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F9" w:rsidRPr="001D3CA2" w:rsidRDefault="00063DF9" w:rsidP="00063DF9">
      <w:pPr>
        <w:jc w:val="both"/>
        <w:rPr>
          <w:rFonts w:ascii="Arial" w:hAnsi="Arial" w:cs="Arial"/>
          <w:b/>
          <w:sz w:val="24"/>
          <w:szCs w:val="24"/>
        </w:rPr>
      </w:pPr>
      <w:r w:rsidRPr="00C44C08">
        <w:rPr>
          <w:rFonts w:ascii="Arial" w:hAnsi="Arial" w:cs="Arial"/>
          <w:b/>
          <w:sz w:val="24"/>
          <w:szCs w:val="24"/>
          <w:u w:val="single"/>
        </w:rPr>
        <w:t>Acta</w:t>
      </w:r>
      <w:r>
        <w:rPr>
          <w:rFonts w:ascii="Arial" w:hAnsi="Arial" w:cs="Arial"/>
          <w:b/>
          <w:sz w:val="24"/>
          <w:szCs w:val="24"/>
        </w:rPr>
        <w:t xml:space="preserve"> Nº  748 – ASAMBLEA GENERAL ORDINARIA</w:t>
      </w:r>
    </w:p>
    <w:p w:rsidR="00063DF9" w:rsidRPr="001D3CA2" w:rsidRDefault="00063DF9" w:rsidP="00063DF9">
      <w:pPr>
        <w:jc w:val="both"/>
        <w:rPr>
          <w:rFonts w:ascii="Arial" w:hAnsi="Arial" w:cs="Arial"/>
          <w:b/>
          <w:sz w:val="24"/>
          <w:szCs w:val="24"/>
        </w:rPr>
      </w:pPr>
      <w:r w:rsidRPr="00C44C08">
        <w:rPr>
          <w:rFonts w:ascii="Arial" w:hAnsi="Arial" w:cs="Arial"/>
          <w:b/>
          <w:sz w:val="24"/>
          <w:szCs w:val="24"/>
          <w:u w:val="single"/>
        </w:rPr>
        <w:t>Fecha</w:t>
      </w:r>
      <w:r w:rsidRPr="001D3CA2">
        <w:rPr>
          <w:rFonts w:ascii="Arial" w:hAnsi="Arial" w:cs="Arial"/>
          <w:b/>
          <w:sz w:val="24"/>
          <w:szCs w:val="24"/>
        </w:rPr>
        <w:t xml:space="preserve">: </w:t>
      </w:r>
      <w:r>
        <w:rPr>
          <w:rFonts w:ascii="Arial" w:hAnsi="Arial" w:cs="Arial"/>
          <w:b/>
          <w:sz w:val="24"/>
          <w:szCs w:val="24"/>
        </w:rPr>
        <w:t>22 de mayo de 2024</w:t>
      </w:r>
    </w:p>
    <w:p w:rsidR="00063DF9" w:rsidRPr="001D3CA2" w:rsidRDefault="00063DF9" w:rsidP="00063DF9">
      <w:pPr>
        <w:jc w:val="both"/>
        <w:rPr>
          <w:rFonts w:ascii="Arial" w:hAnsi="Arial" w:cs="Arial"/>
          <w:b/>
          <w:sz w:val="24"/>
          <w:szCs w:val="24"/>
        </w:rPr>
      </w:pPr>
      <w:r w:rsidRPr="00C44C08">
        <w:rPr>
          <w:rFonts w:ascii="Arial" w:hAnsi="Arial" w:cs="Arial"/>
          <w:b/>
          <w:sz w:val="24"/>
          <w:szCs w:val="24"/>
          <w:u w:val="single"/>
        </w:rPr>
        <w:t>Lugar</w:t>
      </w:r>
      <w:r w:rsidRPr="001D3CA2">
        <w:rPr>
          <w:rFonts w:ascii="Arial" w:hAnsi="Arial" w:cs="Arial"/>
          <w:b/>
          <w:sz w:val="24"/>
          <w:szCs w:val="24"/>
        </w:rPr>
        <w:t>: Bolívar 1334</w:t>
      </w:r>
    </w:p>
    <w:p w:rsidR="00063DF9" w:rsidRPr="001D3CA2" w:rsidRDefault="00063DF9" w:rsidP="00063DF9">
      <w:pPr>
        <w:jc w:val="both"/>
        <w:rPr>
          <w:rFonts w:ascii="Arial" w:hAnsi="Arial" w:cs="Arial"/>
          <w:sz w:val="24"/>
          <w:szCs w:val="24"/>
        </w:rPr>
      </w:pPr>
      <w:r w:rsidRPr="001D3CA2">
        <w:rPr>
          <w:rFonts w:ascii="Arial" w:hAnsi="Arial" w:cs="Arial"/>
          <w:b/>
          <w:sz w:val="24"/>
          <w:szCs w:val="24"/>
          <w:u w:val="single"/>
        </w:rPr>
        <w:t>Presentes</w:t>
      </w:r>
      <w:r w:rsidRPr="001D3CA2">
        <w:rPr>
          <w:rFonts w:ascii="Arial" w:hAnsi="Arial" w:cs="Arial"/>
          <w:sz w:val="24"/>
          <w:szCs w:val="24"/>
        </w:rPr>
        <w:t xml:space="preserve">: Guillermo Augusto </w:t>
      </w:r>
      <w:proofErr w:type="spellStart"/>
      <w:r w:rsidRPr="001D3CA2">
        <w:rPr>
          <w:rFonts w:ascii="Arial" w:hAnsi="Arial" w:cs="Arial"/>
          <w:sz w:val="24"/>
          <w:szCs w:val="24"/>
        </w:rPr>
        <w:t>Osnagh</w:t>
      </w:r>
      <w:r>
        <w:rPr>
          <w:rFonts w:ascii="Arial" w:hAnsi="Arial" w:cs="Arial"/>
          <w:sz w:val="24"/>
          <w:szCs w:val="24"/>
        </w:rPr>
        <w:t>i</w:t>
      </w:r>
      <w:proofErr w:type="spellEnd"/>
      <w:r>
        <w:rPr>
          <w:rFonts w:ascii="Arial" w:hAnsi="Arial" w:cs="Arial"/>
          <w:sz w:val="24"/>
          <w:szCs w:val="24"/>
        </w:rPr>
        <w:t>, Jorge Ernesto Leconte Vidal</w:t>
      </w:r>
      <w:r w:rsidRPr="001D3CA2">
        <w:rPr>
          <w:rFonts w:ascii="Arial" w:hAnsi="Arial" w:cs="Arial"/>
          <w:sz w:val="24"/>
          <w:szCs w:val="24"/>
        </w:rPr>
        <w:t xml:space="preserve">, Sebastián </w:t>
      </w:r>
      <w:proofErr w:type="spellStart"/>
      <w:r w:rsidRPr="001D3CA2">
        <w:rPr>
          <w:rFonts w:ascii="Arial" w:hAnsi="Arial" w:cs="Arial"/>
          <w:sz w:val="24"/>
          <w:szCs w:val="24"/>
        </w:rPr>
        <w:t>Custidiano</w:t>
      </w:r>
      <w:proofErr w:type="spellEnd"/>
      <w:r w:rsidRPr="001D3CA2">
        <w:rPr>
          <w:rFonts w:ascii="Arial" w:hAnsi="Arial" w:cs="Arial"/>
          <w:sz w:val="24"/>
          <w:szCs w:val="24"/>
        </w:rPr>
        <w:t>, Juan Alberto Romero Brisco, Jorge Emilio Mon</w:t>
      </w:r>
      <w:r w:rsidR="00DE5DE5">
        <w:rPr>
          <w:rFonts w:ascii="Arial" w:hAnsi="Arial" w:cs="Arial"/>
          <w:sz w:val="24"/>
          <w:szCs w:val="24"/>
        </w:rPr>
        <w:t>zón, Eduardo E</w:t>
      </w:r>
      <w:r w:rsidR="00682322">
        <w:rPr>
          <w:rFonts w:ascii="Arial" w:hAnsi="Arial" w:cs="Arial"/>
          <w:sz w:val="24"/>
          <w:szCs w:val="24"/>
        </w:rPr>
        <w:t xml:space="preserve">nrique Del Valle, Celina Esther García </w:t>
      </w:r>
      <w:proofErr w:type="spellStart"/>
      <w:r w:rsidR="00682322">
        <w:rPr>
          <w:rFonts w:ascii="Arial" w:hAnsi="Arial" w:cs="Arial"/>
          <w:sz w:val="24"/>
          <w:szCs w:val="24"/>
        </w:rPr>
        <w:t>Matta</w:t>
      </w:r>
      <w:proofErr w:type="spellEnd"/>
      <w:r>
        <w:rPr>
          <w:rFonts w:ascii="Arial" w:hAnsi="Arial" w:cs="Arial"/>
          <w:sz w:val="24"/>
          <w:szCs w:val="24"/>
        </w:rPr>
        <w:t xml:space="preserve">, </w:t>
      </w:r>
      <w:r w:rsidR="00794EDB" w:rsidRPr="001D3CA2">
        <w:rPr>
          <w:rFonts w:ascii="Arial" w:hAnsi="Arial" w:cs="Arial"/>
          <w:sz w:val="24"/>
          <w:szCs w:val="24"/>
        </w:rPr>
        <w:t>Carbajal José Alejandro</w:t>
      </w:r>
      <w:r w:rsidR="00794EDB">
        <w:rPr>
          <w:rFonts w:ascii="Arial" w:hAnsi="Arial" w:cs="Arial"/>
          <w:sz w:val="24"/>
          <w:szCs w:val="24"/>
        </w:rPr>
        <w:t xml:space="preserve">, </w:t>
      </w:r>
      <w:r w:rsidR="00794EDB" w:rsidRPr="001D3CA2">
        <w:rPr>
          <w:rFonts w:ascii="Arial" w:hAnsi="Arial" w:cs="Arial"/>
          <w:sz w:val="24"/>
          <w:szCs w:val="24"/>
        </w:rPr>
        <w:t>Demonte Juan Pablo</w:t>
      </w:r>
      <w:r w:rsidR="00794EDB">
        <w:rPr>
          <w:rFonts w:ascii="Arial" w:hAnsi="Arial" w:cs="Arial"/>
          <w:sz w:val="24"/>
          <w:szCs w:val="24"/>
        </w:rPr>
        <w:t xml:space="preserve">, </w:t>
      </w:r>
      <w:proofErr w:type="spellStart"/>
      <w:r w:rsidR="00A5055A">
        <w:rPr>
          <w:rFonts w:ascii="Arial" w:hAnsi="Arial" w:cs="Arial"/>
          <w:sz w:val="24"/>
          <w:szCs w:val="24"/>
        </w:rPr>
        <w:t>Saiach</w:t>
      </w:r>
      <w:proofErr w:type="spellEnd"/>
      <w:r w:rsidR="00A5055A">
        <w:rPr>
          <w:rFonts w:ascii="Arial" w:hAnsi="Arial" w:cs="Arial"/>
          <w:sz w:val="24"/>
          <w:szCs w:val="24"/>
        </w:rPr>
        <w:t xml:space="preserve"> María </w:t>
      </w:r>
      <w:proofErr w:type="spellStart"/>
      <w:r w:rsidR="00A5055A">
        <w:rPr>
          <w:rFonts w:ascii="Arial" w:hAnsi="Arial" w:cs="Arial"/>
          <w:sz w:val="24"/>
          <w:szCs w:val="24"/>
        </w:rPr>
        <w:t>Enelida</w:t>
      </w:r>
      <w:proofErr w:type="spellEnd"/>
      <w:r w:rsidR="00A5055A">
        <w:rPr>
          <w:rFonts w:ascii="Arial" w:hAnsi="Arial" w:cs="Arial"/>
          <w:sz w:val="24"/>
          <w:szCs w:val="24"/>
        </w:rPr>
        <w:t xml:space="preserve">, </w:t>
      </w:r>
      <w:r w:rsidRPr="001D3CA2">
        <w:rPr>
          <w:rFonts w:ascii="Arial" w:hAnsi="Arial" w:cs="Arial"/>
          <w:sz w:val="24"/>
          <w:szCs w:val="24"/>
        </w:rPr>
        <w:t xml:space="preserve">Juan Romero </w:t>
      </w:r>
      <w:proofErr w:type="spellStart"/>
      <w:r w:rsidRPr="001D3CA2">
        <w:rPr>
          <w:rFonts w:ascii="Arial" w:hAnsi="Arial" w:cs="Arial"/>
          <w:sz w:val="24"/>
          <w:szCs w:val="24"/>
        </w:rPr>
        <w:t>Pucciarerllo</w:t>
      </w:r>
      <w:proofErr w:type="spellEnd"/>
      <w:r w:rsidR="004E1435">
        <w:rPr>
          <w:rFonts w:ascii="Arial" w:hAnsi="Arial" w:cs="Arial"/>
          <w:sz w:val="24"/>
          <w:szCs w:val="24"/>
        </w:rPr>
        <w:t xml:space="preserve">, </w:t>
      </w:r>
      <w:r w:rsidR="00AF023C" w:rsidRPr="001D3CA2">
        <w:rPr>
          <w:rFonts w:ascii="Arial" w:hAnsi="Arial" w:cs="Arial"/>
          <w:sz w:val="24"/>
          <w:szCs w:val="24"/>
        </w:rPr>
        <w:t>Alejandro Ramón</w:t>
      </w:r>
      <w:r w:rsidR="00AF023C">
        <w:rPr>
          <w:rFonts w:ascii="Arial" w:hAnsi="Arial" w:cs="Arial"/>
          <w:sz w:val="24"/>
          <w:szCs w:val="24"/>
        </w:rPr>
        <w:t xml:space="preserve"> </w:t>
      </w:r>
      <w:proofErr w:type="spellStart"/>
      <w:r w:rsidR="00AF023C">
        <w:rPr>
          <w:rFonts w:ascii="Arial" w:hAnsi="Arial" w:cs="Arial"/>
          <w:sz w:val="24"/>
          <w:szCs w:val="24"/>
        </w:rPr>
        <w:t>Zaimakis</w:t>
      </w:r>
      <w:proofErr w:type="spellEnd"/>
      <w:r w:rsidR="00AF023C">
        <w:rPr>
          <w:rFonts w:ascii="Arial" w:hAnsi="Arial" w:cs="Arial"/>
          <w:sz w:val="24"/>
          <w:szCs w:val="24"/>
        </w:rPr>
        <w:t xml:space="preserve">, </w:t>
      </w:r>
      <w:r w:rsidR="004E1435">
        <w:rPr>
          <w:rFonts w:ascii="Arial" w:hAnsi="Arial" w:cs="Arial"/>
          <w:sz w:val="24"/>
          <w:szCs w:val="24"/>
        </w:rPr>
        <w:t>Mario Luis Zvedeñiuk</w:t>
      </w:r>
      <w:r>
        <w:rPr>
          <w:rFonts w:ascii="Arial" w:hAnsi="Arial" w:cs="Arial"/>
          <w:sz w:val="24"/>
          <w:szCs w:val="24"/>
        </w:rPr>
        <w:t xml:space="preserve">, Solari Federico, </w:t>
      </w:r>
      <w:r w:rsidRPr="001D3CA2">
        <w:rPr>
          <w:rFonts w:ascii="Arial" w:hAnsi="Arial" w:cs="Arial"/>
          <w:sz w:val="24"/>
          <w:szCs w:val="24"/>
        </w:rPr>
        <w:t>y los Directores</w:t>
      </w:r>
      <w:r>
        <w:rPr>
          <w:rFonts w:ascii="Arial" w:hAnsi="Arial" w:cs="Arial"/>
          <w:sz w:val="24"/>
          <w:szCs w:val="24"/>
        </w:rPr>
        <w:t xml:space="preserve"> </w:t>
      </w:r>
      <w:r w:rsidR="00DE5DE5">
        <w:rPr>
          <w:rFonts w:ascii="Arial" w:hAnsi="Arial" w:cs="Arial"/>
          <w:sz w:val="24"/>
          <w:szCs w:val="24"/>
        </w:rPr>
        <w:t>del ICC, Julio Andrés vallejos,</w:t>
      </w:r>
      <w:r>
        <w:rPr>
          <w:rFonts w:ascii="Arial" w:hAnsi="Arial" w:cs="Arial"/>
          <w:sz w:val="24"/>
          <w:szCs w:val="24"/>
        </w:rPr>
        <w:t xml:space="preserve"> </w:t>
      </w:r>
      <w:r w:rsidRPr="001D3CA2">
        <w:rPr>
          <w:rFonts w:ascii="Arial" w:hAnsi="Arial" w:cs="Arial"/>
          <w:sz w:val="24"/>
          <w:szCs w:val="24"/>
        </w:rPr>
        <w:t xml:space="preserve"> Ignacio Darío Re</w:t>
      </w:r>
      <w:r w:rsidR="00DE5DE5">
        <w:rPr>
          <w:rFonts w:ascii="Arial" w:hAnsi="Arial" w:cs="Arial"/>
          <w:sz w:val="24"/>
          <w:szCs w:val="24"/>
        </w:rPr>
        <w:t xml:space="preserve">yes y Eduardo Francisco Farías. </w:t>
      </w:r>
    </w:p>
    <w:p w:rsidR="00D76F20" w:rsidRDefault="00063DF9" w:rsidP="005F30DE">
      <w:pPr>
        <w:jc w:val="both"/>
        <w:rPr>
          <w:rFonts w:ascii="Arial" w:hAnsi="Arial" w:cs="Arial"/>
          <w:sz w:val="24"/>
          <w:szCs w:val="24"/>
        </w:rPr>
      </w:pPr>
      <w:r w:rsidRPr="001D3CA2">
        <w:rPr>
          <w:rFonts w:ascii="Arial" w:hAnsi="Arial" w:cs="Arial"/>
          <w:sz w:val="24"/>
          <w:szCs w:val="24"/>
        </w:rPr>
        <w:t>Con la presencia de los miembros del Consejo de Administración de la FUN.CA.CORR., mencionados en el párrafo anterior y la ausencia con aviso de María Fernanda Piragine</w:t>
      </w:r>
      <w:r>
        <w:rPr>
          <w:rFonts w:ascii="Arial" w:hAnsi="Arial" w:cs="Arial"/>
          <w:sz w:val="24"/>
          <w:szCs w:val="24"/>
        </w:rPr>
        <w:t xml:space="preserve">, </w:t>
      </w:r>
      <w:r w:rsidR="00682322" w:rsidRPr="001D3CA2">
        <w:rPr>
          <w:rFonts w:ascii="Arial" w:hAnsi="Arial" w:cs="Arial"/>
          <w:sz w:val="24"/>
          <w:szCs w:val="24"/>
        </w:rPr>
        <w:t>José Antonio Laurenzana, Martín</w:t>
      </w:r>
      <w:r w:rsidR="00682322">
        <w:rPr>
          <w:rFonts w:ascii="Arial" w:hAnsi="Arial" w:cs="Arial"/>
          <w:sz w:val="24"/>
          <w:szCs w:val="24"/>
        </w:rPr>
        <w:t xml:space="preserve"> Guillermo Benjamín De La Vega, </w:t>
      </w:r>
      <w:r w:rsidRPr="001D3CA2">
        <w:rPr>
          <w:rFonts w:ascii="Arial" w:hAnsi="Arial" w:cs="Arial"/>
          <w:sz w:val="24"/>
          <w:szCs w:val="24"/>
        </w:rPr>
        <w:t>M</w:t>
      </w:r>
      <w:r w:rsidR="00794EDB">
        <w:rPr>
          <w:rFonts w:ascii="Arial" w:hAnsi="Arial" w:cs="Arial"/>
          <w:sz w:val="24"/>
          <w:szCs w:val="24"/>
        </w:rPr>
        <w:t xml:space="preserve">aría I. Brisco de Romero </w:t>
      </w:r>
      <w:proofErr w:type="spellStart"/>
      <w:r w:rsidR="00794EDB">
        <w:rPr>
          <w:rFonts w:ascii="Arial" w:hAnsi="Arial" w:cs="Arial"/>
          <w:sz w:val="24"/>
          <w:szCs w:val="24"/>
        </w:rPr>
        <w:t>Feris</w:t>
      </w:r>
      <w:proofErr w:type="spellEnd"/>
      <w:r>
        <w:rPr>
          <w:rFonts w:ascii="Arial" w:hAnsi="Arial" w:cs="Arial"/>
          <w:sz w:val="24"/>
          <w:szCs w:val="24"/>
        </w:rPr>
        <w:t xml:space="preserve">, </w:t>
      </w:r>
      <w:r w:rsidRPr="001D3CA2">
        <w:rPr>
          <w:rFonts w:ascii="Arial" w:hAnsi="Arial" w:cs="Arial"/>
          <w:sz w:val="24"/>
          <w:szCs w:val="24"/>
        </w:rPr>
        <w:t>Rosa Del Valle Romero</w:t>
      </w:r>
      <w:r>
        <w:rPr>
          <w:rFonts w:ascii="Arial" w:hAnsi="Arial" w:cs="Arial"/>
          <w:sz w:val="24"/>
          <w:szCs w:val="24"/>
        </w:rPr>
        <w:t xml:space="preserve">, </w:t>
      </w:r>
      <w:r w:rsidRPr="001D3CA2">
        <w:rPr>
          <w:rFonts w:ascii="Arial" w:hAnsi="Arial" w:cs="Arial"/>
          <w:sz w:val="24"/>
          <w:szCs w:val="24"/>
        </w:rPr>
        <w:t>Zvedeñiuk Alej</w:t>
      </w:r>
      <w:r>
        <w:rPr>
          <w:rFonts w:ascii="Arial" w:hAnsi="Arial" w:cs="Arial"/>
          <w:sz w:val="24"/>
          <w:szCs w:val="24"/>
        </w:rPr>
        <w:t xml:space="preserve">andro, Cañete Emilio Alejandro, </w:t>
      </w:r>
      <w:proofErr w:type="spellStart"/>
      <w:r w:rsidRPr="001D3CA2">
        <w:rPr>
          <w:rFonts w:ascii="Arial" w:hAnsi="Arial" w:cs="Arial"/>
          <w:sz w:val="24"/>
          <w:szCs w:val="24"/>
        </w:rPr>
        <w:t>Arduino</w:t>
      </w:r>
      <w:proofErr w:type="spellEnd"/>
      <w:r w:rsidRPr="001D3CA2">
        <w:rPr>
          <w:rFonts w:ascii="Arial" w:hAnsi="Arial" w:cs="Arial"/>
          <w:sz w:val="24"/>
          <w:szCs w:val="24"/>
        </w:rPr>
        <w:t xml:space="preserve"> Augusto Horacio Lorenzo, Arrieta Jose María,</w:t>
      </w:r>
      <w:r w:rsidR="00794EDB">
        <w:rPr>
          <w:rFonts w:ascii="Arial" w:hAnsi="Arial" w:cs="Arial"/>
          <w:sz w:val="24"/>
          <w:szCs w:val="24"/>
        </w:rPr>
        <w:t xml:space="preserve"> Cagnelutti Gabriela</w:t>
      </w:r>
      <w:r w:rsidRPr="001D3CA2">
        <w:rPr>
          <w:rFonts w:ascii="Arial" w:hAnsi="Arial" w:cs="Arial"/>
          <w:sz w:val="24"/>
          <w:szCs w:val="24"/>
        </w:rPr>
        <w:t>, Chamas Jorge Luis, Chamas Pabl</w:t>
      </w:r>
      <w:r>
        <w:rPr>
          <w:rFonts w:ascii="Arial" w:hAnsi="Arial" w:cs="Arial"/>
          <w:sz w:val="24"/>
          <w:szCs w:val="24"/>
        </w:rPr>
        <w:t xml:space="preserve">o Gustavo, </w:t>
      </w:r>
      <w:proofErr w:type="spellStart"/>
      <w:r>
        <w:rPr>
          <w:rFonts w:ascii="Arial" w:hAnsi="Arial" w:cs="Arial"/>
          <w:sz w:val="24"/>
          <w:szCs w:val="24"/>
        </w:rPr>
        <w:t>Despo</w:t>
      </w:r>
      <w:proofErr w:type="spellEnd"/>
      <w:r>
        <w:rPr>
          <w:rFonts w:ascii="Arial" w:hAnsi="Arial" w:cs="Arial"/>
          <w:sz w:val="24"/>
          <w:szCs w:val="24"/>
        </w:rPr>
        <w:t xml:space="preserve"> Jorge Eduardo</w:t>
      </w:r>
      <w:r w:rsidRPr="001D3CA2">
        <w:rPr>
          <w:rFonts w:ascii="Arial" w:hAnsi="Arial" w:cs="Arial"/>
          <w:sz w:val="24"/>
          <w:szCs w:val="24"/>
        </w:rPr>
        <w:t xml:space="preserve">, Mill Rita Aurora, </w:t>
      </w:r>
      <w:proofErr w:type="spellStart"/>
      <w:r w:rsidRPr="001D3CA2">
        <w:rPr>
          <w:rFonts w:ascii="Arial" w:hAnsi="Arial" w:cs="Arial"/>
          <w:sz w:val="24"/>
          <w:szCs w:val="24"/>
        </w:rPr>
        <w:t>Haig</w:t>
      </w:r>
      <w:proofErr w:type="spellEnd"/>
      <w:r w:rsidRPr="001D3CA2">
        <w:rPr>
          <w:rFonts w:ascii="Arial" w:hAnsi="Arial" w:cs="Arial"/>
          <w:sz w:val="24"/>
          <w:szCs w:val="24"/>
        </w:rPr>
        <w:t xml:space="preserve"> Paul </w:t>
      </w:r>
      <w:proofErr w:type="spellStart"/>
      <w:r w:rsidRPr="001D3CA2">
        <w:rPr>
          <w:rFonts w:ascii="Arial" w:hAnsi="Arial" w:cs="Arial"/>
          <w:sz w:val="24"/>
          <w:szCs w:val="24"/>
        </w:rPr>
        <w:t>Ye</w:t>
      </w:r>
      <w:r>
        <w:rPr>
          <w:rFonts w:ascii="Arial" w:hAnsi="Arial" w:cs="Arial"/>
          <w:sz w:val="24"/>
          <w:szCs w:val="24"/>
        </w:rPr>
        <w:t>ramián</w:t>
      </w:r>
      <w:proofErr w:type="spellEnd"/>
      <w:r>
        <w:rPr>
          <w:rFonts w:ascii="Arial" w:hAnsi="Arial" w:cs="Arial"/>
          <w:sz w:val="24"/>
          <w:szCs w:val="24"/>
        </w:rPr>
        <w:t>, Pereyra Cecilia Leonor</w:t>
      </w:r>
      <w:r w:rsidRPr="001D3CA2">
        <w:rPr>
          <w:rFonts w:ascii="Arial" w:hAnsi="Arial" w:cs="Arial"/>
          <w:sz w:val="24"/>
          <w:szCs w:val="24"/>
        </w:rPr>
        <w:t xml:space="preserve">, </w:t>
      </w:r>
      <w:proofErr w:type="spellStart"/>
      <w:r w:rsidRPr="001D3CA2">
        <w:rPr>
          <w:rFonts w:ascii="Arial" w:hAnsi="Arial" w:cs="Arial"/>
          <w:sz w:val="24"/>
          <w:szCs w:val="24"/>
        </w:rPr>
        <w:t>Relats</w:t>
      </w:r>
      <w:proofErr w:type="spellEnd"/>
      <w:r w:rsidRPr="001D3CA2">
        <w:rPr>
          <w:rFonts w:ascii="Arial" w:hAnsi="Arial" w:cs="Arial"/>
          <w:sz w:val="24"/>
          <w:szCs w:val="24"/>
        </w:rPr>
        <w:t xml:space="preserve"> Victoria Valentina, y</w:t>
      </w:r>
      <w:r>
        <w:rPr>
          <w:rFonts w:ascii="Arial" w:hAnsi="Arial" w:cs="Arial"/>
          <w:sz w:val="24"/>
          <w:szCs w:val="24"/>
        </w:rPr>
        <w:t xml:space="preserve"> Simonetto Franco, Elda Leticia </w:t>
      </w:r>
      <w:proofErr w:type="spellStart"/>
      <w:r>
        <w:rPr>
          <w:rFonts w:ascii="Arial" w:hAnsi="Arial" w:cs="Arial"/>
          <w:sz w:val="24"/>
          <w:szCs w:val="24"/>
        </w:rPr>
        <w:t>Matta</w:t>
      </w:r>
      <w:proofErr w:type="spellEnd"/>
      <w:r>
        <w:rPr>
          <w:rFonts w:ascii="Arial" w:hAnsi="Arial" w:cs="Arial"/>
          <w:sz w:val="24"/>
          <w:szCs w:val="24"/>
        </w:rPr>
        <w:t xml:space="preserve">, </w:t>
      </w:r>
      <w:r w:rsidR="00682322" w:rsidRPr="001D3CA2">
        <w:rPr>
          <w:rFonts w:ascii="Arial" w:hAnsi="Arial" w:cs="Arial"/>
          <w:sz w:val="24"/>
          <w:szCs w:val="24"/>
        </w:rPr>
        <w:t>Inés María Rossetti,</w:t>
      </w:r>
      <w:r w:rsidR="00682322">
        <w:rPr>
          <w:rFonts w:ascii="Arial" w:hAnsi="Arial" w:cs="Arial"/>
          <w:sz w:val="24"/>
          <w:szCs w:val="24"/>
        </w:rPr>
        <w:t xml:space="preserve"> </w:t>
      </w:r>
      <w:r w:rsidR="00682322" w:rsidRPr="001D3CA2">
        <w:rPr>
          <w:rFonts w:ascii="Arial" w:hAnsi="Arial" w:cs="Arial"/>
          <w:sz w:val="24"/>
          <w:szCs w:val="24"/>
        </w:rPr>
        <w:t xml:space="preserve">José Antonio Romero </w:t>
      </w:r>
      <w:r w:rsidR="00682322">
        <w:rPr>
          <w:rFonts w:ascii="Arial" w:hAnsi="Arial" w:cs="Arial"/>
          <w:sz w:val="24"/>
          <w:szCs w:val="24"/>
        </w:rPr>
        <w:t xml:space="preserve">Brisco, María Victoria </w:t>
      </w:r>
      <w:proofErr w:type="spellStart"/>
      <w:r w:rsidR="00682322">
        <w:rPr>
          <w:rFonts w:ascii="Arial" w:hAnsi="Arial" w:cs="Arial"/>
          <w:sz w:val="24"/>
          <w:szCs w:val="24"/>
        </w:rPr>
        <w:t>Favilla</w:t>
      </w:r>
      <w:proofErr w:type="spellEnd"/>
      <w:r w:rsidR="00682322" w:rsidRPr="001D3CA2">
        <w:rPr>
          <w:rFonts w:ascii="Arial" w:hAnsi="Arial" w:cs="Arial"/>
          <w:sz w:val="24"/>
          <w:szCs w:val="24"/>
        </w:rPr>
        <w:t>,</w:t>
      </w:r>
      <w:r w:rsidR="00682322">
        <w:rPr>
          <w:rFonts w:ascii="Arial" w:hAnsi="Arial" w:cs="Arial"/>
          <w:sz w:val="24"/>
          <w:szCs w:val="24"/>
        </w:rPr>
        <w:t xml:space="preserve"> </w:t>
      </w:r>
      <w:proofErr w:type="spellStart"/>
      <w:r w:rsidR="00682322">
        <w:rPr>
          <w:rFonts w:ascii="Arial" w:hAnsi="Arial" w:cs="Arial"/>
          <w:sz w:val="24"/>
          <w:szCs w:val="24"/>
        </w:rPr>
        <w:t>Enelida</w:t>
      </w:r>
      <w:proofErr w:type="spellEnd"/>
      <w:r w:rsidR="00682322">
        <w:rPr>
          <w:rFonts w:ascii="Arial" w:hAnsi="Arial" w:cs="Arial"/>
          <w:sz w:val="24"/>
          <w:szCs w:val="24"/>
        </w:rPr>
        <w:t xml:space="preserve"> Lorenzo de Martínez Córdoba</w:t>
      </w:r>
      <w:r w:rsidR="004E1435">
        <w:rPr>
          <w:rFonts w:ascii="Arial" w:hAnsi="Arial" w:cs="Arial"/>
          <w:sz w:val="24"/>
          <w:szCs w:val="24"/>
        </w:rPr>
        <w:t xml:space="preserve">, </w:t>
      </w:r>
      <w:r w:rsidR="004E1435" w:rsidRPr="001D3CA2">
        <w:rPr>
          <w:rFonts w:ascii="Arial" w:hAnsi="Arial" w:cs="Arial"/>
          <w:sz w:val="24"/>
          <w:szCs w:val="24"/>
        </w:rPr>
        <w:t>Carlos A Lat</w:t>
      </w:r>
      <w:r w:rsidR="004E1435">
        <w:rPr>
          <w:rFonts w:ascii="Arial" w:hAnsi="Arial" w:cs="Arial"/>
          <w:sz w:val="24"/>
          <w:szCs w:val="24"/>
        </w:rPr>
        <w:t xml:space="preserve">orre, </w:t>
      </w:r>
      <w:r w:rsidR="004E1435" w:rsidRPr="001D3CA2">
        <w:rPr>
          <w:rFonts w:ascii="Arial" w:hAnsi="Arial" w:cs="Arial"/>
          <w:sz w:val="24"/>
          <w:szCs w:val="24"/>
        </w:rPr>
        <w:t>Gold Carlos Federico</w:t>
      </w:r>
      <w:r w:rsidR="004E1435">
        <w:rPr>
          <w:rFonts w:ascii="Arial" w:hAnsi="Arial" w:cs="Arial"/>
          <w:sz w:val="24"/>
          <w:szCs w:val="24"/>
        </w:rPr>
        <w:t xml:space="preserve">, </w:t>
      </w:r>
      <w:proofErr w:type="spellStart"/>
      <w:r w:rsidR="004E1435" w:rsidRPr="001D3CA2">
        <w:rPr>
          <w:rFonts w:ascii="Arial" w:hAnsi="Arial" w:cs="Arial"/>
          <w:sz w:val="24"/>
          <w:szCs w:val="24"/>
        </w:rPr>
        <w:t>Popescu</w:t>
      </w:r>
      <w:proofErr w:type="spellEnd"/>
      <w:r w:rsidR="004E1435" w:rsidRPr="001D3CA2">
        <w:rPr>
          <w:rFonts w:ascii="Arial" w:hAnsi="Arial" w:cs="Arial"/>
          <w:sz w:val="24"/>
          <w:szCs w:val="24"/>
        </w:rPr>
        <w:t xml:space="preserve"> </w:t>
      </w:r>
      <w:proofErr w:type="spellStart"/>
      <w:r w:rsidR="004E1435" w:rsidRPr="001D3CA2">
        <w:rPr>
          <w:rFonts w:ascii="Arial" w:hAnsi="Arial" w:cs="Arial"/>
          <w:sz w:val="24"/>
          <w:szCs w:val="24"/>
        </w:rPr>
        <w:t>Bogdan</w:t>
      </w:r>
      <w:proofErr w:type="spellEnd"/>
      <w:r w:rsidR="004E1435" w:rsidRPr="001D3CA2">
        <w:rPr>
          <w:rFonts w:ascii="Arial" w:hAnsi="Arial" w:cs="Arial"/>
          <w:sz w:val="24"/>
          <w:szCs w:val="24"/>
        </w:rPr>
        <w:t xml:space="preserve"> </w:t>
      </w:r>
      <w:proofErr w:type="spellStart"/>
      <w:r w:rsidR="004E1435" w:rsidRPr="001D3CA2">
        <w:rPr>
          <w:rFonts w:ascii="Arial" w:hAnsi="Arial" w:cs="Arial"/>
          <w:sz w:val="24"/>
          <w:szCs w:val="24"/>
        </w:rPr>
        <w:t>Mihai</w:t>
      </w:r>
      <w:proofErr w:type="spellEnd"/>
      <w:r w:rsidR="004E1435">
        <w:rPr>
          <w:rFonts w:ascii="Arial" w:hAnsi="Arial" w:cs="Arial"/>
          <w:sz w:val="24"/>
          <w:szCs w:val="24"/>
        </w:rPr>
        <w:t xml:space="preserve">, </w:t>
      </w:r>
      <w:r w:rsidR="00E12CDD">
        <w:rPr>
          <w:rFonts w:ascii="Arial" w:hAnsi="Arial" w:cs="Arial"/>
          <w:sz w:val="24"/>
          <w:szCs w:val="24"/>
        </w:rPr>
        <w:t>siendo las 1</w:t>
      </w:r>
      <w:r w:rsidR="00CF4D8F">
        <w:rPr>
          <w:rFonts w:ascii="Arial" w:hAnsi="Arial" w:cs="Arial"/>
          <w:sz w:val="24"/>
          <w:szCs w:val="24"/>
        </w:rPr>
        <w:t>5</w:t>
      </w:r>
      <w:r w:rsidR="00E12CDD">
        <w:rPr>
          <w:rFonts w:ascii="Arial" w:hAnsi="Arial" w:cs="Arial"/>
          <w:sz w:val="24"/>
          <w:szCs w:val="24"/>
        </w:rPr>
        <w:t xml:space="preserve">:00 </w:t>
      </w:r>
      <w:proofErr w:type="spellStart"/>
      <w:r w:rsidR="00E12CDD">
        <w:rPr>
          <w:rFonts w:ascii="Arial" w:hAnsi="Arial" w:cs="Arial"/>
          <w:sz w:val="24"/>
          <w:szCs w:val="24"/>
        </w:rPr>
        <w:t>hs</w:t>
      </w:r>
      <w:proofErr w:type="spellEnd"/>
      <w:r w:rsidR="00E12CDD">
        <w:rPr>
          <w:rFonts w:ascii="Arial" w:hAnsi="Arial" w:cs="Arial"/>
          <w:sz w:val="24"/>
          <w:szCs w:val="24"/>
        </w:rPr>
        <w:t xml:space="preserve">., </w:t>
      </w:r>
      <w:r w:rsidR="00E12CDD" w:rsidRPr="0090082A">
        <w:rPr>
          <w:rFonts w:ascii="Arial" w:hAnsi="Arial" w:cs="Arial"/>
          <w:sz w:val="24"/>
          <w:szCs w:val="24"/>
        </w:rPr>
        <w:t xml:space="preserve">y </w:t>
      </w:r>
      <w:r w:rsidR="00E12CDD">
        <w:rPr>
          <w:rFonts w:ascii="Arial" w:hAnsi="Arial" w:cs="Arial"/>
          <w:sz w:val="24"/>
          <w:szCs w:val="24"/>
        </w:rPr>
        <w:t>no contando con el q</w:t>
      </w:r>
      <w:r w:rsidR="00E12CDD" w:rsidRPr="0090082A">
        <w:rPr>
          <w:rFonts w:ascii="Arial" w:hAnsi="Arial" w:cs="Arial"/>
          <w:sz w:val="24"/>
          <w:szCs w:val="24"/>
        </w:rPr>
        <w:t xml:space="preserve">uórum que establece el Estatuto de la Fundación,  </w:t>
      </w:r>
      <w:r w:rsidR="00E12CDD">
        <w:rPr>
          <w:rFonts w:ascii="Arial" w:hAnsi="Arial" w:cs="Arial"/>
          <w:sz w:val="24"/>
          <w:szCs w:val="24"/>
        </w:rPr>
        <w:t xml:space="preserve">el secretario de la Funcacorr informa que se esperará una hora para completar el quorum para poder sesionar. </w:t>
      </w:r>
    </w:p>
    <w:p w:rsidR="00E25D09" w:rsidRDefault="00E12CDD" w:rsidP="005F30DE">
      <w:pPr>
        <w:jc w:val="both"/>
        <w:rPr>
          <w:rFonts w:ascii="Arial" w:hAnsi="Arial" w:cs="Arial"/>
          <w:sz w:val="24"/>
          <w:szCs w:val="24"/>
        </w:rPr>
      </w:pPr>
      <w:r>
        <w:rPr>
          <w:rFonts w:ascii="Arial" w:hAnsi="Arial" w:cs="Arial"/>
          <w:sz w:val="24"/>
          <w:szCs w:val="24"/>
        </w:rPr>
        <w:t xml:space="preserve">Luego del compás de espera </w:t>
      </w:r>
      <w:r w:rsidR="00CF4D8F">
        <w:rPr>
          <w:rFonts w:ascii="Arial" w:hAnsi="Arial" w:cs="Arial"/>
          <w:sz w:val="24"/>
          <w:szCs w:val="24"/>
        </w:rPr>
        <w:t xml:space="preserve">siendo las 16:00hs </w:t>
      </w:r>
      <w:r w:rsidR="00145194">
        <w:rPr>
          <w:rFonts w:ascii="Arial" w:hAnsi="Arial" w:cs="Arial"/>
          <w:sz w:val="24"/>
          <w:szCs w:val="24"/>
        </w:rPr>
        <w:t xml:space="preserve">el Presidente </w:t>
      </w:r>
      <w:r w:rsidR="00E91631">
        <w:rPr>
          <w:rFonts w:ascii="Arial" w:hAnsi="Arial" w:cs="Arial"/>
          <w:sz w:val="24"/>
          <w:szCs w:val="24"/>
        </w:rPr>
        <w:t>da inicio</w:t>
      </w:r>
      <w:r w:rsidR="00066B35">
        <w:rPr>
          <w:rFonts w:ascii="Arial" w:hAnsi="Arial" w:cs="Arial"/>
          <w:sz w:val="24"/>
          <w:szCs w:val="24"/>
        </w:rPr>
        <w:t xml:space="preserve"> a la reunión </w:t>
      </w:r>
      <w:r w:rsidR="00E25D09">
        <w:rPr>
          <w:rFonts w:ascii="Arial" w:hAnsi="Arial" w:cs="Arial"/>
          <w:sz w:val="24"/>
          <w:szCs w:val="24"/>
        </w:rPr>
        <w:t xml:space="preserve">para tratar el siguiente orden de día para el cual fueron convocados. </w:t>
      </w:r>
    </w:p>
    <w:p w:rsidR="0021779D" w:rsidRPr="00487887" w:rsidRDefault="0021779D" w:rsidP="0021779D">
      <w:pPr>
        <w:jc w:val="both"/>
        <w:rPr>
          <w:rFonts w:ascii="Arial" w:hAnsi="Arial" w:cs="Arial"/>
          <w:b/>
          <w:sz w:val="24"/>
          <w:szCs w:val="24"/>
        </w:rPr>
      </w:pPr>
      <w:r w:rsidRPr="00487887">
        <w:rPr>
          <w:rFonts w:ascii="Arial" w:hAnsi="Arial" w:cs="Arial"/>
          <w:b/>
          <w:sz w:val="24"/>
          <w:szCs w:val="24"/>
        </w:rPr>
        <w:t xml:space="preserve">1- </w:t>
      </w:r>
      <w:r w:rsidRPr="00487887">
        <w:rPr>
          <w:rFonts w:ascii="Arial" w:hAnsi="Arial" w:cs="Arial"/>
          <w:b/>
          <w:sz w:val="24"/>
          <w:szCs w:val="24"/>
          <w:u w:val="single"/>
        </w:rPr>
        <w:t>LECTURA Y CONSIDERACIÓN DEL ACTA ANTERIOR</w:t>
      </w:r>
      <w:r w:rsidRPr="00487887">
        <w:rPr>
          <w:rFonts w:ascii="Arial" w:hAnsi="Arial" w:cs="Arial"/>
          <w:b/>
          <w:sz w:val="24"/>
          <w:szCs w:val="24"/>
        </w:rPr>
        <w:t>.</w:t>
      </w:r>
    </w:p>
    <w:p w:rsidR="0021779D" w:rsidRPr="00487887" w:rsidRDefault="0021779D" w:rsidP="0021779D">
      <w:pPr>
        <w:jc w:val="both"/>
        <w:rPr>
          <w:rFonts w:ascii="Arial" w:hAnsi="Arial" w:cs="Arial"/>
          <w:sz w:val="24"/>
          <w:szCs w:val="24"/>
        </w:rPr>
      </w:pPr>
      <w:r w:rsidRPr="00487887">
        <w:rPr>
          <w:rFonts w:ascii="Arial" w:hAnsi="Arial" w:cs="Arial"/>
          <w:sz w:val="24"/>
          <w:szCs w:val="24"/>
        </w:rPr>
        <w:t>Cumplido el punto 1 que se aprueba sin modificaciones, pasa al punto 2</w:t>
      </w:r>
    </w:p>
    <w:p w:rsidR="0021779D" w:rsidRPr="00487887" w:rsidRDefault="0021779D" w:rsidP="0021779D">
      <w:pPr>
        <w:jc w:val="both"/>
        <w:rPr>
          <w:rFonts w:ascii="Arial" w:hAnsi="Arial" w:cs="Arial"/>
          <w:b/>
          <w:sz w:val="24"/>
          <w:szCs w:val="24"/>
          <w:u w:val="single"/>
        </w:rPr>
      </w:pPr>
      <w:r w:rsidRPr="00487887">
        <w:rPr>
          <w:rFonts w:ascii="Arial" w:hAnsi="Arial" w:cs="Arial"/>
          <w:b/>
          <w:sz w:val="24"/>
          <w:szCs w:val="24"/>
        </w:rPr>
        <w:t>2-</w:t>
      </w:r>
      <w:r w:rsidRPr="00487887">
        <w:rPr>
          <w:rFonts w:ascii="Arial" w:hAnsi="Arial" w:cs="Arial"/>
          <w:sz w:val="24"/>
          <w:szCs w:val="24"/>
        </w:rPr>
        <w:t xml:space="preserve"> </w:t>
      </w:r>
      <w:r>
        <w:rPr>
          <w:rFonts w:ascii="Arial" w:hAnsi="Arial" w:cs="Arial"/>
          <w:b/>
          <w:sz w:val="24"/>
          <w:szCs w:val="24"/>
          <w:u w:val="single"/>
        </w:rPr>
        <w:t>APROBACIÓN DE MEMORIA 2023</w:t>
      </w:r>
    </w:p>
    <w:p w:rsidR="000436E4" w:rsidRDefault="0021779D" w:rsidP="005F30DE">
      <w:pPr>
        <w:jc w:val="both"/>
        <w:rPr>
          <w:rFonts w:ascii="Arial" w:hAnsi="Arial" w:cs="Arial"/>
          <w:sz w:val="24"/>
          <w:szCs w:val="24"/>
        </w:rPr>
      </w:pPr>
      <w:r>
        <w:rPr>
          <w:rFonts w:ascii="Arial" w:hAnsi="Arial" w:cs="Arial"/>
          <w:sz w:val="24"/>
          <w:szCs w:val="24"/>
        </w:rPr>
        <w:t>El presidente agradece</w:t>
      </w:r>
      <w:r w:rsidR="00E12CDD" w:rsidRPr="00BC5583">
        <w:rPr>
          <w:rFonts w:ascii="Arial" w:hAnsi="Arial" w:cs="Arial"/>
          <w:sz w:val="24"/>
          <w:szCs w:val="24"/>
        </w:rPr>
        <w:t xml:space="preserve"> la </w:t>
      </w:r>
      <w:r w:rsidR="00E12CDD">
        <w:rPr>
          <w:rFonts w:ascii="Arial" w:hAnsi="Arial" w:cs="Arial"/>
          <w:sz w:val="24"/>
          <w:szCs w:val="24"/>
        </w:rPr>
        <w:t>presencia de los miembros</w:t>
      </w:r>
      <w:r w:rsidR="00C96F8A">
        <w:rPr>
          <w:rFonts w:ascii="Arial" w:hAnsi="Arial" w:cs="Arial"/>
          <w:sz w:val="24"/>
          <w:szCs w:val="24"/>
        </w:rPr>
        <w:t xml:space="preserve"> y da la palabra al Secretario de la Fundación quien </w:t>
      </w:r>
      <w:r w:rsidR="0001305F">
        <w:rPr>
          <w:rFonts w:ascii="Arial" w:hAnsi="Arial" w:cs="Arial"/>
          <w:sz w:val="24"/>
          <w:szCs w:val="24"/>
        </w:rPr>
        <w:t xml:space="preserve">será el encargado de transmitir la situación en que se encuentra la Institución, el Secretario </w:t>
      </w:r>
      <w:r w:rsidR="00C54C7E">
        <w:rPr>
          <w:rFonts w:ascii="Arial" w:hAnsi="Arial" w:cs="Arial"/>
          <w:sz w:val="24"/>
          <w:szCs w:val="24"/>
        </w:rPr>
        <w:t xml:space="preserve">agradece </w:t>
      </w:r>
      <w:r w:rsidR="0001305F">
        <w:rPr>
          <w:rFonts w:ascii="Arial" w:hAnsi="Arial" w:cs="Arial"/>
          <w:sz w:val="24"/>
          <w:szCs w:val="24"/>
        </w:rPr>
        <w:t xml:space="preserve">al Presidente </w:t>
      </w:r>
      <w:r w:rsidR="00C54C7E">
        <w:rPr>
          <w:rFonts w:ascii="Arial" w:hAnsi="Arial" w:cs="Arial"/>
          <w:sz w:val="24"/>
          <w:szCs w:val="24"/>
        </w:rPr>
        <w:t xml:space="preserve">e informa a los presentes sobre la difícil situación que viene transitando el Instituto a raíz de los bajos valores que el </w:t>
      </w:r>
      <w:proofErr w:type="spellStart"/>
      <w:r w:rsidR="00C54C7E">
        <w:rPr>
          <w:rFonts w:ascii="Arial" w:hAnsi="Arial" w:cs="Arial"/>
          <w:sz w:val="24"/>
          <w:szCs w:val="24"/>
        </w:rPr>
        <w:t>ioscor</w:t>
      </w:r>
      <w:proofErr w:type="spellEnd"/>
      <w:r w:rsidR="00C54C7E">
        <w:rPr>
          <w:rFonts w:ascii="Arial" w:hAnsi="Arial" w:cs="Arial"/>
          <w:sz w:val="24"/>
          <w:szCs w:val="24"/>
        </w:rPr>
        <w:t xml:space="preserve"> viene pagando </w:t>
      </w:r>
      <w:r w:rsidR="00665FCD">
        <w:rPr>
          <w:rFonts w:ascii="Arial" w:hAnsi="Arial" w:cs="Arial"/>
          <w:sz w:val="24"/>
          <w:szCs w:val="24"/>
        </w:rPr>
        <w:t xml:space="preserve">por las </w:t>
      </w:r>
      <w:r w:rsidR="0072090A">
        <w:rPr>
          <w:rFonts w:ascii="Arial" w:hAnsi="Arial" w:cs="Arial"/>
          <w:sz w:val="24"/>
          <w:szCs w:val="24"/>
        </w:rPr>
        <w:t>prestaciones,</w:t>
      </w:r>
      <w:r w:rsidR="00262CFD">
        <w:rPr>
          <w:rFonts w:ascii="Arial" w:hAnsi="Arial" w:cs="Arial"/>
          <w:sz w:val="24"/>
          <w:szCs w:val="24"/>
        </w:rPr>
        <w:t xml:space="preserve"> que no condice con la realidad</w:t>
      </w:r>
      <w:r w:rsidR="0072090A">
        <w:rPr>
          <w:rFonts w:ascii="Arial" w:hAnsi="Arial" w:cs="Arial"/>
          <w:sz w:val="24"/>
          <w:szCs w:val="24"/>
        </w:rPr>
        <w:t xml:space="preserve"> ni con los valores que los demás financiadores pagan al Instituto. </w:t>
      </w:r>
      <w:r w:rsidR="00E458C1">
        <w:rPr>
          <w:rFonts w:ascii="Arial" w:hAnsi="Arial" w:cs="Arial"/>
          <w:sz w:val="24"/>
          <w:szCs w:val="24"/>
        </w:rPr>
        <w:t>Esta situación trae consigo mu</w:t>
      </w:r>
      <w:r w:rsidR="005461C9">
        <w:rPr>
          <w:rFonts w:ascii="Arial" w:hAnsi="Arial" w:cs="Arial"/>
          <w:sz w:val="24"/>
          <w:szCs w:val="24"/>
        </w:rPr>
        <w:t>chos pr</w:t>
      </w:r>
      <w:r w:rsidR="00A138F7">
        <w:rPr>
          <w:rFonts w:ascii="Arial" w:hAnsi="Arial" w:cs="Arial"/>
          <w:sz w:val="24"/>
          <w:szCs w:val="24"/>
        </w:rPr>
        <w:t xml:space="preserve">oblemas </w:t>
      </w:r>
      <w:r w:rsidR="00765769">
        <w:rPr>
          <w:rFonts w:ascii="Arial" w:hAnsi="Arial" w:cs="Arial"/>
          <w:sz w:val="24"/>
          <w:szCs w:val="24"/>
        </w:rPr>
        <w:t>institucionales</w:t>
      </w:r>
      <w:r w:rsidR="005461C9">
        <w:rPr>
          <w:rFonts w:ascii="Arial" w:hAnsi="Arial" w:cs="Arial"/>
          <w:sz w:val="24"/>
          <w:szCs w:val="24"/>
        </w:rPr>
        <w:t xml:space="preserve"> que hace muy difícil </w:t>
      </w:r>
      <w:r w:rsidR="00E604F5">
        <w:rPr>
          <w:rFonts w:ascii="Arial" w:hAnsi="Arial" w:cs="Arial"/>
          <w:sz w:val="24"/>
          <w:szCs w:val="24"/>
        </w:rPr>
        <w:t xml:space="preserve">el sostenimiento </w:t>
      </w:r>
      <w:r w:rsidR="00BC6CCE">
        <w:rPr>
          <w:rFonts w:ascii="Arial" w:hAnsi="Arial" w:cs="Arial"/>
          <w:sz w:val="24"/>
          <w:szCs w:val="24"/>
        </w:rPr>
        <w:t>en el tiempo</w:t>
      </w:r>
      <w:r w:rsidR="00F435E9">
        <w:rPr>
          <w:rFonts w:ascii="Arial" w:hAnsi="Arial" w:cs="Arial"/>
          <w:sz w:val="24"/>
          <w:szCs w:val="24"/>
        </w:rPr>
        <w:t xml:space="preserve"> de</w:t>
      </w:r>
      <w:r w:rsidR="005461C9">
        <w:rPr>
          <w:rFonts w:ascii="Arial" w:hAnsi="Arial" w:cs="Arial"/>
          <w:sz w:val="24"/>
          <w:szCs w:val="24"/>
        </w:rPr>
        <w:t xml:space="preserve"> </w:t>
      </w:r>
      <w:r w:rsidR="00A138F7">
        <w:rPr>
          <w:rFonts w:ascii="Arial" w:hAnsi="Arial" w:cs="Arial"/>
          <w:sz w:val="24"/>
          <w:szCs w:val="24"/>
        </w:rPr>
        <w:t>un servicio de calidad como está acost</w:t>
      </w:r>
      <w:r w:rsidR="00765769">
        <w:rPr>
          <w:rFonts w:ascii="Arial" w:hAnsi="Arial" w:cs="Arial"/>
          <w:sz w:val="24"/>
          <w:szCs w:val="24"/>
        </w:rPr>
        <w:t>umbrado el Instituto</w:t>
      </w:r>
      <w:r w:rsidR="00AC7915">
        <w:rPr>
          <w:rFonts w:ascii="Arial" w:hAnsi="Arial" w:cs="Arial"/>
          <w:sz w:val="24"/>
          <w:szCs w:val="24"/>
        </w:rPr>
        <w:t xml:space="preserve">, </w:t>
      </w:r>
      <w:r w:rsidR="00D068A7">
        <w:rPr>
          <w:rFonts w:ascii="Arial" w:hAnsi="Arial" w:cs="Arial"/>
          <w:sz w:val="24"/>
          <w:szCs w:val="24"/>
        </w:rPr>
        <w:t xml:space="preserve">ya que al no acompañar </w:t>
      </w:r>
      <w:r w:rsidR="00C157F7">
        <w:rPr>
          <w:rFonts w:ascii="Arial" w:hAnsi="Arial" w:cs="Arial"/>
          <w:sz w:val="24"/>
          <w:szCs w:val="24"/>
        </w:rPr>
        <w:t xml:space="preserve">los valores que viene abonando el </w:t>
      </w:r>
      <w:proofErr w:type="spellStart"/>
      <w:r w:rsidR="00C157F7">
        <w:rPr>
          <w:rFonts w:ascii="Arial" w:hAnsi="Arial" w:cs="Arial"/>
          <w:sz w:val="24"/>
          <w:szCs w:val="24"/>
        </w:rPr>
        <w:t>Ioscor</w:t>
      </w:r>
      <w:proofErr w:type="spellEnd"/>
      <w:r w:rsidR="00C157F7">
        <w:rPr>
          <w:rFonts w:ascii="Arial" w:hAnsi="Arial" w:cs="Arial"/>
          <w:sz w:val="24"/>
          <w:szCs w:val="24"/>
        </w:rPr>
        <w:t xml:space="preserve"> a </w:t>
      </w:r>
      <w:r w:rsidR="00DE7907">
        <w:rPr>
          <w:rFonts w:ascii="Arial" w:hAnsi="Arial" w:cs="Arial"/>
          <w:sz w:val="24"/>
          <w:szCs w:val="24"/>
        </w:rPr>
        <w:t>la realidad económica del país hace que no podamos adquirir los insumos que se necesita para la atención a los pacientes, no podamos pagar de manera acorde a su trabajo al profesional</w:t>
      </w:r>
      <w:r w:rsidR="007D4433">
        <w:rPr>
          <w:rFonts w:ascii="Arial" w:hAnsi="Arial" w:cs="Arial"/>
          <w:sz w:val="24"/>
          <w:szCs w:val="24"/>
        </w:rPr>
        <w:t xml:space="preserve">, como así también, </w:t>
      </w:r>
      <w:r w:rsidR="00924D45">
        <w:rPr>
          <w:rFonts w:ascii="Arial" w:hAnsi="Arial" w:cs="Arial"/>
          <w:sz w:val="24"/>
          <w:szCs w:val="24"/>
        </w:rPr>
        <w:t>a los administrativos y todo lo que demanda la institución para su normal funcionamiento</w:t>
      </w:r>
      <w:r w:rsidR="007D4433">
        <w:rPr>
          <w:rFonts w:ascii="Arial" w:hAnsi="Arial" w:cs="Arial"/>
          <w:sz w:val="24"/>
          <w:szCs w:val="24"/>
        </w:rPr>
        <w:t xml:space="preserve">, si bien es cierto que </w:t>
      </w:r>
      <w:r w:rsidR="004E383A">
        <w:rPr>
          <w:rFonts w:ascii="Arial" w:hAnsi="Arial" w:cs="Arial"/>
          <w:sz w:val="24"/>
          <w:szCs w:val="24"/>
        </w:rPr>
        <w:t xml:space="preserve">dicho ingresos no representa la totalidad de los ingresos pero es un porcentaje significativo </w:t>
      </w:r>
      <w:r w:rsidR="00227A77">
        <w:rPr>
          <w:rFonts w:ascii="Arial" w:hAnsi="Arial" w:cs="Arial"/>
          <w:sz w:val="24"/>
          <w:szCs w:val="24"/>
        </w:rPr>
        <w:t xml:space="preserve">y esos pagos al no </w:t>
      </w:r>
      <w:r w:rsidR="009411EC">
        <w:rPr>
          <w:rFonts w:ascii="Arial" w:hAnsi="Arial" w:cs="Arial"/>
          <w:sz w:val="24"/>
          <w:szCs w:val="24"/>
        </w:rPr>
        <w:t xml:space="preserve">concordar con los valores actuales de mercado hacen que la prestación sea deficitaria debiendo el Instituto soportar esos </w:t>
      </w:r>
      <w:r w:rsidR="00F05386">
        <w:rPr>
          <w:rFonts w:ascii="Arial" w:hAnsi="Arial" w:cs="Arial"/>
          <w:sz w:val="24"/>
          <w:szCs w:val="24"/>
        </w:rPr>
        <w:t>gastos.</w:t>
      </w:r>
    </w:p>
    <w:p w:rsidR="00063DF9" w:rsidRDefault="000436E4" w:rsidP="005F30DE">
      <w:pPr>
        <w:jc w:val="both"/>
        <w:rPr>
          <w:rFonts w:ascii="Arial" w:hAnsi="Arial" w:cs="Arial"/>
          <w:sz w:val="24"/>
          <w:szCs w:val="24"/>
        </w:rPr>
      </w:pPr>
      <w:r>
        <w:rPr>
          <w:rFonts w:ascii="Arial" w:hAnsi="Arial" w:cs="Arial"/>
          <w:sz w:val="24"/>
          <w:szCs w:val="24"/>
        </w:rPr>
        <w:t xml:space="preserve">El Secretario da la palabra al Dr. Vallejos que es el que va a comentar la situación en la parte asistencial del Instituto. </w:t>
      </w:r>
      <w:r w:rsidR="00F05386">
        <w:rPr>
          <w:rFonts w:ascii="Arial" w:hAnsi="Arial" w:cs="Arial"/>
          <w:sz w:val="24"/>
          <w:szCs w:val="24"/>
        </w:rPr>
        <w:t xml:space="preserve"> </w:t>
      </w:r>
    </w:p>
    <w:p w:rsidR="0019441E" w:rsidRDefault="0019441E" w:rsidP="005F30DE">
      <w:pPr>
        <w:jc w:val="both"/>
        <w:rPr>
          <w:rFonts w:ascii="Arial" w:hAnsi="Arial" w:cs="Arial"/>
          <w:sz w:val="24"/>
          <w:szCs w:val="24"/>
        </w:rPr>
      </w:pPr>
      <w:r>
        <w:rPr>
          <w:rFonts w:ascii="Arial" w:hAnsi="Arial" w:cs="Arial"/>
          <w:sz w:val="24"/>
          <w:szCs w:val="24"/>
        </w:rPr>
        <w:t>El Dr. Vall</w:t>
      </w:r>
      <w:r w:rsidR="00677622">
        <w:rPr>
          <w:rFonts w:ascii="Arial" w:hAnsi="Arial" w:cs="Arial"/>
          <w:sz w:val="24"/>
          <w:szCs w:val="24"/>
        </w:rPr>
        <w:t>ejos toma la palabra</w:t>
      </w:r>
      <w:r>
        <w:rPr>
          <w:rFonts w:ascii="Arial" w:hAnsi="Arial" w:cs="Arial"/>
          <w:sz w:val="24"/>
          <w:szCs w:val="24"/>
        </w:rPr>
        <w:t xml:space="preserve"> y comenta a los presentes que la ex</w:t>
      </w:r>
      <w:r w:rsidR="00677622">
        <w:rPr>
          <w:rFonts w:ascii="Arial" w:hAnsi="Arial" w:cs="Arial"/>
          <w:sz w:val="24"/>
          <w:szCs w:val="24"/>
        </w:rPr>
        <w:t xml:space="preserve">posición de hoy va ser distinta, destaca dos hechos que ocurrió en el instituto, por un lado </w:t>
      </w:r>
      <w:r w:rsidR="00427367">
        <w:rPr>
          <w:rFonts w:ascii="Arial" w:hAnsi="Arial" w:cs="Arial"/>
          <w:sz w:val="24"/>
          <w:szCs w:val="24"/>
        </w:rPr>
        <w:t xml:space="preserve">de </w:t>
      </w:r>
      <w:r w:rsidR="00427367">
        <w:rPr>
          <w:rFonts w:ascii="Arial" w:hAnsi="Arial" w:cs="Arial"/>
          <w:sz w:val="24"/>
          <w:szCs w:val="24"/>
        </w:rPr>
        <w:lastRenderedPageBreak/>
        <w:t xml:space="preserve">haber conseguido </w:t>
      </w:r>
      <w:r w:rsidR="00677622">
        <w:rPr>
          <w:rFonts w:ascii="Arial" w:hAnsi="Arial" w:cs="Arial"/>
          <w:sz w:val="24"/>
          <w:szCs w:val="24"/>
        </w:rPr>
        <w:t xml:space="preserve">la </w:t>
      </w:r>
      <w:r w:rsidR="00427367">
        <w:rPr>
          <w:rFonts w:ascii="Arial" w:hAnsi="Arial" w:cs="Arial"/>
          <w:sz w:val="24"/>
          <w:szCs w:val="24"/>
        </w:rPr>
        <w:t>re acreditación</w:t>
      </w:r>
      <w:r w:rsidR="00677622">
        <w:rPr>
          <w:rFonts w:ascii="Arial" w:hAnsi="Arial" w:cs="Arial"/>
          <w:sz w:val="24"/>
          <w:szCs w:val="24"/>
        </w:rPr>
        <w:t xml:space="preserve"> de ITAES</w:t>
      </w:r>
      <w:r w:rsidR="00427367">
        <w:rPr>
          <w:rFonts w:ascii="Arial" w:hAnsi="Arial" w:cs="Arial"/>
          <w:sz w:val="24"/>
          <w:szCs w:val="24"/>
        </w:rPr>
        <w:t xml:space="preserve">, es muy importante este punto ya que teniendo en cuenta los tiempos que corren es muy difícil conseguir </w:t>
      </w:r>
      <w:r w:rsidR="00524238">
        <w:rPr>
          <w:rFonts w:ascii="Arial" w:hAnsi="Arial" w:cs="Arial"/>
          <w:sz w:val="24"/>
          <w:szCs w:val="24"/>
        </w:rPr>
        <w:t>la calidad que estos organismos buscan, el instituto lo logro después de 3 año de prep</w:t>
      </w:r>
      <w:r w:rsidR="005408E1">
        <w:rPr>
          <w:rFonts w:ascii="Arial" w:hAnsi="Arial" w:cs="Arial"/>
          <w:sz w:val="24"/>
          <w:szCs w:val="24"/>
        </w:rPr>
        <w:t xml:space="preserve">aración y avistamiento </w:t>
      </w:r>
      <w:r w:rsidR="00677622">
        <w:rPr>
          <w:rFonts w:ascii="Arial" w:hAnsi="Arial" w:cs="Arial"/>
          <w:sz w:val="24"/>
          <w:szCs w:val="24"/>
        </w:rPr>
        <w:t xml:space="preserve"> </w:t>
      </w:r>
      <w:r w:rsidR="005408E1">
        <w:rPr>
          <w:rFonts w:ascii="Arial" w:hAnsi="Arial" w:cs="Arial"/>
          <w:sz w:val="24"/>
          <w:szCs w:val="24"/>
        </w:rPr>
        <w:t xml:space="preserve">progresivo </w:t>
      </w:r>
      <w:r w:rsidR="00613A77">
        <w:rPr>
          <w:rFonts w:ascii="Arial" w:hAnsi="Arial" w:cs="Arial"/>
          <w:sz w:val="24"/>
          <w:szCs w:val="24"/>
        </w:rPr>
        <w:t xml:space="preserve">donde hubo un equipo de gente muy grande que trabajo en calidad para lograr esta acreditación, en </w:t>
      </w:r>
      <w:r w:rsidR="00677181">
        <w:rPr>
          <w:rFonts w:ascii="Arial" w:hAnsi="Arial" w:cs="Arial"/>
          <w:sz w:val="24"/>
          <w:szCs w:val="24"/>
        </w:rPr>
        <w:t>segundo</w:t>
      </w:r>
      <w:r w:rsidR="00613A77">
        <w:rPr>
          <w:rFonts w:ascii="Arial" w:hAnsi="Arial" w:cs="Arial"/>
          <w:sz w:val="24"/>
          <w:szCs w:val="24"/>
        </w:rPr>
        <w:t xml:space="preserve"> lugar y que </w:t>
      </w:r>
      <w:r w:rsidR="00677181">
        <w:rPr>
          <w:rFonts w:ascii="Arial" w:hAnsi="Arial" w:cs="Arial"/>
          <w:sz w:val="24"/>
          <w:szCs w:val="24"/>
        </w:rPr>
        <w:t xml:space="preserve">viene concatenado con </w:t>
      </w:r>
      <w:r w:rsidR="004514AA">
        <w:rPr>
          <w:rFonts w:ascii="Arial" w:hAnsi="Arial" w:cs="Arial"/>
          <w:sz w:val="24"/>
          <w:szCs w:val="24"/>
        </w:rPr>
        <w:t>el primero</w:t>
      </w:r>
      <w:r w:rsidR="00677181">
        <w:rPr>
          <w:rFonts w:ascii="Arial" w:hAnsi="Arial" w:cs="Arial"/>
          <w:sz w:val="24"/>
          <w:szCs w:val="24"/>
        </w:rPr>
        <w:t xml:space="preserve">, </w:t>
      </w:r>
      <w:r w:rsidR="004514AA">
        <w:rPr>
          <w:rFonts w:ascii="Arial" w:hAnsi="Arial" w:cs="Arial"/>
          <w:sz w:val="24"/>
          <w:szCs w:val="24"/>
        </w:rPr>
        <w:t xml:space="preserve">ya que </w:t>
      </w:r>
      <w:r w:rsidR="00677181">
        <w:rPr>
          <w:rFonts w:ascii="Arial" w:hAnsi="Arial" w:cs="Arial"/>
          <w:sz w:val="24"/>
          <w:szCs w:val="24"/>
        </w:rPr>
        <w:t xml:space="preserve">para conseguir lo segundo teníamos que tener </w:t>
      </w:r>
      <w:r w:rsidR="00C269BA">
        <w:rPr>
          <w:rFonts w:ascii="Arial" w:hAnsi="Arial" w:cs="Arial"/>
          <w:sz w:val="24"/>
          <w:szCs w:val="24"/>
        </w:rPr>
        <w:t xml:space="preserve">lo primero que es la acreditación del ITAES, </w:t>
      </w:r>
      <w:r w:rsidR="00D330E7">
        <w:rPr>
          <w:rFonts w:ascii="Arial" w:hAnsi="Arial" w:cs="Arial"/>
          <w:sz w:val="24"/>
          <w:szCs w:val="24"/>
        </w:rPr>
        <w:t xml:space="preserve">y es que el Instituto ha logrado la re categorización </w:t>
      </w:r>
      <w:r w:rsidR="006B20B3">
        <w:rPr>
          <w:rFonts w:ascii="Arial" w:hAnsi="Arial" w:cs="Arial"/>
          <w:sz w:val="24"/>
          <w:szCs w:val="24"/>
        </w:rPr>
        <w:t>A1del PAMI, que signific</w:t>
      </w:r>
      <w:r w:rsidR="00986908">
        <w:rPr>
          <w:rFonts w:ascii="Arial" w:hAnsi="Arial" w:cs="Arial"/>
          <w:sz w:val="24"/>
          <w:szCs w:val="24"/>
        </w:rPr>
        <w:t>a haber alcanzado las metas propuestas por la administración anterior del PAMI que eran verdaderamente muy exigentes</w:t>
      </w:r>
      <w:r w:rsidR="007A666E">
        <w:rPr>
          <w:rFonts w:ascii="Arial" w:hAnsi="Arial" w:cs="Arial"/>
          <w:sz w:val="24"/>
          <w:szCs w:val="24"/>
        </w:rPr>
        <w:t xml:space="preserve"> y que se ha logrado  </w:t>
      </w:r>
      <w:r w:rsidR="003D4F71">
        <w:rPr>
          <w:rFonts w:ascii="Arial" w:hAnsi="Arial" w:cs="Arial"/>
          <w:sz w:val="24"/>
          <w:szCs w:val="24"/>
        </w:rPr>
        <w:t>por primera vez en la historia que en la salud del país un financiador reconozca la calidad financieramente, esto quiere decir que esa re categorización implicó</w:t>
      </w:r>
      <w:r w:rsidR="00822423">
        <w:rPr>
          <w:rFonts w:ascii="Arial" w:hAnsi="Arial" w:cs="Arial"/>
          <w:sz w:val="24"/>
          <w:szCs w:val="24"/>
        </w:rPr>
        <w:t xml:space="preserve"> recibir un 90% </w:t>
      </w:r>
      <w:r w:rsidR="00B0341C">
        <w:rPr>
          <w:rFonts w:ascii="Arial" w:hAnsi="Arial" w:cs="Arial"/>
          <w:sz w:val="24"/>
          <w:szCs w:val="24"/>
        </w:rPr>
        <w:t>más</w:t>
      </w:r>
      <w:r w:rsidR="00822423">
        <w:rPr>
          <w:rFonts w:ascii="Arial" w:hAnsi="Arial" w:cs="Arial"/>
          <w:sz w:val="24"/>
          <w:szCs w:val="24"/>
        </w:rPr>
        <w:t xml:space="preserve"> del valor del nomenclador </w:t>
      </w:r>
      <w:r w:rsidR="00B0341C">
        <w:rPr>
          <w:rFonts w:ascii="Arial" w:hAnsi="Arial" w:cs="Arial"/>
          <w:sz w:val="24"/>
          <w:szCs w:val="24"/>
        </w:rPr>
        <w:t>que paga PAMI para la</w:t>
      </w:r>
      <w:r w:rsidR="00097359">
        <w:rPr>
          <w:rFonts w:ascii="Arial" w:hAnsi="Arial" w:cs="Arial"/>
          <w:sz w:val="24"/>
          <w:szCs w:val="24"/>
        </w:rPr>
        <w:t xml:space="preserve">s prácticas de alta complejidad, teniendo en cuenta lo complicado que es conseguir esta </w:t>
      </w:r>
      <w:proofErr w:type="spellStart"/>
      <w:r w:rsidR="00097359">
        <w:rPr>
          <w:rFonts w:ascii="Arial" w:hAnsi="Arial" w:cs="Arial"/>
          <w:sz w:val="24"/>
          <w:szCs w:val="24"/>
        </w:rPr>
        <w:t>recategorización</w:t>
      </w:r>
      <w:proofErr w:type="spellEnd"/>
      <w:r w:rsidR="00097359">
        <w:rPr>
          <w:rFonts w:ascii="Arial" w:hAnsi="Arial" w:cs="Arial"/>
          <w:sz w:val="24"/>
          <w:szCs w:val="24"/>
        </w:rPr>
        <w:t xml:space="preserve"> y que solo 3 instituciones </w:t>
      </w:r>
      <w:r w:rsidR="00CF7459">
        <w:rPr>
          <w:rFonts w:ascii="Arial" w:hAnsi="Arial" w:cs="Arial"/>
          <w:sz w:val="24"/>
          <w:szCs w:val="24"/>
        </w:rPr>
        <w:t>en todo el país ha</w:t>
      </w:r>
      <w:r w:rsidR="007C2E88">
        <w:rPr>
          <w:rFonts w:ascii="Arial" w:hAnsi="Arial" w:cs="Arial"/>
          <w:sz w:val="24"/>
          <w:szCs w:val="24"/>
        </w:rPr>
        <w:t xml:space="preserve">n logrado esta distinción. </w:t>
      </w:r>
    </w:p>
    <w:p w:rsidR="00BA6BC7" w:rsidRDefault="00A32FF9" w:rsidP="005F30DE">
      <w:pPr>
        <w:jc w:val="both"/>
        <w:rPr>
          <w:rFonts w:ascii="Arial" w:hAnsi="Arial" w:cs="Arial"/>
          <w:sz w:val="24"/>
          <w:szCs w:val="24"/>
        </w:rPr>
      </w:pPr>
      <w:r>
        <w:rPr>
          <w:rFonts w:ascii="Arial" w:hAnsi="Arial" w:cs="Arial"/>
          <w:sz w:val="24"/>
          <w:szCs w:val="24"/>
        </w:rPr>
        <w:t xml:space="preserve">No </w:t>
      </w:r>
      <w:r w:rsidR="007C2E88">
        <w:rPr>
          <w:rFonts w:ascii="Arial" w:hAnsi="Arial" w:cs="Arial"/>
          <w:sz w:val="24"/>
          <w:szCs w:val="24"/>
        </w:rPr>
        <w:t xml:space="preserve">obstante, </w:t>
      </w:r>
      <w:r w:rsidR="00C8113E">
        <w:rPr>
          <w:rFonts w:ascii="Arial" w:hAnsi="Arial" w:cs="Arial"/>
          <w:sz w:val="24"/>
          <w:szCs w:val="24"/>
        </w:rPr>
        <w:t xml:space="preserve">el Dr. comenta que esto se encauza en tres adjetivos que definen la situación del Instituto, </w:t>
      </w:r>
      <w:r w:rsidR="00C812D0">
        <w:rPr>
          <w:rFonts w:ascii="Arial" w:hAnsi="Arial" w:cs="Arial"/>
          <w:sz w:val="24"/>
          <w:szCs w:val="24"/>
        </w:rPr>
        <w:t xml:space="preserve">dice que no es lo mismo diciembre cuando se cerró el ejercicio económico que mayo de este año, </w:t>
      </w:r>
      <w:r w:rsidR="00530369">
        <w:rPr>
          <w:rFonts w:ascii="Arial" w:hAnsi="Arial" w:cs="Arial"/>
          <w:sz w:val="24"/>
          <w:szCs w:val="24"/>
        </w:rPr>
        <w:t xml:space="preserve">la óptica es absolutamente distinta y tal vez la realidad a pesar de lo cambiante manifiesta igual los tres adjetivos que parecieran ser definitivos y </w:t>
      </w:r>
      <w:r w:rsidR="0033066D">
        <w:rPr>
          <w:rFonts w:ascii="Arial" w:hAnsi="Arial" w:cs="Arial"/>
          <w:sz w:val="24"/>
          <w:szCs w:val="24"/>
        </w:rPr>
        <w:t xml:space="preserve">que </w:t>
      </w:r>
      <w:r w:rsidR="00530369">
        <w:rPr>
          <w:rFonts w:ascii="Arial" w:hAnsi="Arial" w:cs="Arial"/>
          <w:sz w:val="24"/>
          <w:szCs w:val="24"/>
        </w:rPr>
        <w:t>son: incertidumbre,</w:t>
      </w:r>
      <w:r w:rsidR="0033066D">
        <w:rPr>
          <w:rFonts w:ascii="Arial" w:hAnsi="Arial" w:cs="Arial"/>
          <w:sz w:val="24"/>
          <w:szCs w:val="24"/>
        </w:rPr>
        <w:t xml:space="preserve"> angustia y desafío, tres cosas que definen la situación en la que está el Instituto. </w:t>
      </w:r>
    </w:p>
    <w:p w:rsidR="00D561D1" w:rsidRDefault="00BA6BC7" w:rsidP="005F30DE">
      <w:pPr>
        <w:jc w:val="both"/>
        <w:rPr>
          <w:rFonts w:ascii="Arial" w:hAnsi="Arial" w:cs="Arial"/>
          <w:sz w:val="24"/>
          <w:szCs w:val="24"/>
        </w:rPr>
      </w:pPr>
      <w:r>
        <w:rPr>
          <w:rFonts w:ascii="Arial" w:hAnsi="Arial" w:cs="Arial"/>
          <w:sz w:val="24"/>
          <w:szCs w:val="24"/>
        </w:rPr>
        <w:t xml:space="preserve">Incertidumbre porque todavía no hay </w:t>
      </w:r>
      <w:r w:rsidR="00A22AA5">
        <w:rPr>
          <w:rFonts w:ascii="Arial" w:hAnsi="Arial" w:cs="Arial"/>
          <w:sz w:val="24"/>
          <w:szCs w:val="24"/>
        </w:rPr>
        <w:t>un plan y no se sabe de dónde va a venir la ayuda o el recorte y de qué manera le va a afectar al sistema de salud</w:t>
      </w:r>
      <w:r w:rsidR="00707569">
        <w:rPr>
          <w:rFonts w:ascii="Arial" w:hAnsi="Arial" w:cs="Arial"/>
          <w:sz w:val="24"/>
          <w:szCs w:val="24"/>
        </w:rPr>
        <w:t xml:space="preserve"> y eso crea incertidumbre en todos los aspectos tanto para las compras como para saber que se le puede dar a la </w:t>
      </w:r>
      <w:r w:rsidR="00155E90">
        <w:rPr>
          <w:rFonts w:ascii="Arial" w:hAnsi="Arial" w:cs="Arial"/>
          <w:sz w:val="24"/>
          <w:szCs w:val="24"/>
        </w:rPr>
        <w:t>gente y que puede pasar mañana, angustiante porque esto se tra</w:t>
      </w:r>
      <w:r w:rsidR="00DA6311">
        <w:rPr>
          <w:rFonts w:ascii="Arial" w:hAnsi="Arial" w:cs="Arial"/>
          <w:sz w:val="24"/>
          <w:szCs w:val="24"/>
        </w:rPr>
        <w:t>sluce en la gente y somos conscientes que esta situación es difícil</w:t>
      </w:r>
      <w:r w:rsidR="00C53032">
        <w:rPr>
          <w:rFonts w:ascii="Arial" w:hAnsi="Arial" w:cs="Arial"/>
          <w:sz w:val="24"/>
          <w:szCs w:val="24"/>
        </w:rPr>
        <w:t xml:space="preserve">. Ante esta situación se ha encontrado en el PBS la manera </w:t>
      </w:r>
      <w:r w:rsidR="005F62BC">
        <w:rPr>
          <w:rFonts w:ascii="Arial" w:hAnsi="Arial" w:cs="Arial"/>
          <w:sz w:val="24"/>
          <w:szCs w:val="24"/>
        </w:rPr>
        <w:t xml:space="preserve">de conseguir que se convierta en el instrumento </w:t>
      </w:r>
      <w:r w:rsidR="003447B9">
        <w:rPr>
          <w:rFonts w:ascii="Arial" w:hAnsi="Arial" w:cs="Arial"/>
          <w:sz w:val="24"/>
          <w:szCs w:val="24"/>
        </w:rPr>
        <w:t>más</w:t>
      </w:r>
      <w:r w:rsidR="005F62BC">
        <w:rPr>
          <w:rFonts w:ascii="Arial" w:hAnsi="Arial" w:cs="Arial"/>
          <w:sz w:val="24"/>
          <w:szCs w:val="24"/>
        </w:rPr>
        <w:t xml:space="preserve"> </w:t>
      </w:r>
      <w:r w:rsidR="003447B9">
        <w:rPr>
          <w:rFonts w:ascii="Arial" w:hAnsi="Arial" w:cs="Arial"/>
          <w:sz w:val="24"/>
          <w:szCs w:val="24"/>
        </w:rPr>
        <w:t>útil de</w:t>
      </w:r>
      <w:r w:rsidR="005F62BC">
        <w:rPr>
          <w:rFonts w:ascii="Arial" w:hAnsi="Arial" w:cs="Arial"/>
          <w:sz w:val="24"/>
          <w:szCs w:val="24"/>
        </w:rPr>
        <w:t xml:space="preserve"> sostén que tiene el Instituto</w:t>
      </w:r>
      <w:r w:rsidR="000869AC">
        <w:rPr>
          <w:rFonts w:ascii="Arial" w:hAnsi="Arial" w:cs="Arial"/>
          <w:sz w:val="24"/>
          <w:szCs w:val="24"/>
        </w:rPr>
        <w:t xml:space="preserve"> de Cardiología. Se ha hecho una campaña muy agresiva buscando aumentar el </w:t>
      </w:r>
      <w:r w:rsidR="005B07BB">
        <w:rPr>
          <w:rFonts w:ascii="Arial" w:hAnsi="Arial" w:cs="Arial"/>
          <w:sz w:val="24"/>
          <w:szCs w:val="24"/>
        </w:rPr>
        <w:t>número</w:t>
      </w:r>
      <w:r w:rsidR="000869AC">
        <w:rPr>
          <w:rFonts w:ascii="Arial" w:hAnsi="Arial" w:cs="Arial"/>
          <w:sz w:val="24"/>
          <w:szCs w:val="24"/>
        </w:rPr>
        <w:t xml:space="preserve"> de socios </w:t>
      </w:r>
      <w:r w:rsidR="005B07BB">
        <w:rPr>
          <w:rFonts w:ascii="Arial" w:hAnsi="Arial" w:cs="Arial"/>
          <w:sz w:val="24"/>
          <w:szCs w:val="24"/>
        </w:rPr>
        <w:t>y convenios muy importantes celebrados con distintas entidades de la región</w:t>
      </w:r>
      <w:r w:rsidR="003E42F8">
        <w:rPr>
          <w:rFonts w:ascii="Arial" w:hAnsi="Arial" w:cs="Arial"/>
          <w:sz w:val="24"/>
          <w:szCs w:val="24"/>
        </w:rPr>
        <w:t>, del mismo modo muchas intende</w:t>
      </w:r>
      <w:r w:rsidR="00EC79E1">
        <w:rPr>
          <w:rFonts w:ascii="Arial" w:hAnsi="Arial" w:cs="Arial"/>
          <w:sz w:val="24"/>
          <w:szCs w:val="24"/>
        </w:rPr>
        <w:t>n</w:t>
      </w:r>
      <w:r w:rsidR="003E42F8">
        <w:rPr>
          <w:rFonts w:ascii="Arial" w:hAnsi="Arial" w:cs="Arial"/>
          <w:sz w:val="24"/>
          <w:szCs w:val="24"/>
        </w:rPr>
        <w:t xml:space="preserve">cias se han hecho eco del convenio firmado </w:t>
      </w:r>
      <w:r w:rsidR="00EC79E1">
        <w:rPr>
          <w:rFonts w:ascii="Arial" w:hAnsi="Arial" w:cs="Arial"/>
          <w:sz w:val="24"/>
          <w:szCs w:val="24"/>
        </w:rPr>
        <w:t>con la Cámara de Diputados y eso ha contagiado a la</w:t>
      </w:r>
      <w:r w:rsidR="00D561D1">
        <w:rPr>
          <w:rFonts w:ascii="Arial" w:hAnsi="Arial" w:cs="Arial"/>
          <w:sz w:val="24"/>
          <w:szCs w:val="24"/>
        </w:rPr>
        <w:t xml:space="preserve">s autoridades comunales quieran incorporar su planta de personal al PBS. </w:t>
      </w:r>
    </w:p>
    <w:p w:rsidR="007924A2" w:rsidRDefault="005836E2" w:rsidP="005F30DE">
      <w:pPr>
        <w:jc w:val="both"/>
        <w:rPr>
          <w:rFonts w:ascii="Arial" w:hAnsi="Arial" w:cs="Arial"/>
          <w:sz w:val="24"/>
          <w:szCs w:val="24"/>
        </w:rPr>
      </w:pPr>
      <w:r>
        <w:rPr>
          <w:rFonts w:ascii="Arial" w:hAnsi="Arial" w:cs="Arial"/>
          <w:sz w:val="24"/>
          <w:szCs w:val="24"/>
        </w:rPr>
        <w:t xml:space="preserve">Continua diciendo que el directorio está preocupado porque </w:t>
      </w:r>
      <w:r w:rsidR="007924A2">
        <w:rPr>
          <w:rFonts w:ascii="Arial" w:hAnsi="Arial" w:cs="Arial"/>
          <w:sz w:val="24"/>
          <w:szCs w:val="24"/>
        </w:rPr>
        <w:t xml:space="preserve">la </w:t>
      </w:r>
      <w:r w:rsidR="002F3138">
        <w:rPr>
          <w:rFonts w:ascii="Arial" w:hAnsi="Arial" w:cs="Arial"/>
          <w:sz w:val="24"/>
          <w:szCs w:val="24"/>
        </w:rPr>
        <w:t>Institución</w:t>
      </w:r>
      <w:r w:rsidR="007924A2">
        <w:rPr>
          <w:rFonts w:ascii="Arial" w:hAnsi="Arial" w:cs="Arial"/>
          <w:sz w:val="24"/>
          <w:szCs w:val="24"/>
        </w:rPr>
        <w:t xml:space="preserve"> </w:t>
      </w:r>
      <w:r w:rsidR="002F3138">
        <w:rPr>
          <w:rFonts w:ascii="Arial" w:hAnsi="Arial" w:cs="Arial"/>
          <w:sz w:val="24"/>
          <w:szCs w:val="24"/>
        </w:rPr>
        <w:t>está</w:t>
      </w:r>
      <w:r w:rsidR="007924A2">
        <w:rPr>
          <w:rFonts w:ascii="Arial" w:hAnsi="Arial" w:cs="Arial"/>
          <w:sz w:val="24"/>
          <w:szCs w:val="24"/>
        </w:rPr>
        <w:t xml:space="preserve"> sufriendo una crisis de cantidad, calidad y confiabilidad, de cantidad porque </w:t>
      </w:r>
      <w:r>
        <w:rPr>
          <w:rFonts w:ascii="Arial" w:hAnsi="Arial" w:cs="Arial"/>
          <w:sz w:val="24"/>
          <w:szCs w:val="24"/>
        </w:rPr>
        <w:t>la gente se va jubilando</w:t>
      </w:r>
      <w:r w:rsidR="00A176C2">
        <w:rPr>
          <w:rFonts w:ascii="Arial" w:hAnsi="Arial" w:cs="Arial"/>
          <w:sz w:val="24"/>
          <w:szCs w:val="24"/>
        </w:rPr>
        <w:t xml:space="preserve"> otras se van</w:t>
      </w:r>
      <w:r w:rsidR="00BF361F">
        <w:rPr>
          <w:rFonts w:ascii="Arial" w:hAnsi="Arial" w:cs="Arial"/>
          <w:sz w:val="24"/>
          <w:szCs w:val="24"/>
        </w:rPr>
        <w:t xml:space="preserve"> y los que tienen que nutrir esta</w:t>
      </w:r>
      <w:r>
        <w:rPr>
          <w:rFonts w:ascii="Arial" w:hAnsi="Arial" w:cs="Arial"/>
          <w:sz w:val="24"/>
          <w:szCs w:val="24"/>
        </w:rPr>
        <w:t xml:space="preserve"> institución tal vez la nutren con un </w:t>
      </w:r>
      <w:r w:rsidR="00BF361F">
        <w:rPr>
          <w:rFonts w:ascii="Arial" w:hAnsi="Arial" w:cs="Arial"/>
          <w:sz w:val="24"/>
          <w:szCs w:val="24"/>
        </w:rPr>
        <w:t xml:space="preserve">número menor que la expectativa, prueba de esta realidad es que por ejemplo la Residencia de Terapia Intensiva </w:t>
      </w:r>
      <w:r w:rsidR="00A176C2">
        <w:rPr>
          <w:rFonts w:ascii="Arial" w:hAnsi="Arial" w:cs="Arial"/>
          <w:sz w:val="24"/>
          <w:szCs w:val="24"/>
        </w:rPr>
        <w:t xml:space="preserve">de este año quedaron vacantes varios cupos lo mismo el año pasado, teniendo una terapia intensiva modelo y que la gente no elija para formase en esa especialidad </w:t>
      </w:r>
      <w:r w:rsidR="009D5829">
        <w:rPr>
          <w:rFonts w:ascii="Arial" w:hAnsi="Arial" w:cs="Arial"/>
          <w:sz w:val="24"/>
          <w:szCs w:val="24"/>
        </w:rPr>
        <w:t>no tiene que ver con la institución</w:t>
      </w:r>
      <w:r w:rsidR="009C69B1">
        <w:rPr>
          <w:rFonts w:ascii="Arial" w:hAnsi="Arial" w:cs="Arial"/>
          <w:sz w:val="24"/>
          <w:szCs w:val="24"/>
        </w:rPr>
        <w:t xml:space="preserve"> sino con la crisis mencionada. </w:t>
      </w:r>
      <w:r w:rsidR="000369C3">
        <w:rPr>
          <w:rFonts w:ascii="Arial" w:hAnsi="Arial" w:cs="Arial"/>
          <w:sz w:val="24"/>
          <w:szCs w:val="24"/>
        </w:rPr>
        <w:t xml:space="preserve">Decir que es una crisis de calidad porque lamentablemente decir que la asistencia sea una prioridad en la institución hace que la gente </w:t>
      </w:r>
      <w:r w:rsidR="002F1070">
        <w:rPr>
          <w:rFonts w:ascii="Arial" w:hAnsi="Arial" w:cs="Arial"/>
          <w:sz w:val="24"/>
          <w:szCs w:val="24"/>
        </w:rPr>
        <w:t xml:space="preserve">este cansada, le exigimos mucho, le damos un incentivo al trabajo, esto hace que la capacitación se descuide </w:t>
      </w:r>
      <w:r w:rsidR="00056D66">
        <w:rPr>
          <w:rFonts w:ascii="Arial" w:hAnsi="Arial" w:cs="Arial"/>
          <w:sz w:val="24"/>
          <w:szCs w:val="24"/>
        </w:rPr>
        <w:t>y la única forma para que no pase eso es cuando se le da a la gente lo que verdaderamente se merece</w:t>
      </w:r>
      <w:r w:rsidR="003A44B7">
        <w:rPr>
          <w:rFonts w:ascii="Arial" w:hAnsi="Arial" w:cs="Arial"/>
          <w:sz w:val="24"/>
          <w:szCs w:val="24"/>
        </w:rPr>
        <w:t>, estamos convencido que los médicos han perdido la idea de lo que antiguamente se pensaba que en el Instituto se gana mucho mejor que en otro lado</w:t>
      </w:r>
      <w:r w:rsidR="00343E65">
        <w:rPr>
          <w:rFonts w:ascii="Arial" w:hAnsi="Arial" w:cs="Arial"/>
          <w:sz w:val="24"/>
          <w:szCs w:val="24"/>
        </w:rPr>
        <w:t xml:space="preserve"> y eso lamentablemente no es así, </w:t>
      </w:r>
      <w:r w:rsidR="00DB0573">
        <w:rPr>
          <w:rFonts w:ascii="Arial" w:hAnsi="Arial" w:cs="Arial"/>
          <w:sz w:val="24"/>
          <w:szCs w:val="24"/>
        </w:rPr>
        <w:t xml:space="preserve">ya que un gran número de profesionales </w:t>
      </w:r>
      <w:r w:rsidR="00E55085">
        <w:rPr>
          <w:rFonts w:ascii="Arial" w:hAnsi="Arial" w:cs="Arial"/>
          <w:sz w:val="24"/>
          <w:szCs w:val="24"/>
        </w:rPr>
        <w:t xml:space="preserve">que son fundamentales en la Institución </w:t>
      </w:r>
      <w:r w:rsidR="00DB0573">
        <w:rPr>
          <w:rFonts w:ascii="Arial" w:hAnsi="Arial" w:cs="Arial"/>
          <w:sz w:val="24"/>
          <w:szCs w:val="24"/>
        </w:rPr>
        <w:t>no están bien pago</w:t>
      </w:r>
      <w:r w:rsidR="00E55085">
        <w:rPr>
          <w:rFonts w:ascii="Arial" w:hAnsi="Arial" w:cs="Arial"/>
          <w:sz w:val="24"/>
          <w:szCs w:val="24"/>
        </w:rPr>
        <w:t xml:space="preserve"> y eso duele ya que se hace el mayor de los esf</w:t>
      </w:r>
      <w:r w:rsidR="00CE323E">
        <w:rPr>
          <w:rFonts w:ascii="Arial" w:hAnsi="Arial" w:cs="Arial"/>
          <w:sz w:val="24"/>
          <w:szCs w:val="24"/>
        </w:rPr>
        <w:t xml:space="preserve">uerzo para que todos ellos tengan un salario acorde a su profesionalismo, </w:t>
      </w:r>
      <w:r w:rsidR="00636FB9">
        <w:rPr>
          <w:rFonts w:ascii="Arial" w:hAnsi="Arial" w:cs="Arial"/>
          <w:sz w:val="24"/>
          <w:szCs w:val="24"/>
        </w:rPr>
        <w:t xml:space="preserve">esto tiene que ver como mencionó el secretario en el inicio sobre </w:t>
      </w:r>
      <w:proofErr w:type="spellStart"/>
      <w:r w:rsidR="00636FB9">
        <w:rPr>
          <w:rFonts w:ascii="Arial" w:hAnsi="Arial" w:cs="Arial"/>
          <w:sz w:val="24"/>
          <w:szCs w:val="24"/>
        </w:rPr>
        <w:t>Ioscor</w:t>
      </w:r>
      <w:proofErr w:type="spellEnd"/>
      <w:r w:rsidR="00636FB9">
        <w:rPr>
          <w:rFonts w:ascii="Arial" w:hAnsi="Arial" w:cs="Arial"/>
          <w:sz w:val="24"/>
          <w:szCs w:val="24"/>
        </w:rPr>
        <w:t xml:space="preserve"> que lo culpamos </w:t>
      </w:r>
      <w:r w:rsidR="00DD40E6">
        <w:rPr>
          <w:rFonts w:ascii="Arial" w:hAnsi="Arial" w:cs="Arial"/>
          <w:sz w:val="24"/>
          <w:szCs w:val="24"/>
        </w:rPr>
        <w:t xml:space="preserve">como emblemas de nuestro financiadores que nos mal </w:t>
      </w:r>
      <w:r w:rsidR="00DD40E6">
        <w:rPr>
          <w:rFonts w:ascii="Arial" w:hAnsi="Arial" w:cs="Arial"/>
          <w:sz w:val="24"/>
          <w:szCs w:val="24"/>
        </w:rPr>
        <w:lastRenderedPageBreak/>
        <w:t xml:space="preserve">pagan y un claro ejemplo es que durante el 2019 y 2024 </w:t>
      </w:r>
      <w:r w:rsidR="0004262B">
        <w:rPr>
          <w:rFonts w:ascii="Arial" w:hAnsi="Arial" w:cs="Arial"/>
          <w:sz w:val="24"/>
          <w:szCs w:val="24"/>
        </w:rPr>
        <w:t xml:space="preserve">el </w:t>
      </w:r>
      <w:proofErr w:type="spellStart"/>
      <w:r w:rsidR="0004262B">
        <w:rPr>
          <w:rFonts w:ascii="Arial" w:hAnsi="Arial" w:cs="Arial"/>
          <w:sz w:val="24"/>
          <w:szCs w:val="24"/>
        </w:rPr>
        <w:t>Ioscor</w:t>
      </w:r>
      <w:proofErr w:type="spellEnd"/>
      <w:r w:rsidR="0004262B">
        <w:rPr>
          <w:rFonts w:ascii="Arial" w:hAnsi="Arial" w:cs="Arial"/>
          <w:sz w:val="24"/>
          <w:szCs w:val="24"/>
        </w:rPr>
        <w:t xml:space="preserve"> nos dio un reajuste del 341% y la inflación en el mismo periodo </w:t>
      </w:r>
      <w:r w:rsidR="006C48E2">
        <w:rPr>
          <w:rFonts w:ascii="Arial" w:hAnsi="Arial" w:cs="Arial"/>
          <w:sz w:val="24"/>
          <w:szCs w:val="24"/>
        </w:rPr>
        <w:t xml:space="preserve">de tiempo </w:t>
      </w:r>
      <w:r w:rsidR="0004262B">
        <w:rPr>
          <w:rFonts w:ascii="Arial" w:hAnsi="Arial" w:cs="Arial"/>
          <w:sz w:val="24"/>
          <w:szCs w:val="24"/>
        </w:rPr>
        <w:t>fue de</w:t>
      </w:r>
      <w:r w:rsidR="006C48E2">
        <w:rPr>
          <w:rFonts w:ascii="Arial" w:hAnsi="Arial" w:cs="Arial"/>
          <w:sz w:val="24"/>
          <w:szCs w:val="24"/>
        </w:rPr>
        <w:t xml:space="preserve">l 1600%. </w:t>
      </w:r>
      <w:r w:rsidR="00722BD6">
        <w:rPr>
          <w:rFonts w:ascii="Arial" w:hAnsi="Arial" w:cs="Arial"/>
          <w:sz w:val="24"/>
          <w:szCs w:val="24"/>
        </w:rPr>
        <w:t>Por ultimo describe la crisis de la confiabilidad y menciona que si hay algo en que la gente cree es en el Instituto de</w:t>
      </w:r>
      <w:r w:rsidR="00897E3E">
        <w:rPr>
          <w:rFonts w:ascii="Arial" w:hAnsi="Arial" w:cs="Arial"/>
          <w:sz w:val="24"/>
          <w:szCs w:val="24"/>
        </w:rPr>
        <w:t xml:space="preserve"> Cardiología, y eso se ve reflejado en las distintas encuestas de salud que dicen que cuando la gente es consultada donde quiere atenderse </w:t>
      </w:r>
      <w:r w:rsidR="00913D37">
        <w:rPr>
          <w:rFonts w:ascii="Arial" w:hAnsi="Arial" w:cs="Arial"/>
          <w:sz w:val="24"/>
          <w:szCs w:val="24"/>
        </w:rPr>
        <w:t>si tienen un problema de salud dicen el Instituto de Cardiología y lamentablemente eso es grave a pesar de que es un orgullo de que nos elijan, pero las guardias se llenan de pacientes</w:t>
      </w:r>
      <w:r w:rsidR="00871438">
        <w:rPr>
          <w:rFonts w:ascii="Arial" w:hAnsi="Arial" w:cs="Arial"/>
          <w:sz w:val="24"/>
          <w:szCs w:val="24"/>
        </w:rPr>
        <w:t xml:space="preserve"> que tienen síntomas distintas a las cardiovasculares y llegan por ataque de asma, </w:t>
      </w:r>
      <w:r w:rsidR="000F7F9F">
        <w:rPr>
          <w:rFonts w:ascii="Arial" w:hAnsi="Arial" w:cs="Arial"/>
          <w:sz w:val="24"/>
          <w:szCs w:val="24"/>
        </w:rPr>
        <w:t>neumonía, resfrío</w:t>
      </w:r>
      <w:r w:rsidR="00871438">
        <w:rPr>
          <w:rFonts w:ascii="Arial" w:hAnsi="Arial" w:cs="Arial"/>
          <w:sz w:val="24"/>
          <w:szCs w:val="24"/>
        </w:rPr>
        <w:t>, o cualquier otra</w:t>
      </w:r>
      <w:r w:rsidR="000F7F9F">
        <w:rPr>
          <w:rFonts w:ascii="Arial" w:hAnsi="Arial" w:cs="Arial"/>
          <w:sz w:val="24"/>
          <w:szCs w:val="24"/>
        </w:rPr>
        <w:t xml:space="preserve"> dolencia que nada tiene que ver con el cardiológico y el médico de guardia </w:t>
      </w:r>
      <w:r w:rsidR="00532CDB">
        <w:rPr>
          <w:rFonts w:ascii="Arial" w:hAnsi="Arial" w:cs="Arial"/>
          <w:sz w:val="24"/>
          <w:szCs w:val="24"/>
        </w:rPr>
        <w:t xml:space="preserve">debe darle una respuesta y es muy difícil hacerle entender a un paciente que </w:t>
      </w:r>
      <w:r w:rsidR="00460DD1">
        <w:rPr>
          <w:rFonts w:ascii="Arial" w:hAnsi="Arial" w:cs="Arial"/>
          <w:sz w:val="24"/>
          <w:szCs w:val="24"/>
        </w:rPr>
        <w:t>durante muchos años fue atendido aquí por cualquiera de nuestros profesionales y que ahora tiene un problema extra</w:t>
      </w:r>
      <w:r w:rsidR="00AE7DBD">
        <w:rPr>
          <w:rFonts w:ascii="Arial" w:hAnsi="Arial" w:cs="Arial"/>
          <w:sz w:val="24"/>
          <w:szCs w:val="24"/>
        </w:rPr>
        <w:t xml:space="preserve"> cardiovascular y </w:t>
      </w:r>
      <w:r w:rsidR="009D14F9">
        <w:rPr>
          <w:rFonts w:ascii="Arial" w:hAnsi="Arial" w:cs="Arial"/>
          <w:sz w:val="24"/>
          <w:szCs w:val="24"/>
        </w:rPr>
        <w:t xml:space="preserve">que debe dirigirse a otro lugar, </w:t>
      </w:r>
      <w:r w:rsidR="00350EBC">
        <w:rPr>
          <w:rFonts w:ascii="Arial" w:hAnsi="Arial" w:cs="Arial"/>
          <w:sz w:val="24"/>
          <w:szCs w:val="24"/>
        </w:rPr>
        <w:t xml:space="preserve">ante esta respuesta el paciente </w:t>
      </w:r>
      <w:r w:rsidR="003E3170">
        <w:rPr>
          <w:rFonts w:ascii="Arial" w:hAnsi="Arial" w:cs="Arial"/>
          <w:sz w:val="24"/>
          <w:szCs w:val="24"/>
        </w:rPr>
        <w:t xml:space="preserve">primeramente </w:t>
      </w:r>
      <w:r w:rsidR="00350EBC">
        <w:rPr>
          <w:rFonts w:ascii="Arial" w:hAnsi="Arial" w:cs="Arial"/>
          <w:sz w:val="24"/>
          <w:szCs w:val="24"/>
        </w:rPr>
        <w:t xml:space="preserve">se enoja, </w:t>
      </w:r>
      <w:r w:rsidR="003E3170">
        <w:rPr>
          <w:rFonts w:ascii="Arial" w:hAnsi="Arial" w:cs="Arial"/>
          <w:sz w:val="24"/>
          <w:szCs w:val="24"/>
        </w:rPr>
        <w:t xml:space="preserve">en segundo lugar </w:t>
      </w:r>
      <w:r w:rsidR="00350EBC">
        <w:rPr>
          <w:rFonts w:ascii="Arial" w:hAnsi="Arial" w:cs="Arial"/>
          <w:sz w:val="24"/>
          <w:szCs w:val="24"/>
        </w:rPr>
        <w:t xml:space="preserve">el familiar increpa al médico y </w:t>
      </w:r>
      <w:r w:rsidR="003E3170">
        <w:rPr>
          <w:rFonts w:ascii="Arial" w:hAnsi="Arial" w:cs="Arial"/>
          <w:sz w:val="24"/>
          <w:szCs w:val="24"/>
        </w:rPr>
        <w:t xml:space="preserve">en tercer lugar </w:t>
      </w:r>
      <w:r w:rsidR="00350EBC">
        <w:rPr>
          <w:rFonts w:ascii="Arial" w:hAnsi="Arial" w:cs="Arial"/>
          <w:sz w:val="24"/>
          <w:szCs w:val="24"/>
        </w:rPr>
        <w:t xml:space="preserve">si el médico </w:t>
      </w:r>
      <w:r w:rsidR="003E3170">
        <w:rPr>
          <w:rFonts w:ascii="Arial" w:hAnsi="Arial" w:cs="Arial"/>
          <w:sz w:val="24"/>
          <w:szCs w:val="24"/>
        </w:rPr>
        <w:t xml:space="preserve">hace la gestión </w:t>
      </w:r>
      <w:r w:rsidR="006E2E9A">
        <w:rPr>
          <w:rFonts w:ascii="Arial" w:hAnsi="Arial" w:cs="Arial"/>
          <w:sz w:val="24"/>
          <w:szCs w:val="24"/>
        </w:rPr>
        <w:t xml:space="preserve">para derivarlo a otro lugar </w:t>
      </w:r>
      <w:r w:rsidR="00350EBC">
        <w:rPr>
          <w:rFonts w:ascii="Arial" w:hAnsi="Arial" w:cs="Arial"/>
          <w:sz w:val="24"/>
          <w:szCs w:val="24"/>
        </w:rPr>
        <w:t>no consigue</w:t>
      </w:r>
      <w:r w:rsidR="006E2E9A">
        <w:rPr>
          <w:rFonts w:ascii="Arial" w:hAnsi="Arial" w:cs="Arial"/>
          <w:sz w:val="24"/>
          <w:szCs w:val="24"/>
        </w:rPr>
        <w:t>, porque el sistema está en crisis</w:t>
      </w:r>
      <w:r w:rsidR="00925FB0">
        <w:rPr>
          <w:rFonts w:ascii="Arial" w:hAnsi="Arial" w:cs="Arial"/>
          <w:sz w:val="24"/>
          <w:szCs w:val="24"/>
        </w:rPr>
        <w:t>, nadie confía en nada ni en nadie, por eso se plantea</w:t>
      </w:r>
      <w:r w:rsidR="00A863C5">
        <w:rPr>
          <w:rFonts w:ascii="Arial" w:hAnsi="Arial" w:cs="Arial"/>
          <w:sz w:val="24"/>
          <w:szCs w:val="24"/>
        </w:rPr>
        <w:t xml:space="preserve"> la crisis de la confiabilidad que todavía no nos afecta pero si afecta a todo el sistema y lo que parece un honor que nos elijan </w:t>
      </w:r>
      <w:r w:rsidR="003A6B25">
        <w:rPr>
          <w:rFonts w:ascii="Arial" w:hAnsi="Arial" w:cs="Arial"/>
          <w:sz w:val="24"/>
          <w:szCs w:val="24"/>
        </w:rPr>
        <w:t xml:space="preserve">se convierte en un gran desafío. </w:t>
      </w:r>
    </w:p>
    <w:p w:rsidR="003A6B25" w:rsidRDefault="00F8232A" w:rsidP="005F30DE">
      <w:pPr>
        <w:jc w:val="both"/>
        <w:rPr>
          <w:rFonts w:ascii="Arial" w:hAnsi="Arial" w:cs="Arial"/>
          <w:sz w:val="24"/>
          <w:szCs w:val="24"/>
        </w:rPr>
      </w:pPr>
      <w:r>
        <w:rPr>
          <w:rFonts w:ascii="Arial" w:hAnsi="Arial" w:cs="Arial"/>
          <w:sz w:val="24"/>
          <w:szCs w:val="24"/>
        </w:rPr>
        <w:t>Continua diciendo que cuando uno piensa que podemos hacer por esto</w:t>
      </w:r>
      <w:r w:rsidR="00075892">
        <w:rPr>
          <w:rFonts w:ascii="Arial" w:hAnsi="Arial" w:cs="Arial"/>
          <w:sz w:val="24"/>
          <w:szCs w:val="24"/>
        </w:rPr>
        <w:t xml:space="preserve"> que </w:t>
      </w:r>
      <w:r w:rsidR="0066561C">
        <w:rPr>
          <w:rFonts w:ascii="Arial" w:hAnsi="Arial" w:cs="Arial"/>
          <w:sz w:val="24"/>
          <w:szCs w:val="24"/>
        </w:rPr>
        <w:t>está</w:t>
      </w:r>
      <w:r w:rsidR="00075892">
        <w:rPr>
          <w:rFonts w:ascii="Arial" w:hAnsi="Arial" w:cs="Arial"/>
          <w:sz w:val="24"/>
          <w:szCs w:val="24"/>
        </w:rPr>
        <w:t xml:space="preserve"> pasando, </w:t>
      </w:r>
      <w:r w:rsidR="0066561C">
        <w:rPr>
          <w:rFonts w:ascii="Arial" w:hAnsi="Arial" w:cs="Arial"/>
          <w:sz w:val="24"/>
          <w:szCs w:val="24"/>
        </w:rPr>
        <w:t>más</w:t>
      </w:r>
      <w:r w:rsidR="00075892">
        <w:rPr>
          <w:rFonts w:ascii="Arial" w:hAnsi="Arial" w:cs="Arial"/>
          <w:sz w:val="24"/>
          <w:szCs w:val="24"/>
        </w:rPr>
        <w:t xml:space="preserve"> que nunca </w:t>
      </w:r>
      <w:r w:rsidR="00C126FC">
        <w:rPr>
          <w:rFonts w:ascii="Arial" w:hAnsi="Arial" w:cs="Arial"/>
          <w:sz w:val="24"/>
          <w:szCs w:val="24"/>
        </w:rPr>
        <w:t>tenemos que tratar de</w:t>
      </w:r>
      <w:r w:rsidR="00075892">
        <w:rPr>
          <w:rFonts w:ascii="Arial" w:hAnsi="Arial" w:cs="Arial"/>
          <w:sz w:val="24"/>
          <w:szCs w:val="24"/>
        </w:rPr>
        <w:t xml:space="preserve"> despertar en </w:t>
      </w:r>
      <w:r w:rsidR="00C126FC">
        <w:rPr>
          <w:rFonts w:ascii="Arial" w:hAnsi="Arial" w:cs="Arial"/>
          <w:sz w:val="24"/>
          <w:szCs w:val="24"/>
        </w:rPr>
        <w:t xml:space="preserve">todos </w:t>
      </w:r>
      <w:r w:rsidR="00075892">
        <w:rPr>
          <w:rFonts w:ascii="Arial" w:hAnsi="Arial" w:cs="Arial"/>
          <w:sz w:val="24"/>
          <w:szCs w:val="24"/>
        </w:rPr>
        <w:t>lo</w:t>
      </w:r>
      <w:r w:rsidR="00C126FC">
        <w:rPr>
          <w:rFonts w:ascii="Arial" w:hAnsi="Arial" w:cs="Arial"/>
          <w:sz w:val="24"/>
          <w:szCs w:val="24"/>
        </w:rPr>
        <w:t xml:space="preserve">s correntinos el sentido del cuidado del Instituto de Cardiología para que cuando </w:t>
      </w:r>
      <w:r w:rsidR="007E5CA8">
        <w:rPr>
          <w:rFonts w:ascii="Arial" w:hAnsi="Arial" w:cs="Arial"/>
          <w:sz w:val="24"/>
          <w:szCs w:val="24"/>
        </w:rPr>
        <w:t>necesitemos de este Instituto pueda seguir t</w:t>
      </w:r>
      <w:r w:rsidR="00BB2A55">
        <w:rPr>
          <w:rFonts w:ascii="Arial" w:hAnsi="Arial" w:cs="Arial"/>
          <w:sz w:val="24"/>
          <w:szCs w:val="24"/>
        </w:rPr>
        <w:t>eniendo el prestigio de calidad y</w:t>
      </w:r>
      <w:r w:rsidR="007E5CA8">
        <w:rPr>
          <w:rFonts w:ascii="Arial" w:hAnsi="Arial" w:cs="Arial"/>
          <w:sz w:val="24"/>
          <w:szCs w:val="24"/>
        </w:rPr>
        <w:t xml:space="preserve"> confiabilidad </w:t>
      </w:r>
      <w:r w:rsidR="0066561C">
        <w:rPr>
          <w:rFonts w:ascii="Arial" w:hAnsi="Arial" w:cs="Arial"/>
          <w:sz w:val="24"/>
          <w:szCs w:val="24"/>
        </w:rPr>
        <w:t xml:space="preserve">que siempre supo tener. </w:t>
      </w:r>
      <w:r w:rsidR="00BB2A55">
        <w:rPr>
          <w:rFonts w:ascii="Arial" w:hAnsi="Arial" w:cs="Arial"/>
          <w:sz w:val="24"/>
          <w:szCs w:val="24"/>
        </w:rPr>
        <w:t xml:space="preserve">Menciona </w:t>
      </w:r>
      <w:r w:rsidR="008434B7">
        <w:rPr>
          <w:rFonts w:ascii="Arial" w:hAnsi="Arial" w:cs="Arial"/>
          <w:sz w:val="24"/>
          <w:szCs w:val="24"/>
        </w:rPr>
        <w:t>que esta preocupación se la</w:t>
      </w:r>
      <w:r w:rsidR="00E00B1C">
        <w:rPr>
          <w:rFonts w:ascii="Arial" w:hAnsi="Arial" w:cs="Arial"/>
          <w:sz w:val="24"/>
          <w:szCs w:val="24"/>
        </w:rPr>
        <w:t xml:space="preserve"> trasladó</w:t>
      </w:r>
      <w:r w:rsidR="008434B7">
        <w:rPr>
          <w:rFonts w:ascii="Arial" w:hAnsi="Arial" w:cs="Arial"/>
          <w:sz w:val="24"/>
          <w:szCs w:val="24"/>
        </w:rPr>
        <w:t xml:space="preserve"> al Gobernador de la provincia, diciéndole que el I</w:t>
      </w:r>
      <w:r w:rsidR="00E00B1C">
        <w:rPr>
          <w:rFonts w:ascii="Arial" w:hAnsi="Arial" w:cs="Arial"/>
          <w:sz w:val="24"/>
          <w:szCs w:val="24"/>
        </w:rPr>
        <w:t>nstituto estaba en riesgo pero</w:t>
      </w:r>
      <w:r w:rsidR="008434B7">
        <w:rPr>
          <w:rFonts w:ascii="Arial" w:hAnsi="Arial" w:cs="Arial"/>
          <w:sz w:val="24"/>
          <w:szCs w:val="24"/>
        </w:rPr>
        <w:t xml:space="preserve"> que no </w:t>
      </w:r>
      <w:r w:rsidR="0026767C">
        <w:rPr>
          <w:rFonts w:ascii="Arial" w:hAnsi="Arial" w:cs="Arial"/>
          <w:sz w:val="24"/>
          <w:szCs w:val="24"/>
        </w:rPr>
        <w:t>va</w:t>
      </w:r>
      <w:r w:rsidR="008434B7">
        <w:rPr>
          <w:rFonts w:ascii="Arial" w:hAnsi="Arial" w:cs="Arial"/>
          <w:sz w:val="24"/>
          <w:szCs w:val="24"/>
        </w:rPr>
        <w:t xml:space="preserve"> a morir de </w:t>
      </w:r>
      <w:r w:rsidR="00E00B1C">
        <w:rPr>
          <w:rFonts w:ascii="Arial" w:hAnsi="Arial" w:cs="Arial"/>
          <w:sz w:val="24"/>
          <w:szCs w:val="24"/>
        </w:rPr>
        <w:t xml:space="preserve">una </w:t>
      </w:r>
      <w:r w:rsidR="008434B7">
        <w:rPr>
          <w:rFonts w:ascii="Arial" w:hAnsi="Arial" w:cs="Arial"/>
          <w:sz w:val="24"/>
          <w:szCs w:val="24"/>
        </w:rPr>
        <w:t>muerte súbita</w:t>
      </w:r>
      <w:r w:rsidR="00D45E4F">
        <w:rPr>
          <w:rFonts w:ascii="Arial" w:hAnsi="Arial" w:cs="Arial"/>
          <w:sz w:val="24"/>
          <w:szCs w:val="24"/>
        </w:rPr>
        <w:t xml:space="preserve">, es decir, el instituto no va a dejar de funcionar de un día a otro </w:t>
      </w:r>
      <w:r w:rsidR="008434B7">
        <w:rPr>
          <w:rFonts w:ascii="Arial" w:hAnsi="Arial" w:cs="Arial"/>
          <w:sz w:val="24"/>
          <w:szCs w:val="24"/>
        </w:rPr>
        <w:t xml:space="preserve"> </w:t>
      </w:r>
      <w:r w:rsidR="0026767C">
        <w:rPr>
          <w:rFonts w:ascii="Arial" w:hAnsi="Arial" w:cs="Arial"/>
          <w:sz w:val="24"/>
          <w:szCs w:val="24"/>
        </w:rPr>
        <w:t xml:space="preserve">sino que va a sufrir una muerte agónica </w:t>
      </w:r>
      <w:r w:rsidR="00E00B1C">
        <w:rPr>
          <w:rFonts w:ascii="Arial" w:hAnsi="Arial" w:cs="Arial"/>
          <w:sz w:val="24"/>
          <w:szCs w:val="24"/>
        </w:rPr>
        <w:t xml:space="preserve">por todos estos signos </w:t>
      </w:r>
      <w:r w:rsidR="00C51C14">
        <w:rPr>
          <w:rFonts w:ascii="Arial" w:hAnsi="Arial" w:cs="Arial"/>
          <w:sz w:val="24"/>
          <w:szCs w:val="24"/>
        </w:rPr>
        <w:t xml:space="preserve">y </w:t>
      </w:r>
      <w:r w:rsidR="00E00B1C">
        <w:rPr>
          <w:rFonts w:ascii="Arial" w:hAnsi="Arial" w:cs="Arial"/>
          <w:sz w:val="24"/>
          <w:szCs w:val="24"/>
        </w:rPr>
        <w:t xml:space="preserve">síntomas que se viene dando y que se explicó al inicio. </w:t>
      </w:r>
      <w:r w:rsidR="00225311">
        <w:rPr>
          <w:rFonts w:ascii="Arial" w:hAnsi="Arial" w:cs="Arial"/>
          <w:sz w:val="24"/>
          <w:szCs w:val="24"/>
        </w:rPr>
        <w:t xml:space="preserve">Ojala que eso no le pase al instituto, ojala que con todas las acciones que se está llevando a cabo </w:t>
      </w:r>
      <w:r w:rsidR="00466048">
        <w:rPr>
          <w:rFonts w:ascii="Arial" w:hAnsi="Arial" w:cs="Arial"/>
          <w:sz w:val="24"/>
          <w:szCs w:val="24"/>
        </w:rPr>
        <w:t xml:space="preserve">para tratar de mantener a través de la Gerencia Comercial los mejores valores con nuestro financiadores </w:t>
      </w:r>
      <w:r w:rsidR="002F4A6B">
        <w:rPr>
          <w:rFonts w:ascii="Arial" w:hAnsi="Arial" w:cs="Arial"/>
          <w:sz w:val="24"/>
          <w:szCs w:val="24"/>
        </w:rPr>
        <w:t xml:space="preserve">y que puedan seguir pagándonos, que el PBS crezca cada vez más y que los correntinos se den cuenta que a través del Plan de Beneficios para Socios </w:t>
      </w:r>
      <w:r w:rsidR="00A554B8">
        <w:rPr>
          <w:rFonts w:ascii="Arial" w:hAnsi="Arial" w:cs="Arial"/>
          <w:sz w:val="24"/>
          <w:szCs w:val="24"/>
        </w:rPr>
        <w:t>están no teniendo una obra social sino una manera solidaria d</w:t>
      </w:r>
      <w:r w:rsidR="00790F34">
        <w:rPr>
          <w:rFonts w:ascii="Arial" w:hAnsi="Arial" w:cs="Arial"/>
          <w:sz w:val="24"/>
          <w:szCs w:val="24"/>
        </w:rPr>
        <w:t>e unirse al instituto y constituyendo el pilar fundamental de sustento que tiene la institución</w:t>
      </w:r>
      <w:r w:rsidR="00801D66">
        <w:rPr>
          <w:rFonts w:ascii="Arial" w:hAnsi="Arial" w:cs="Arial"/>
          <w:sz w:val="24"/>
          <w:szCs w:val="24"/>
        </w:rPr>
        <w:t xml:space="preserve"> en estos momentos y si se lograra que en vez de 75.000 socios que </w:t>
      </w:r>
      <w:r w:rsidR="005C7E5B">
        <w:rPr>
          <w:rFonts w:ascii="Arial" w:hAnsi="Arial" w:cs="Arial"/>
          <w:sz w:val="24"/>
          <w:szCs w:val="24"/>
        </w:rPr>
        <w:t xml:space="preserve">se tiene actualmente se elevara a 300.000 o 400.000 creemos que el </w:t>
      </w:r>
      <w:r w:rsidR="00642B07">
        <w:rPr>
          <w:rFonts w:ascii="Arial" w:hAnsi="Arial" w:cs="Arial"/>
          <w:sz w:val="24"/>
          <w:szCs w:val="24"/>
        </w:rPr>
        <w:t>instituto</w:t>
      </w:r>
      <w:r w:rsidR="005C7E5B">
        <w:rPr>
          <w:rFonts w:ascii="Arial" w:hAnsi="Arial" w:cs="Arial"/>
          <w:sz w:val="24"/>
          <w:szCs w:val="24"/>
        </w:rPr>
        <w:t xml:space="preserve"> va gozar de una buna salud </w:t>
      </w:r>
      <w:r w:rsidR="00642B07">
        <w:rPr>
          <w:rFonts w:ascii="Arial" w:hAnsi="Arial" w:cs="Arial"/>
          <w:sz w:val="24"/>
          <w:szCs w:val="24"/>
        </w:rPr>
        <w:t xml:space="preserve">por muchos años. </w:t>
      </w:r>
    </w:p>
    <w:p w:rsidR="00935971" w:rsidRPr="00935971" w:rsidRDefault="00935971" w:rsidP="005F30DE">
      <w:pPr>
        <w:jc w:val="both"/>
        <w:rPr>
          <w:rFonts w:ascii="Arial" w:hAnsi="Arial" w:cs="Arial"/>
          <w:b/>
          <w:sz w:val="24"/>
          <w:szCs w:val="24"/>
          <w:u w:val="single"/>
        </w:rPr>
      </w:pPr>
      <w:r w:rsidRPr="00935971">
        <w:rPr>
          <w:rFonts w:ascii="Arial" w:hAnsi="Arial" w:cs="Arial"/>
          <w:b/>
          <w:sz w:val="24"/>
          <w:szCs w:val="24"/>
          <w:u w:val="single"/>
        </w:rPr>
        <w:t xml:space="preserve">INFORME DE LA GESTIÓN </w:t>
      </w:r>
      <w:r>
        <w:rPr>
          <w:rFonts w:ascii="Arial" w:hAnsi="Arial" w:cs="Arial"/>
          <w:b/>
          <w:sz w:val="24"/>
          <w:szCs w:val="24"/>
          <w:u w:val="single"/>
        </w:rPr>
        <w:t xml:space="preserve">FCC – ICC </w:t>
      </w:r>
      <w:r w:rsidRPr="00935971">
        <w:rPr>
          <w:rFonts w:ascii="Arial" w:hAnsi="Arial" w:cs="Arial"/>
          <w:b/>
          <w:sz w:val="24"/>
          <w:szCs w:val="24"/>
          <w:u w:val="single"/>
        </w:rPr>
        <w:t>2023</w:t>
      </w:r>
    </w:p>
    <w:p w:rsidR="00B000FE" w:rsidRPr="00576FE1" w:rsidRDefault="00C66C68" w:rsidP="00576FE1">
      <w:pPr>
        <w:pStyle w:val="Prrafodelista"/>
        <w:numPr>
          <w:ilvl w:val="0"/>
          <w:numId w:val="42"/>
        </w:numPr>
        <w:jc w:val="both"/>
        <w:rPr>
          <w:rFonts w:ascii="Arial" w:hAnsi="Arial" w:cs="Arial"/>
          <w:b/>
          <w:sz w:val="24"/>
          <w:szCs w:val="24"/>
          <w:u w:val="single"/>
        </w:rPr>
      </w:pPr>
      <w:r w:rsidRPr="00576FE1">
        <w:rPr>
          <w:rFonts w:ascii="Arial" w:hAnsi="Arial" w:cs="Arial"/>
          <w:b/>
          <w:sz w:val="24"/>
          <w:szCs w:val="24"/>
          <w:u w:val="single"/>
        </w:rPr>
        <w:t>OBRAS Y MEJORAS INSTITUCIONALES</w:t>
      </w:r>
      <w:r w:rsidR="00B000FE" w:rsidRPr="00576FE1">
        <w:rPr>
          <w:rFonts w:ascii="Arial" w:hAnsi="Arial" w:cs="Arial"/>
          <w:b/>
          <w:sz w:val="24"/>
          <w:szCs w:val="24"/>
          <w:u w:val="single"/>
        </w:rPr>
        <w:t xml:space="preserve"> </w:t>
      </w:r>
    </w:p>
    <w:p w:rsidR="00910B36" w:rsidRDefault="001839AB" w:rsidP="002655E7">
      <w:pPr>
        <w:jc w:val="both"/>
        <w:rPr>
          <w:rFonts w:ascii="Arial" w:hAnsi="Arial" w:cs="Arial"/>
          <w:sz w:val="24"/>
          <w:szCs w:val="24"/>
        </w:rPr>
      </w:pPr>
      <w:r>
        <w:rPr>
          <w:rFonts w:ascii="Arial" w:hAnsi="Arial" w:cs="Arial"/>
          <w:sz w:val="24"/>
          <w:szCs w:val="24"/>
        </w:rPr>
        <w:t xml:space="preserve">El Arquitecto Fernando Ibarrola informa el balance del área de </w:t>
      </w:r>
      <w:r w:rsidR="00C66C68" w:rsidRPr="00487887">
        <w:rPr>
          <w:rFonts w:ascii="Arial" w:hAnsi="Arial" w:cs="Arial"/>
          <w:sz w:val="24"/>
          <w:szCs w:val="24"/>
        </w:rPr>
        <w:t>Mantenimiento Edilicio y Construcción</w:t>
      </w:r>
      <w:r>
        <w:rPr>
          <w:rFonts w:ascii="Arial" w:hAnsi="Arial" w:cs="Arial"/>
          <w:sz w:val="24"/>
          <w:szCs w:val="24"/>
        </w:rPr>
        <w:t xml:space="preserve"> del Instituto de Cardiología que se lleva</w:t>
      </w:r>
      <w:r w:rsidR="0050545B">
        <w:rPr>
          <w:rFonts w:ascii="Arial" w:hAnsi="Arial" w:cs="Arial"/>
          <w:sz w:val="24"/>
          <w:szCs w:val="24"/>
        </w:rPr>
        <w:t>ron adelante durante el año 2023</w:t>
      </w:r>
      <w:r>
        <w:rPr>
          <w:rFonts w:ascii="Arial" w:hAnsi="Arial" w:cs="Arial"/>
          <w:sz w:val="24"/>
          <w:szCs w:val="24"/>
        </w:rPr>
        <w:t xml:space="preserve"> y que algunas todavía se encuentran en plazo de ejecución</w:t>
      </w:r>
      <w:r w:rsidR="00DB23CE">
        <w:rPr>
          <w:rFonts w:ascii="Arial" w:hAnsi="Arial" w:cs="Arial"/>
          <w:sz w:val="24"/>
          <w:szCs w:val="24"/>
        </w:rPr>
        <w:t xml:space="preserve"> y otras en proyectos. </w:t>
      </w:r>
    </w:p>
    <w:p w:rsidR="001D3BBE" w:rsidRPr="0006065B" w:rsidRDefault="0006065B" w:rsidP="0006065B">
      <w:pPr>
        <w:jc w:val="both"/>
        <w:rPr>
          <w:rFonts w:ascii="Arial" w:hAnsi="Arial" w:cs="Arial"/>
          <w:b/>
          <w:sz w:val="24"/>
          <w:szCs w:val="24"/>
          <w:u w:val="single"/>
        </w:rPr>
      </w:pPr>
      <w:r>
        <w:rPr>
          <w:rFonts w:ascii="Arial" w:hAnsi="Arial" w:cs="Arial"/>
          <w:b/>
          <w:sz w:val="24"/>
          <w:szCs w:val="24"/>
        </w:rPr>
        <w:t xml:space="preserve">A) </w:t>
      </w:r>
      <w:r w:rsidR="001D3BBE" w:rsidRPr="0006065B">
        <w:rPr>
          <w:rFonts w:ascii="Arial" w:hAnsi="Arial" w:cs="Arial"/>
          <w:b/>
          <w:sz w:val="24"/>
          <w:szCs w:val="24"/>
          <w:u w:val="single"/>
        </w:rPr>
        <w:t>OBRAS DE REFORMAS PROPIAS</w:t>
      </w:r>
      <w:r w:rsidR="0066390E">
        <w:rPr>
          <w:rFonts w:ascii="Arial" w:hAnsi="Arial" w:cs="Arial"/>
          <w:b/>
          <w:sz w:val="24"/>
          <w:szCs w:val="24"/>
          <w:u w:val="single"/>
        </w:rPr>
        <w:t xml:space="preserve"> POR EL PERSONAL DEL ICC </w:t>
      </w:r>
    </w:p>
    <w:p w:rsidR="001D3BBE" w:rsidRPr="005A212D" w:rsidRDefault="001D3BBE" w:rsidP="005A212D">
      <w:pPr>
        <w:pStyle w:val="Prrafodelista"/>
        <w:numPr>
          <w:ilvl w:val="0"/>
          <w:numId w:val="39"/>
        </w:numPr>
        <w:jc w:val="both"/>
        <w:rPr>
          <w:rFonts w:ascii="Arial" w:hAnsi="Arial" w:cs="Arial"/>
          <w:i/>
          <w:sz w:val="24"/>
          <w:szCs w:val="24"/>
        </w:rPr>
      </w:pPr>
      <w:r w:rsidRPr="0025072B">
        <w:rPr>
          <w:rFonts w:ascii="Arial" w:hAnsi="Arial" w:cs="Arial"/>
          <w:i/>
          <w:sz w:val="24"/>
          <w:szCs w:val="24"/>
          <w:u w:val="single"/>
        </w:rPr>
        <w:t>REFORMAS EN HEMOTERAPIA</w:t>
      </w:r>
      <w:r w:rsidRPr="005A212D">
        <w:rPr>
          <w:rFonts w:ascii="Arial" w:hAnsi="Arial" w:cs="Arial"/>
          <w:i/>
          <w:sz w:val="24"/>
          <w:szCs w:val="24"/>
        </w:rPr>
        <w:t xml:space="preserve"> (EN PROCESO) – Edificio “B” (Primer Piso)</w:t>
      </w:r>
    </w:p>
    <w:p w:rsidR="001D3BBE" w:rsidRPr="001D3BBE" w:rsidRDefault="001D3BBE" w:rsidP="001D3BBE">
      <w:pPr>
        <w:jc w:val="both"/>
        <w:rPr>
          <w:rFonts w:ascii="Arial" w:hAnsi="Arial" w:cs="Arial"/>
          <w:sz w:val="24"/>
          <w:szCs w:val="24"/>
        </w:rPr>
      </w:pPr>
      <w:r w:rsidRPr="001D3BBE">
        <w:rPr>
          <w:rFonts w:ascii="Arial" w:hAnsi="Arial" w:cs="Arial"/>
          <w:sz w:val="24"/>
          <w:szCs w:val="24"/>
        </w:rPr>
        <w:t>Una vez finalizadas las etapas Nº 1 (Sala de</w:t>
      </w:r>
      <w:r>
        <w:rPr>
          <w:rFonts w:ascii="Arial" w:hAnsi="Arial" w:cs="Arial"/>
          <w:sz w:val="24"/>
          <w:szCs w:val="24"/>
        </w:rPr>
        <w:t xml:space="preserve"> </w:t>
      </w:r>
      <w:r w:rsidRPr="001D3BBE">
        <w:rPr>
          <w:rFonts w:ascii="Arial" w:hAnsi="Arial" w:cs="Arial"/>
          <w:sz w:val="24"/>
          <w:szCs w:val="24"/>
        </w:rPr>
        <w:t>extracciones), 2 (Sala de heladeras), 3</w:t>
      </w:r>
      <w:r>
        <w:rPr>
          <w:rFonts w:ascii="Arial" w:hAnsi="Arial" w:cs="Arial"/>
          <w:sz w:val="24"/>
          <w:szCs w:val="24"/>
        </w:rPr>
        <w:t xml:space="preserve"> </w:t>
      </w:r>
      <w:r w:rsidRPr="001D3BBE">
        <w:rPr>
          <w:rFonts w:ascii="Arial" w:hAnsi="Arial" w:cs="Arial"/>
          <w:sz w:val="24"/>
          <w:szCs w:val="24"/>
        </w:rPr>
        <w:t>(Entrevistas) y 4 (Administración), se procedió a</w:t>
      </w:r>
      <w:r w:rsidR="00317CDE">
        <w:rPr>
          <w:rFonts w:ascii="Arial" w:hAnsi="Arial" w:cs="Arial"/>
          <w:sz w:val="24"/>
          <w:szCs w:val="24"/>
        </w:rPr>
        <w:t xml:space="preserve"> </w:t>
      </w:r>
      <w:r w:rsidRPr="001D3BBE">
        <w:rPr>
          <w:rFonts w:ascii="Arial" w:hAnsi="Arial" w:cs="Arial"/>
          <w:sz w:val="24"/>
          <w:szCs w:val="24"/>
        </w:rPr>
        <w:t>realizar la etapa Nº 5 correspondiente a la</w:t>
      </w:r>
      <w:r w:rsidR="00317CDE">
        <w:rPr>
          <w:rFonts w:ascii="Arial" w:hAnsi="Arial" w:cs="Arial"/>
          <w:sz w:val="24"/>
          <w:szCs w:val="24"/>
        </w:rPr>
        <w:t xml:space="preserve"> </w:t>
      </w:r>
      <w:r w:rsidRPr="001D3BBE">
        <w:rPr>
          <w:rFonts w:ascii="Arial" w:hAnsi="Arial" w:cs="Arial"/>
          <w:sz w:val="24"/>
          <w:szCs w:val="24"/>
        </w:rPr>
        <w:t>admisión y depósito, se refaccionó el sector con</w:t>
      </w:r>
      <w:r w:rsidR="00317CDE">
        <w:rPr>
          <w:rFonts w:ascii="Arial" w:hAnsi="Arial" w:cs="Arial"/>
          <w:sz w:val="24"/>
          <w:szCs w:val="24"/>
        </w:rPr>
        <w:t xml:space="preserve"> </w:t>
      </w:r>
      <w:r w:rsidRPr="001D3BBE">
        <w:rPr>
          <w:rFonts w:ascii="Arial" w:hAnsi="Arial" w:cs="Arial"/>
          <w:sz w:val="24"/>
          <w:szCs w:val="24"/>
        </w:rPr>
        <w:t xml:space="preserve">cambio de </w:t>
      </w:r>
      <w:r w:rsidRPr="001D3BBE">
        <w:rPr>
          <w:rFonts w:ascii="Arial" w:hAnsi="Arial" w:cs="Arial"/>
          <w:sz w:val="24"/>
          <w:szCs w:val="24"/>
        </w:rPr>
        <w:lastRenderedPageBreak/>
        <w:t>cielorrasos, instalaciones eléctricas y</w:t>
      </w:r>
      <w:r w:rsidR="00317CDE">
        <w:rPr>
          <w:rFonts w:ascii="Arial" w:hAnsi="Arial" w:cs="Arial"/>
          <w:sz w:val="24"/>
          <w:szCs w:val="24"/>
        </w:rPr>
        <w:t xml:space="preserve"> </w:t>
      </w:r>
      <w:r w:rsidRPr="001D3BBE">
        <w:rPr>
          <w:rFonts w:ascii="Arial" w:hAnsi="Arial" w:cs="Arial"/>
          <w:sz w:val="24"/>
          <w:szCs w:val="24"/>
        </w:rPr>
        <w:t>de datos nuevas y mobiliario de admisión con</w:t>
      </w:r>
      <w:r w:rsidR="00317CDE">
        <w:rPr>
          <w:rFonts w:ascii="Arial" w:hAnsi="Arial" w:cs="Arial"/>
          <w:sz w:val="24"/>
          <w:szCs w:val="24"/>
        </w:rPr>
        <w:t xml:space="preserve"> </w:t>
      </w:r>
      <w:r w:rsidRPr="001D3BBE">
        <w:rPr>
          <w:rFonts w:ascii="Arial" w:hAnsi="Arial" w:cs="Arial"/>
          <w:sz w:val="24"/>
          <w:szCs w:val="24"/>
        </w:rPr>
        <w:t>atención para personas con movilidad reducida.</w:t>
      </w:r>
    </w:p>
    <w:p w:rsidR="00317CDE" w:rsidRDefault="001D3BBE" w:rsidP="00F76C2A">
      <w:pPr>
        <w:jc w:val="both"/>
        <w:rPr>
          <w:rFonts w:ascii="Arial" w:hAnsi="Arial" w:cs="Arial"/>
          <w:sz w:val="24"/>
          <w:szCs w:val="24"/>
        </w:rPr>
      </w:pPr>
      <w:r w:rsidRPr="001D3BBE">
        <w:rPr>
          <w:rFonts w:ascii="Arial" w:hAnsi="Arial" w:cs="Arial"/>
          <w:sz w:val="24"/>
          <w:szCs w:val="24"/>
        </w:rPr>
        <w:t>La etapa Nº 6 implica la ampliación y refacción</w:t>
      </w:r>
      <w:r w:rsidR="00317CDE">
        <w:rPr>
          <w:rFonts w:ascii="Arial" w:hAnsi="Arial" w:cs="Arial"/>
          <w:sz w:val="24"/>
          <w:szCs w:val="24"/>
        </w:rPr>
        <w:t xml:space="preserve"> </w:t>
      </w:r>
      <w:r w:rsidRPr="001D3BBE">
        <w:rPr>
          <w:rFonts w:ascii="Arial" w:hAnsi="Arial" w:cs="Arial"/>
          <w:sz w:val="24"/>
          <w:szCs w:val="24"/>
        </w:rPr>
        <w:t>del laboratorio de Serología, contemplando la</w:t>
      </w:r>
      <w:r w:rsidR="00317CDE">
        <w:rPr>
          <w:rFonts w:ascii="Arial" w:hAnsi="Arial" w:cs="Arial"/>
          <w:sz w:val="24"/>
          <w:szCs w:val="24"/>
        </w:rPr>
        <w:t xml:space="preserve"> </w:t>
      </w:r>
      <w:r w:rsidRPr="001D3BBE">
        <w:rPr>
          <w:rFonts w:ascii="Arial" w:hAnsi="Arial" w:cs="Arial"/>
          <w:sz w:val="24"/>
          <w:szCs w:val="24"/>
        </w:rPr>
        <w:t>demolición de cielorraso y revestimiento que no</w:t>
      </w:r>
      <w:r w:rsidR="00317CDE">
        <w:rPr>
          <w:rFonts w:ascii="Arial" w:hAnsi="Arial" w:cs="Arial"/>
          <w:sz w:val="24"/>
          <w:szCs w:val="24"/>
        </w:rPr>
        <w:t xml:space="preserve"> </w:t>
      </w:r>
      <w:r w:rsidRPr="001D3BBE">
        <w:rPr>
          <w:rFonts w:ascii="Arial" w:hAnsi="Arial" w:cs="Arial"/>
          <w:sz w:val="24"/>
          <w:szCs w:val="24"/>
        </w:rPr>
        <w:t>cumplían estándares de calidad, y mobiliario en</w:t>
      </w:r>
      <w:r w:rsidR="00317CDE">
        <w:rPr>
          <w:rFonts w:ascii="Arial" w:hAnsi="Arial" w:cs="Arial"/>
          <w:sz w:val="24"/>
          <w:szCs w:val="24"/>
        </w:rPr>
        <w:t xml:space="preserve"> </w:t>
      </w:r>
      <w:r w:rsidRPr="001D3BBE">
        <w:rPr>
          <w:rFonts w:ascii="Arial" w:hAnsi="Arial" w:cs="Arial"/>
          <w:sz w:val="24"/>
          <w:szCs w:val="24"/>
        </w:rPr>
        <w:t>mal estado. Estos se reemplazaron por materiales</w:t>
      </w:r>
      <w:r w:rsidR="00317CDE">
        <w:rPr>
          <w:rFonts w:ascii="Arial" w:hAnsi="Arial" w:cs="Arial"/>
          <w:sz w:val="24"/>
          <w:szCs w:val="24"/>
        </w:rPr>
        <w:t xml:space="preserve"> </w:t>
      </w:r>
      <w:r w:rsidRPr="001D3BBE">
        <w:rPr>
          <w:rFonts w:ascii="Arial" w:hAnsi="Arial" w:cs="Arial"/>
          <w:sz w:val="24"/>
          <w:szCs w:val="24"/>
        </w:rPr>
        <w:t>lavables y aptos para laboratorio, y se colocó</w:t>
      </w:r>
      <w:r w:rsidR="00317CDE">
        <w:rPr>
          <w:rFonts w:ascii="Arial" w:hAnsi="Arial" w:cs="Arial"/>
          <w:sz w:val="24"/>
          <w:szCs w:val="24"/>
        </w:rPr>
        <w:t xml:space="preserve"> </w:t>
      </w:r>
      <w:r w:rsidRPr="001D3BBE">
        <w:rPr>
          <w:rFonts w:ascii="Arial" w:hAnsi="Arial" w:cs="Arial"/>
          <w:sz w:val="24"/>
          <w:szCs w:val="24"/>
        </w:rPr>
        <w:t>mobiliario nuevo que reorganizó el espacio de</w:t>
      </w:r>
      <w:r w:rsidR="00317CDE">
        <w:rPr>
          <w:rFonts w:ascii="Arial" w:hAnsi="Arial" w:cs="Arial"/>
          <w:sz w:val="24"/>
          <w:szCs w:val="24"/>
        </w:rPr>
        <w:t xml:space="preserve"> </w:t>
      </w:r>
      <w:r w:rsidRPr="001D3BBE">
        <w:rPr>
          <w:rFonts w:ascii="Arial" w:hAnsi="Arial" w:cs="Arial"/>
          <w:sz w:val="24"/>
          <w:szCs w:val="24"/>
        </w:rPr>
        <w:t>guardado y de trabajo.</w:t>
      </w:r>
      <w:r w:rsidR="00317CDE">
        <w:rPr>
          <w:rFonts w:ascii="Arial" w:hAnsi="Arial" w:cs="Arial"/>
          <w:sz w:val="24"/>
          <w:szCs w:val="24"/>
        </w:rPr>
        <w:t xml:space="preserve"> </w:t>
      </w:r>
      <w:r w:rsidRPr="001D3BBE">
        <w:rPr>
          <w:rFonts w:ascii="Arial" w:hAnsi="Arial" w:cs="Arial"/>
          <w:sz w:val="24"/>
          <w:szCs w:val="24"/>
        </w:rPr>
        <w:t>Para finalizar los trabajos en el servicio, resta la</w:t>
      </w:r>
      <w:r w:rsidR="00317CDE">
        <w:rPr>
          <w:rFonts w:ascii="Arial" w:hAnsi="Arial" w:cs="Arial"/>
          <w:sz w:val="24"/>
          <w:szCs w:val="24"/>
        </w:rPr>
        <w:t xml:space="preserve"> </w:t>
      </w:r>
      <w:r w:rsidRPr="001D3BBE">
        <w:rPr>
          <w:rFonts w:ascii="Arial" w:hAnsi="Arial" w:cs="Arial"/>
          <w:sz w:val="24"/>
          <w:szCs w:val="24"/>
        </w:rPr>
        <w:t>etapa Nº 7 que abarca el área de lavado y</w:t>
      </w:r>
      <w:r w:rsidR="00317CDE">
        <w:rPr>
          <w:rFonts w:ascii="Arial" w:hAnsi="Arial" w:cs="Arial"/>
          <w:sz w:val="24"/>
          <w:szCs w:val="24"/>
        </w:rPr>
        <w:t xml:space="preserve"> </w:t>
      </w:r>
      <w:r w:rsidRPr="001D3BBE">
        <w:rPr>
          <w:rFonts w:ascii="Arial" w:hAnsi="Arial" w:cs="Arial"/>
          <w:sz w:val="24"/>
          <w:szCs w:val="24"/>
        </w:rPr>
        <w:t>limpieza y el laboratorio de Inmunología,</w:t>
      </w:r>
      <w:r w:rsidR="00317CDE">
        <w:rPr>
          <w:rFonts w:ascii="Arial" w:hAnsi="Arial" w:cs="Arial"/>
          <w:sz w:val="24"/>
          <w:szCs w:val="24"/>
        </w:rPr>
        <w:t xml:space="preserve"> </w:t>
      </w:r>
      <w:r w:rsidRPr="001D3BBE">
        <w:rPr>
          <w:rFonts w:ascii="Arial" w:hAnsi="Arial" w:cs="Arial"/>
          <w:sz w:val="24"/>
          <w:szCs w:val="24"/>
        </w:rPr>
        <w:t>pendiente hasta encarar concurso del Servicio de</w:t>
      </w:r>
      <w:r w:rsidR="00317CDE">
        <w:rPr>
          <w:rFonts w:ascii="Arial" w:hAnsi="Arial" w:cs="Arial"/>
          <w:sz w:val="24"/>
          <w:szCs w:val="24"/>
        </w:rPr>
        <w:t xml:space="preserve"> </w:t>
      </w:r>
      <w:r w:rsidRPr="001D3BBE">
        <w:rPr>
          <w:rFonts w:ascii="Arial" w:hAnsi="Arial" w:cs="Arial"/>
          <w:sz w:val="24"/>
          <w:szCs w:val="24"/>
        </w:rPr>
        <w:t>Arritmias.</w:t>
      </w:r>
    </w:p>
    <w:p w:rsidR="005A212D" w:rsidRPr="0025072B" w:rsidRDefault="005A212D" w:rsidP="0025072B">
      <w:pPr>
        <w:pStyle w:val="Prrafodelista"/>
        <w:numPr>
          <w:ilvl w:val="0"/>
          <w:numId w:val="39"/>
        </w:numPr>
        <w:jc w:val="both"/>
        <w:rPr>
          <w:rFonts w:ascii="Arial" w:hAnsi="Arial" w:cs="Arial"/>
          <w:i/>
          <w:sz w:val="24"/>
          <w:szCs w:val="24"/>
        </w:rPr>
      </w:pPr>
      <w:r w:rsidRPr="0025072B">
        <w:rPr>
          <w:rFonts w:ascii="Arial" w:hAnsi="Arial" w:cs="Arial"/>
          <w:i/>
          <w:sz w:val="24"/>
          <w:szCs w:val="24"/>
          <w:u w:val="single"/>
        </w:rPr>
        <w:t>REFORMAS EN SECTOR UPM DE FARMACIA</w:t>
      </w:r>
      <w:r w:rsidRPr="0025072B">
        <w:rPr>
          <w:rFonts w:ascii="Arial" w:hAnsi="Arial" w:cs="Arial"/>
          <w:i/>
          <w:sz w:val="24"/>
          <w:szCs w:val="24"/>
        </w:rPr>
        <w:t xml:space="preserve"> – Edificio “B” (Planta Baja)</w:t>
      </w:r>
    </w:p>
    <w:p w:rsidR="0025072B" w:rsidRDefault="005A212D" w:rsidP="00F76C2A">
      <w:pPr>
        <w:jc w:val="both"/>
        <w:rPr>
          <w:rFonts w:ascii="Arial" w:hAnsi="Arial" w:cs="Arial"/>
          <w:sz w:val="24"/>
          <w:szCs w:val="24"/>
        </w:rPr>
      </w:pPr>
      <w:r w:rsidRPr="005A212D">
        <w:rPr>
          <w:rFonts w:ascii="Arial" w:hAnsi="Arial" w:cs="Arial"/>
          <w:sz w:val="24"/>
          <w:szCs w:val="24"/>
        </w:rPr>
        <w:t>El sector se encuentra finalizado, a la espera de equipamiento específico. Se</w:t>
      </w:r>
      <w:r w:rsidR="0025072B">
        <w:rPr>
          <w:rFonts w:ascii="Arial" w:hAnsi="Arial" w:cs="Arial"/>
          <w:sz w:val="24"/>
          <w:szCs w:val="24"/>
        </w:rPr>
        <w:t xml:space="preserve"> </w:t>
      </w:r>
      <w:r w:rsidRPr="005A212D">
        <w:rPr>
          <w:rFonts w:ascii="Arial" w:hAnsi="Arial" w:cs="Arial"/>
          <w:sz w:val="24"/>
          <w:szCs w:val="24"/>
        </w:rPr>
        <w:t>acondicionó el espacio para la colocación de una Campana de flujo laminar, que</w:t>
      </w:r>
      <w:r w:rsidR="0025072B">
        <w:rPr>
          <w:rFonts w:ascii="Arial" w:hAnsi="Arial" w:cs="Arial"/>
          <w:sz w:val="24"/>
          <w:szCs w:val="24"/>
        </w:rPr>
        <w:t xml:space="preserve"> </w:t>
      </w:r>
      <w:r w:rsidRPr="005A212D">
        <w:rPr>
          <w:rFonts w:ascii="Arial" w:hAnsi="Arial" w:cs="Arial"/>
          <w:sz w:val="24"/>
          <w:szCs w:val="24"/>
        </w:rPr>
        <w:t xml:space="preserve">actualmente se encuentra instalada. Se diseñaron muebles </w:t>
      </w:r>
      <w:proofErr w:type="spellStart"/>
      <w:r w:rsidRPr="005A212D">
        <w:rPr>
          <w:rFonts w:ascii="Arial" w:hAnsi="Arial" w:cs="Arial"/>
          <w:sz w:val="24"/>
          <w:szCs w:val="24"/>
        </w:rPr>
        <w:t>bajomesada</w:t>
      </w:r>
      <w:proofErr w:type="spellEnd"/>
      <w:r w:rsidRPr="005A212D">
        <w:rPr>
          <w:rFonts w:ascii="Arial" w:hAnsi="Arial" w:cs="Arial"/>
          <w:sz w:val="24"/>
          <w:szCs w:val="24"/>
        </w:rPr>
        <w:t xml:space="preserve"> y dos</w:t>
      </w:r>
      <w:r w:rsidR="0025072B">
        <w:rPr>
          <w:rFonts w:ascii="Arial" w:hAnsi="Arial" w:cs="Arial"/>
          <w:sz w:val="24"/>
          <w:szCs w:val="24"/>
        </w:rPr>
        <w:t xml:space="preserve"> </w:t>
      </w:r>
      <w:r w:rsidRPr="005A212D">
        <w:rPr>
          <w:rFonts w:ascii="Arial" w:hAnsi="Arial" w:cs="Arial"/>
          <w:sz w:val="24"/>
          <w:szCs w:val="24"/>
        </w:rPr>
        <w:t>muebles para el guardado de insumos. Por pedido del servicio se va a instalar un</w:t>
      </w:r>
      <w:r w:rsidR="0025072B">
        <w:rPr>
          <w:rFonts w:ascii="Arial" w:hAnsi="Arial" w:cs="Arial"/>
          <w:sz w:val="24"/>
          <w:szCs w:val="24"/>
        </w:rPr>
        <w:t xml:space="preserve"> </w:t>
      </w:r>
      <w:r w:rsidRPr="005A212D">
        <w:rPr>
          <w:rFonts w:ascii="Arial" w:hAnsi="Arial" w:cs="Arial"/>
          <w:sz w:val="24"/>
          <w:szCs w:val="24"/>
        </w:rPr>
        <w:t>anafe para calentar preparaciones, motivo por el cual se colocó una campana</w:t>
      </w:r>
      <w:r w:rsidR="0025072B">
        <w:rPr>
          <w:rFonts w:ascii="Arial" w:hAnsi="Arial" w:cs="Arial"/>
          <w:sz w:val="24"/>
          <w:szCs w:val="24"/>
        </w:rPr>
        <w:t xml:space="preserve"> </w:t>
      </w:r>
      <w:r w:rsidRPr="005A212D">
        <w:rPr>
          <w:rFonts w:ascii="Arial" w:hAnsi="Arial" w:cs="Arial"/>
          <w:sz w:val="24"/>
          <w:szCs w:val="24"/>
        </w:rPr>
        <w:t>extractora de aire con su correspondiente salida al exterior. Se saneó el sector con</w:t>
      </w:r>
      <w:r w:rsidR="0025072B">
        <w:rPr>
          <w:rFonts w:ascii="Arial" w:hAnsi="Arial" w:cs="Arial"/>
          <w:sz w:val="24"/>
          <w:szCs w:val="24"/>
        </w:rPr>
        <w:t xml:space="preserve"> </w:t>
      </w:r>
      <w:r w:rsidRPr="005A212D">
        <w:rPr>
          <w:rFonts w:ascii="Arial" w:hAnsi="Arial" w:cs="Arial"/>
          <w:sz w:val="24"/>
          <w:szCs w:val="24"/>
        </w:rPr>
        <w:t>nuevos revestimientos, cielorraso, luminarias LED y nuevo equipo de climatización.</w:t>
      </w:r>
      <w:r w:rsidR="0025072B">
        <w:rPr>
          <w:rFonts w:ascii="Arial" w:hAnsi="Arial" w:cs="Arial"/>
          <w:sz w:val="24"/>
          <w:szCs w:val="24"/>
        </w:rPr>
        <w:t xml:space="preserve"> </w:t>
      </w:r>
    </w:p>
    <w:p w:rsidR="00772AF0" w:rsidRPr="00772AF0" w:rsidRDefault="00772AF0" w:rsidP="00772AF0">
      <w:pPr>
        <w:pStyle w:val="Prrafodelista"/>
        <w:numPr>
          <w:ilvl w:val="0"/>
          <w:numId w:val="39"/>
        </w:numPr>
        <w:jc w:val="both"/>
        <w:rPr>
          <w:rFonts w:ascii="Arial" w:hAnsi="Arial" w:cs="Arial"/>
          <w:i/>
          <w:sz w:val="24"/>
          <w:szCs w:val="24"/>
        </w:rPr>
      </w:pPr>
      <w:r w:rsidRPr="00772AF0">
        <w:rPr>
          <w:rFonts w:ascii="Arial" w:hAnsi="Arial" w:cs="Arial"/>
          <w:i/>
          <w:sz w:val="24"/>
          <w:szCs w:val="24"/>
          <w:u w:val="single"/>
        </w:rPr>
        <w:t>REFORMA PARA NUEVOS EXTRACTORIOS</w:t>
      </w:r>
      <w:r w:rsidRPr="00772AF0">
        <w:rPr>
          <w:rFonts w:ascii="Arial" w:hAnsi="Arial" w:cs="Arial"/>
          <w:i/>
          <w:sz w:val="24"/>
          <w:szCs w:val="24"/>
        </w:rPr>
        <w:t xml:space="preserve"> – Edificio “A” (Planta Baja)</w:t>
      </w:r>
    </w:p>
    <w:p w:rsidR="00772AF0" w:rsidRDefault="00772AF0" w:rsidP="00772AF0">
      <w:pPr>
        <w:jc w:val="both"/>
        <w:rPr>
          <w:rFonts w:ascii="Arial" w:hAnsi="Arial" w:cs="Arial"/>
          <w:sz w:val="24"/>
          <w:szCs w:val="24"/>
        </w:rPr>
      </w:pPr>
      <w:r w:rsidRPr="00772AF0">
        <w:rPr>
          <w:rFonts w:ascii="Arial" w:hAnsi="Arial" w:cs="Arial"/>
          <w:sz w:val="24"/>
          <w:szCs w:val="24"/>
        </w:rPr>
        <w:t>El sector se encuentra finalizado, corresponde a uno de las relocalizaciones</w:t>
      </w:r>
      <w:r>
        <w:rPr>
          <w:rFonts w:ascii="Arial" w:hAnsi="Arial" w:cs="Arial"/>
          <w:sz w:val="24"/>
          <w:szCs w:val="24"/>
        </w:rPr>
        <w:t xml:space="preserve"> </w:t>
      </w:r>
      <w:r w:rsidRPr="00772AF0">
        <w:rPr>
          <w:rFonts w:ascii="Arial" w:hAnsi="Arial" w:cs="Arial"/>
          <w:sz w:val="24"/>
          <w:szCs w:val="24"/>
        </w:rPr>
        <w:t>ejecutadas para la continua puesta en marcha del Plan Maestro, en el lugar donde se</w:t>
      </w:r>
      <w:r>
        <w:rPr>
          <w:rFonts w:ascii="Arial" w:hAnsi="Arial" w:cs="Arial"/>
          <w:sz w:val="24"/>
          <w:szCs w:val="24"/>
        </w:rPr>
        <w:t xml:space="preserve"> </w:t>
      </w:r>
      <w:r w:rsidRPr="00772AF0">
        <w:rPr>
          <w:rFonts w:ascii="Arial" w:hAnsi="Arial" w:cs="Arial"/>
          <w:sz w:val="24"/>
          <w:szCs w:val="24"/>
        </w:rPr>
        <w:t>ubicaba PBS, al lado de hall de Auditorio. Los arreglos tuvieron como objetivo la</w:t>
      </w:r>
      <w:r>
        <w:rPr>
          <w:rFonts w:ascii="Arial" w:hAnsi="Arial" w:cs="Arial"/>
          <w:sz w:val="24"/>
          <w:szCs w:val="24"/>
        </w:rPr>
        <w:t xml:space="preserve"> </w:t>
      </w:r>
      <w:r w:rsidRPr="00772AF0">
        <w:rPr>
          <w:rFonts w:ascii="Arial" w:hAnsi="Arial" w:cs="Arial"/>
          <w:sz w:val="24"/>
          <w:szCs w:val="24"/>
        </w:rPr>
        <w:t xml:space="preserve">mejora de las condiciones existentes y ampliación de 6 a 8 </w:t>
      </w:r>
      <w:proofErr w:type="spellStart"/>
      <w:r w:rsidRPr="00772AF0">
        <w:rPr>
          <w:rFonts w:ascii="Arial" w:hAnsi="Arial" w:cs="Arial"/>
          <w:sz w:val="24"/>
          <w:szCs w:val="24"/>
        </w:rPr>
        <w:t>extractorios</w:t>
      </w:r>
      <w:proofErr w:type="spellEnd"/>
      <w:r w:rsidRPr="00772AF0">
        <w:rPr>
          <w:rFonts w:ascii="Arial" w:hAnsi="Arial" w:cs="Arial"/>
          <w:sz w:val="24"/>
          <w:szCs w:val="24"/>
        </w:rPr>
        <w:t>, incorporando</w:t>
      </w:r>
      <w:r>
        <w:rPr>
          <w:rFonts w:ascii="Arial" w:hAnsi="Arial" w:cs="Arial"/>
          <w:sz w:val="24"/>
          <w:szCs w:val="24"/>
        </w:rPr>
        <w:t xml:space="preserve"> </w:t>
      </w:r>
      <w:r w:rsidRPr="00772AF0">
        <w:rPr>
          <w:rFonts w:ascii="Arial" w:hAnsi="Arial" w:cs="Arial"/>
          <w:sz w:val="24"/>
          <w:szCs w:val="24"/>
        </w:rPr>
        <w:t>renovación de mobiliario diseñado para tal fin, un office y nuevas luminarias LED.</w:t>
      </w:r>
    </w:p>
    <w:p w:rsidR="00C3786E" w:rsidRPr="00C3786E" w:rsidRDefault="00C3786E" w:rsidP="00C3786E">
      <w:pPr>
        <w:pStyle w:val="Prrafodelista"/>
        <w:numPr>
          <w:ilvl w:val="0"/>
          <w:numId w:val="39"/>
        </w:numPr>
        <w:jc w:val="both"/>
        <w:rPr>
          <w:rFonts w:ascii="Arial" w:hAnsi="Arial" w:cs="Arial"/>
          <w:i/>
          <w:sz w:val="24"/>
          <w:szCs w:val="24"/>
        </w:rPr>
      </w:pPr>
      <w:r w:rsidRPr="003B3117">
        <w:rPr>
          <w:rFonts w:ascii="Arial" w:hAnsi="Arial" w:cs="Arial"/>
          <w:i/>
          <w:sz w:val="24"/>
          <w:szCs w:val="24"/>
          <w:u w:val="single"/>
        </w:rPr>
        <w:t>REFORMA DE SECTOR ADMISIÓN LABORATORIO</w:t>
      </w:r>
      <w:r w:rsidRPr="00C3786E">
        <w:rPr>
          <w:rFonts w:ascii="Arial" w:hAnsi="Arial" w:cs="Arial"/>
          <w:i/>
          <w:sz w:val="24"/>
          <w:szCs w:val="24"/>
        </w:rPr>
        <w:t xml:space="preserve"> – Edificio “A” (Planta Baja)</w:t>
      </w:r>
    </w:p>
    <w:p w:rsidR="00C3786E" w:rsidRDefault="00C3786E" w:rsidP="00C3786E">
      <w:pPr>
        <w:jc w:val="both"/>
        <w:rPr>
          <w:rFonts w:ascii="Arial" w:hAnsi="Arial" w:cs="Arial"/>
          <w:sz w:val="24"/>
          <w:szCs w:val="24"/>
        </w:rPr>
      </w:pPr>
      <w:r w:rsidRPr="00C3786E">
        <w:rPr>
          <w:rFonts w:ascii="Arial" w:hAnsi="Arial" w:cs="Arial"/>
          <w:sz w:val="24"/>
          <w:szCs w:val="24"/>
        </w:rPr>
        <w:t>El sector se encuentra finalizado, corresponde a uno de las relocalizaciones</w:t>
      </w:r>
      <w:r>
        <w:rPr>
          <w:rFonts w:ascii="Arial" w:hAnsi="Arial" w:cs="Arial"/>
          <w:sz w:val="24"/>
          <w:szCs w:val="24"/>
        </w:rPr>
        <w:t xml:space="preserve"> </w:t>
      </w:r>
      <w:r w:rsidRPr="00C3786E">
        <w:rPr>
          <w:rFonts w:ascii="Arial" w:hAnsi="Arial" w:cs="Arial"/>
          <w:sz w:val="24"/>
          <w:szCs w:val="24"/>
        </w:rPr>
        <w:t>ejecutadas para la continua puesta en marcha del Plan Maest</w:t>
      </w:r>
      <w:r>
        <w:rPr>
          <w:rFonts w:ascii="Arial" w:hAnsi="Arial" w:cs="Arial"/>
          <w:sz w:val="24"/>
          <w:szCs w:val="24"/>
        </w:rPr>
        <w:t>ro y a pedido de ITAES.</w:t>
      </w:r>
    </w:p>
    <w:p w:rsidR="00C3786E" w:rsidRDefault="00C3786E" w:rsidP="00C3786E">
      <w:pPr>
        <w:jc w:val="both"/>
        <w:rPr>
          <w:rFonts w:ascii="Arial" w:hAnsi="Arial" w:cs="Arial"/>
          <w:sz w:val="24"/>
          <w:szCs w:val="24"/>
        </w:rPr>
      </w:pPr>
      <w:r w:rsidRPr="00C3786E">
        <w:rPr>
          <w:rFonts w:ascii="Arial" w:hAnsi="Arial" w:cs="Arial"/>
          <w:sz w:val="24"/>
          <w:szCs w:val="24"/>
        </w:rPr>
        <w:t>Las oficinas corresponden a la mejora de las condiciones existentes, incorporando</w:t>
      </w:r>
      <w:r>
        <w:rPr>
          <w:rFonts w:ascii="Arial" w:hAnsi="Arial" w:cs="Arial"/>
          <w:sz w:val="24"/>
          <w:szCs w:val="24"/>
        </w:rPr>
        <w:t xml:space="preserve"> </w:t>
      </w:r>
      <w:r w:rsidRPr="00C3786E">
        <w:rPr>
          <w:rFonts w:ascii="Arial" w:hAnsi="Arial" w:cs="Arial"/>
          <w:sz w:val="24"/>
          <w:szCs w:val="24"/>
        </w:rPr>
        <w:t>renovación de aire y nuevos equipos de refrigeración, nuevo cielorraso con luminarias</w:t>
      </w:r>
      <w:r>
        <w:rPr>
          <w:rFonts w:ascii="Arial" w:hAnsi="Arial" w:cs="Arial"/>
          <w:sz w:val="24"/>
          <w:szCs w:val="24"/>
        </w:rPr>
        <w:t xml:space="preserve"> </w:t>
      </w:r>
      <w:r w:rsidRPr="00C3786E">
        <w:rPr>
          <w:rFonts w:ascii="Arial" w:hAnsi="Arial" w:cs="Arial"/>
          <w:sz w:val="24"/>
          <w:szCs w:val="24"/>
        </w:rPr>
        <w:t>LED y nuevo mostrador de atención con espacio para persona con movilidad</w:t>
      </w:r>
      <w:r>
        <w:rPr>
          <w:rFonts w:ascii="Arial" w:hAnsi="Arial" w:cs="Arial"/>
          <w:sz w:val="24"/>
          <w:szCs w:val="24"/>
        </w:rPr>
        <w:t xml:space="preserve"> </w:t>
      </w:r>
      <w:r w:rsidRPr="00C3786E">
        <w:rPr>
          <w:rFonts w:ascii="Arial" w:hAnsi="Arial" w:cs="Arial"/>
          <w:sz w:val="24"/>
          <w:szCs w:val="24"/>
        </w:rPr>
        <w:t>reducida y vidrio laminado de separación entre personal y público. También se colocó</w:t>
      </w:r>
      <w:r>
        <w:rPr>
          <w:rFonts w:ascii="Arial" w:hAnsi="Arial" w:cs="Arial"/>
          <w:sz w:val="24"/>
          <w:szCs w:val="24"/>
        </w:rPr>
        <w:t xml:space="preserve"> </w:t>
      </w:r>
      <w:proofErr w:type="spellStart"/>
      <w:r w:rsidRPr="00C3786E">
        <w:rPr>
          <w:rFonts w:ascii="Arial" w:hAnsi="Arial" w:cs="Arial"/>
          <w:sz w:val="24"/>
          <w:szCs w:val="24"/>
        </w:rPr>
        <w:t>turnero</w:t>
      </w:r>
      <w:proofErr w:type="spellEnd"/>
      <w:r w:rsidRPr="00C3786E">
        <w:rPr>
          <w:rFonts w:ascii="Arial" w:hAnsi="Arial" w:cs="Arial"/>
          <w:sz w:val="24"/>
          <w:szCs w:val="24"/>
        </w:rPr>
        <w:t xml:space="preserve"> para la Admisión y se redistribuyó la disposición de los tándems de sala de</w:t>
      </w:r>
      <w:r>
        <w:rPr>
          <w:rFonts w:ascii="Arial" w:hAnsi="Arial" w:cs="Arial"/>
          <w:sz w:val="24"/>
          <w:szCs w:val="24"/>
        </w:rPr>
        <w:t xml:space="preserve"> </w:t>
      </w:r>
      <w:r w:rsidRPr="00C3786E">
        <w:rPr>
          <w:rFonts w:ascii="Arial" w:hAnsi="Arial" w:cs="Arial"/>
          <w:sz w:val="24"/>
          <w:szCs w:val="24"/>
        </w:rPr>
        <w:t>espera.</w:t>
      </w:r>
    </w:p>
    <w:p w:rsidR="003B3117" w:rsidRPr="003B3117" w:rsidRDefault="003B3117" w:rsidP="003B3117">
      <w:pPr>
        <w:pStyle w:val="Prrafodelista"/>
        <w:numPr>
          <w:ilvl w:val="0"/>
          <w:numId w:val="39"/>
        </w:numPr>
        <w:jc w:val="both"/>
        <w:rPr>
          <w:rFonts w:ascii="Arial" w:hAnsi="Arial" w:cs="Arial"/>
          <w:i/>
          <w:sz w:val="24"/>
          <w:szCs w:val="24"/>
        </w:rPr>
      </w:pPr>
      <w:r w:rsidRPr="0006065B">
        <w:rPr>
          <w:rFonts w:ascii="Arial" w:hAnsi="Arial" w:cs="Arial"/>
          <w:i/>
          <w:sz w:val="24"/>
          <w:szCs w:val="24"/>
          <w:u w:val="single"/>
        </w:rPr>
        <w:t>REFORMAS EN SECTOR ABASTO DE LIMPIEZA BLOQUE QUIRÚRGICO</w:t>
      </w:r>
      <w:r w:rsidRPr="003B3117">
        <w:rPr>
          <w:rFonts w:ascii="Arial" w:hAnsi="Arial" w:cs="Arial"/>
          <w:i/>
          <w:sz w:val="24"/>
          <w:szCs w:val="24"/>
        </w:rPr>
        <w:t xml:space="preserve"> – Edificio “B” (Segundo Piso) </w:t>
      </w:r>
    </w:p>
    <w:p w:rsidR="00C3786E" w:rsidRDefault="003B3117" w:rsidP="003B3117">
      <w:pPr>
        <w:jc w:val="both"/>
        <w:rPr>
          <w:rFonts w:ascii="Arial" w:hAnsi="Arial" w:cs="Arial"/>
          <w:sz w:val="24"/>
          <w:szCs w:val="24"/>
        </w:rPr>
      </w:pPr>
      <w:r w:rsidRPr="003B3117">
        <w:rPr>
          <w:rFonts w:ascii="Arial" w:hAnsi="Arial" w:cs="Arial"/>
          <w:sz w:val="24"/>
          <w:szCs w:val="24"/>
        </w:rPr>
        <w:t>El sector se encuentra finalizado, corresponde a uno de las relocalizaciones</w:t>
      </w:r>
      <w:r>
        <w:rPr>
          <w:rFonts w:ascii="Arial" w:hAnsi="Arial" w:cs="Arial"/>
          <w:sz w:val="24"/>
          <w:szCs w:val="24"/>
        </w:rPr>
        <w:t xml:space="preserve"> </w:t>
      </w:r>
      <w:r w:rsidRPr="003B3117">
        <w:rPr>
          <w:rFonts w:ascii="Arial" w:hAnsi="Arial" w:cs="Arial"/>
          <w:sz w:val="24"/>
          <w:szCs w:val="24"/>
        </w:rPr>
        <w:t>ejecutadas a pedido de ITAES que fue observada como incumplimiento. Se</w:t>
      </w:r>
      <w:r>
        <w:rPr>
          <w:rFonts w:ascii="Arial" w:hAnsi="Arial" w:cs="Arial"/>
          <w:sz w:val="24"/>
          <w:szCs w:val="24"/>
        </w:rPr>
        <w:t xml:space="preserve"> </w:t>
      </w:r>
      <w:r w:rsidRPr="003B3117">
        <w:rPr>
          <w:rFonts w:ascii="Arial" w:hAnsi="Arial" w:cs="Arial"/>
          <w:sz w:val="24"/>
          <w:szCs w:val="24"/>
        </w:rPr>
        <w:t xml:space="preserve">acondicionó un sector de Anestesia para Abasto de Limpieza, con nuevas </w:t>
      </w:r>
      <w:proofErr w:type="spellStart"/>
      <w:r w:rsidRPr="003B3117">
        <w:rPr>
          <w:rFonts w:ascii="Arial" w:hAnsi="Arial" w:cs="Arial"/>
          <w:sz w:val="24"/>
          <w:szCs w:val="24"/>
        </w:rPr>
        <w:t>bachas</w:t>
      </w:r>
      <w:proofErr w:type="spellEnd"/>
      <w:r>
        <w:rPr>
          <w:rFonts w:ascii="Arial" w:hAnsi="Arial" w:cs="Arial"/>
          <w:sz w:val="24"/>
          <w:szCs w:val="24"/>
        </w:rPr>
        <w:t xml:space="preserve"> </w:t>
      </w:r>
      <w:r w:rsidRPr="003B3117">
        <w:rPr>
          <w:rFonts w:ascii="Arial" w:hAnsi="Arial" w:cs="Arial"/>
          <w:sz w:val="24"/>
          <w:szCs w:val="24"/>
        </w:rPr>
        <w:t>profundas para lavado, muebles de guardado y sectorización de limpio y sucio.</w:t>
      </w:r>
      <w:r w:rsidR="0006065B">
        <w:rPr>
          <w:rFonts w:ascii="Arial" w:hAnsi="Arial" w:cs="Arial"/>
          <w:sz w:val="24"/>
          <w:szCs w:val="24"/>
        </w:rPr>
        <w:t xml:space="preserve"> </w:t>
      </w:r>
      <w:r w:rsidRPr="003B3117">
        <w:rPr>
          <w:rFonts w:ascii="Arial" w:hAnsi="Arial" w:cs="Arial"/>
          <w:sz w:val="24"/>
          <w:szCs w:val="24"/>
        </w:rPr>
        <w:t>También se reacondicionaron sectores de depósito, diferenciándose Depósito para</w:t>
      </w:r>
      <w:r w:rsidR="0006065B">
        <w:rPr>
          <w:rFonts w:ascii="Arial" w:hAnsi="Arial" w:cs="Arial"/>
          <w:sz w:val="24"/>
          <w:szCs w:val="24"/>
        </w:rPr>
        <w:t xml:space="preserve"> </w:t>
      </w:r>
      <w:r w:rsidRPr="003B3117">
        <w:rPr>
          <w:rFonts w:ascii="Arial" w:hAnsi="Arial" w:cs="Arial"/>
          <w:sz w:val="24"/>
          <w:szCs w:val="24"/>
        </w:rPr>
        <w:t>Anestesia y Depósito de Cirugía.</w:t>
      </w:r>
    </w:p>
    <w:p w:rsidR="008B4A72" w:rsidRPr="008B4A72" w:rsidRDefault="008B4A72" w:rsidP="008B4A72">
      <w:pPr>
        <w:jc w:val="both"/>
        <w:rPr>
          <w:rFonts w:ascii="Arial" w:hAnsi="Arial" w:cs="Arial"/>
          <w:b/>
          <w:spacing w:val="-20"/>
          <w:sz w:val="24"/>
          <w:szCs w:val="24"/>
        </w:rPr>
      </w:pPr>
      <w:r w:rsidRPr="008B4A72">
        <w:rPr>
          <w:rFonts w:ascii="Arial" w:hAnsi="Arial" w:cs="Arial"/>
          <w:b/>
          <w:spacing w:val="-20"/>
          <w:sz w:val="24"/>
          <w:szCs w:val="24"/>
        </w:rPr>
        <w:t xml:space="preserve">B) </w:t>
      </w:r>
      <w:r w:rsidRPr="00F476B9">
        <w:rPr>
          <w:rFonts w:ascii="Arial" w:hAnsi="Arial" w:cs="Arial"/>
          <w:b/>
          <w:spacing w:val="-20"/>
          <w:sz w:val="24"/>
          <w:szCs w:val="24"/>
          <w:u w:val="single"/>
        </w:rPr>
        <w:t>OBRAS CONCURSADAS EN EJECUCIÓN</w:t>
      </w:r>
      <w:r w:rsidRPr="008B4A72">
        <w:rPr>
          <w:rFonts w:ascii="Arial" w:hAnsi="Arial" w:cs="Arial"/>
          <w:b/>
          <w:spacing w:val="-20"/>
          <w:sz w:val="24"/>
          <w:szCs w:val="24"/>
        </w:rPr>
        <w:t xml:space="preserve"> (EMPRESAS CONSTRUCTORAS)</w:t>
      </w:r>
    </w:p>
    <w:p w:rsidR="008B4A72" w:rsidRPr="008B4A72" w:rsidRDefault="008B4A72" w:rsidP="008B4A72">
      <w:pPr>
        <w:pStyle w:val="Prrafodelista"/>
        <w:numPr>
          <w:ilvl w:val="0"/>
          <w:numId w:val="41"/>
        </w:numPr>
        <w:jc w:val="both"/>
        <w:rPr>
          <w:rFonts w:ascii="Arial" w:hAnsi="Arial" w:cs="Arial"/>
          <w:i/>
          <w:sz w:val="24"/>
          <w:szCs w:val="24"/>
        </w:rPr>
      </w:pPr>
      <w:r w:rsidRPr="008B4A72">
        <w:rPr>
          <w:rFonts w:ascii="Arial" w:hAnsi="Arial" w:cs="Arial"/>
          <w:i/>
          <w:sz w:val="24"/>
          <w:szCs w:val="24"/>
          <w:u w:val="single"/>
        </w:rPr>
        <w:lastRenderedPageBreak/>
        <w:t>NUEVO COMEDOR, OFFICES DE COCINA Y SANITARIOS</w:t>
      </w:r>
      <w:r w:rsidRPr="008B4A72">
        <w:rPr>
          <w:rFonts w:ascii="Arial" w:hAnsi="Arial" w:cs="Arial"/>
          <w:i/>
          <w:sz w:val="24"/>
          <w:szCs w:val="24"/>
        </w:rPr>
        <w:t>– Edificio “C” (Cuarto Piso)</w:t>
      </w:r>
    </w:p>
    <w:p w:rsidR="00D92D65" w:rsidRDefault="008B4A72" w:rsidP="008B4A72">
      <w:pPr>
        <w:jc w:val="both"/>
        <w:rPr>
          <w:rFonts w:ascii="Arial" w:hAnsi="Arial" w:cs="Arial"/>
          <w:sz w:val="24"/>
          <w:szCs w:val="24"/>
        </w:rPr>
      </w:pPr>
      <w:r w:rsidRPr="008B4A72">
        <w:rPr>
          <w:rFonts w:ascii="Arial" w:hAnsi="Arial" w:cs="Arial"/>
          <w:sz w:val="24"/>
          <w:szCs w:val="24"/>
        </w:rPr>
        <w:t>La obra se encuentra en proceso, con un avance de aproximadamente 85%, se</w:t>
      </w:r>
      <w:r w:rsidR="0066390E">
        <w:rPr>
          <w:rFonts w:ascii="Arial" w:hAnsi="Arial" w:cs="Arial"/>
          <w:sz w:val="24"/>
          <w:szCs w:val="24"/>
        </w:rPr>
        <w:t xml:space="preserve"> </w:t>
      </w:r>
      <w:r w:rsidRPr="008B4A72">
        <w:rPr>
          <w:rFonts w:ascii="Arial" w:hAnsi="Arial" w:cs="Arial"/>
          <w:sz w:val="24"/>
          <w:szCs w:val="24"/>
        </w:rPr>
        <w:t>localiza en el cuarto piso del edificio “C” de la institución, se licitó en julio de 2023 y se</w:t>
      </w:r>
      <w:r w:rsidR="0066390E">
        <w:rPr>
          <w:rFonts w:ascii="Arial" w:hAnsi="Arial" w:cs="Arial"/>
          <w:sz w:val="24"/>
          <w:szCs w:val="24"/>
        </w:rPr>
        <w:t xml:space="preserve"> </w:t>
      </w:r>
      <w:r w:rsidRPr="008B4A72">
        <w:rPr>
          <w:rFonts w:ascii="Arial" w:hAnsi="Arial" w:cs="Arial"/>
          <w:sz w:val="24"/>
          <w:szCs w:val="24"/>
        </w:rPr>
        <w:t>adjudicó a la empresa Nexo SA. El área tiene una superficie aproximada de 474,3 m².</w:t>
      </w:r>
      <w:r w:rsidR="0066390E">
        <w:rPr>
          <w:rFonts w:ascii="Arial" w:hAnsi="Arial" w:cs="Arial"/>
          <w:sz w:val="24"/>
          <w:szCs w:val="24"/>
        </w:rPr>
        <w:t xml:space="preserve"> </w:t>
      </w:r>
    </w:p>
    <w:p w:rsidR="0006065B" w:rsidRDefault="008B4A72" w:rsidP="008B4A72">
      <w:pPr>
        <w:jc w:val="both"/>
        <w:rPr>
          <w:rFonts w:ascii="Arial" w:hAnsi="Arial" w:cs="Arial"/>
          <w:sz w:val="24"/>
          <w:szCs w:val="24"/>
        </w:rPr>
      </w:pPr>
      <w:r w:rsidRPr="008B4A72">
        <w:rPr>
          <w:rFonts w:ascii="Arial" w:hAnsi="Arial" w:cs="Arial"/>
          <w:sz w:val="24"/>
          <w:szCs w:val="24"/>
        </w:rPr>
        <w:t>Se realizaron a nuevo carpinterías, tabiques, pisos, cielorrasos e instalaciones eléctricas,</w:t>
      </w:r>
      <w:r w:rsidR="0066390E">
        <w:rPr>
          <w:rFonts w:ascii="Arial" w:hAnsi="Arial" w:cs="Arial"/>
          <w:sz w:val="24"/>
          <w:szCs w:val="24"/>
        </w:rPr>
        <w:t xml:space="preserve"> </w:t>
      </w:r>
      <w:r w:rsidRPr="008B4A72">
        <w:rPr>
          <w:rFonts w:ascii="Arial" w:hAnsi="Arial" w:cs="Arial"/>
          <w:sz w:val="24"/>
          <w:szCs w:val="24"/>
        </w:rPr>
        <w:t>de agua, cloaca y climatización, y también se está realizando el saneamiento de</w:t>
      </w:r>
      <w:r w:rsidR="0066390E">
        <w:rPr>
          <w:rFonts w:ascii="Arial" w:hAnsi="Arial" w:cs="Arial"/>
          <w:sz w:val="24"/>
          <w:szCs w:val="24"/>
        </w:rPr>
        <w:t xml:space="preserve"> </w:t>
      </w:r>
      <w:r w:rsidRPr="008B4A72">
        <w:rPr>
          <w:rFonts w:ascii="Arial" w:hAnsi="Arial" w:cs="Arial"/>
          <w:sz w:val="24"/>
          <w:szCs w:val="24"/>
        </w:rPr>
        <w:t xml:space="preserve">cubierta. Se diseñaron ambos </w:t>
      </w:r>
      <w:proofErr w:type="spellStart"/>
      <w:r w:rsidRPr="008B4A72">
        <w:rPr>
          <w:rFonts w:ascii="Arial" w:hAnsi="Arial" w:cs="Arial"/>
          <w:sz w:val="24"/>
          <w:szCs w:val="24"/>
        </w:rPr>
        <w:t>offices</w:t>
      </w:r>
      <w:proofErr w:type="spellEnd"/>
      <w:r w:rsidRPr="008B4A72">
        <w:rPr>
          <w:rFonts w:ascii="Arial" w:hAnsi="Arial" w:cs="Arial"/>
          <w:sz w:val="24"/>
          <w:szCs w:val="24"/>
        </w:rPr>
        <w:t xml:space="preserve"> de cocina, interno y </w:t>
      </w:r>
      <w:proofErr w:type="spellStart"/>
      <w:r w:rsidRPr="008B4A72">
        <w:rPr>
          <w:rFonts w:ascii="Arial" w:hAnsi="Arial" w:cs="Arial"/>
          <w:sz w:val="24"/>
          <w:szCs w:val="24"/>
        </w:rPr>
        <w:t>tercerizado</w:t>
      </w:r>
      <w:proofErr w:type="spellEnd"/>
      <w:r w:rsidRPr="008B4A72">
        <w:rPr>
          <w:rFonts w:ascii="Arial" w:hAnsi="Arial" w:cs="Arial"/>
          <w:sz w:val="24"/>
          <w:szCs w:val="24"/>
        </w:rPr>
        <w:t xml:space="preserve"> (Empresa</w:t>
      </w:r>
      <w:r w:rsidR="0066390E">
        <w:rPr>
          <w:rFonts w:ascii="Arial" w:hAnsi="Arial" w:cs="Arial"/>
          <w:sz w:val="24"/>
          <w:szCs w:val="24"/>
        </w:rPr>
        <w:t xml:space="preserve"> </w:t>
      </w:r>
      <w:proofErr w:type="spellStart"/>
      <w:r w:rsidRPr="008B4A72">
        <w:rPr>
          <w:rFonts w:ascii="Arial" w:hAnsi="Arial" w:cs="Arial"/>
          <w:sz w:val="24"/>
          <w:szCs w:val="24"/>
        </w:rPr>
        <w:t>Shonko</w:t>
      </w:r>
      <w:proofErr w:type="spellEnd"/>
      <w:r w:rsidRPr="008B4A72">
        <w:rPr>
          <w:rFonts w:ascii="Arial" w:hAnsi="Arial" w:cs="Arial"/>
          <w:sz w:val="24"/>
          <w:szCs w:val="24"/>
        </w:rPr>
        <w:t>) teniendo en cuenta normativa específica para cocinas hospitalarias.</w:t>
      </w:r>
      <w:r w:rsidR="0066390E">
        <w:rPr>
          <w:rFonts w:ascii="Arial" w:hAnsi="Arial" w:cs="Arial"/>
          <w:sz w:val="24"/>
          <w:szCs w:val="24"/>
        </w:rPr>
        <w:t xml:space="preserve"> </w:t>
      </w:r>
    </w:p>
    <w:p w:rsidR="00621A7D" w:rsidRPr="00621A7D" w:rsidRDefault="00621A7D" w:rsidP="00621A7D">
      <w:pPr>
        <w:pStyle w:val="Prrafodelista"/>
        <w:numPr>
          <w:ilvl w:val="0"/>
          <w:numId w:val="41"/>
        </w:numPr>
        <w:jc w:val="both"/>
        <w:rPr>
          <w:rFonts w:ascii="Arial" w:hAnsi="Arial" w:cs="Arial"/>
          <w:i/>
          <w:sz w:val="24"/>
          <w:szCs w:val="24"/>
        </w:rPr>
      </w:pPr>
      <w:r w:rsidRPr="00621A7D">
        <w:rPr>
          <w:rFonts w:ascii="Arial" w:hAnsi="Arial" w:cs="Arial"/>
          <w:i/>
          <w:sz w:val="24"/>
          <w:szCs w:val="24"/>
          <w:u w:val="single"/>
        </w:rPr>
        <w:t>CENTRAL DE ESTERILIZACIÓN PROVISORIA</w:t>
      </w:r>
      <w:r w:rsidRPr="00621A7D">
        <w:rPr>
          <w:rFonts w:ascii="Arial" w:hAnsi="Arial" w:cs="Arial"/>
          <w:i/>
          <w:sz w:val="24"/>
          <w:szCs w:val="24"/>
        </w:rPr>
        <w:t xml:space="preserve"> – Edificio “B” (Segundo Piso)</w:t>
      </w:r>
    </w:p>
    <w:p w:rsidR="0066390E" w:rsidRDefault="00621A7D" w:rsidP="00621A7D">
      <w:pPr>
        <w:jc w:val="both"/>
        <w:rPr>
          <w:rFonts w:ascii="Arial" w:hAnsi="Arial" w:cs="Arial"/>
          <w:sz w:val="24"/>
          <w:szCs w:val="24"/>
        </w:rPr>
      </w:pPr>
      <w:r w:rsidRPr="00621A7D">
        <w:rPr>
          <w:rFonts w:ascii="Arial" w:hAnsi="Arial" w:cs="Arial"/>
          <w:sz w:val="24"/>
          <w:szCs w:val="24"/>
        </w:rPr>
        <w:t xml:space="preserve">La obra se licitó en diciembre de 2023 y adjudicó a la empresa </w:t>
      </w:r>
      <w:proofErr w:type="spellStart"/>
      <w:r w:rsidRPr="00621A7D">
        <w:rPr>
          <w:rFonts w:ascii="Arial" w:hAnsi="Arial" w:cs="Arial"/>
          <w:sz w:val="24"/>
          <w:szCs w:val="24"/>
        </w:rPr>
        <w:t>Tresa</w:t>
      </w:r>
      <w:proofErr w:type="spellEnd"/>
      <w:r w:rsidRPr="00621A7D">
        <w:rPr>
          <w:rFonts w:ascii="Arial" w:hAnsi="Arial" w:cs="Arial"/>
          <w:sz w:val="24"/>
          <w:szCs w:val="24"/>
        </w:rPr>
        <w:t xml:space="preserve"> SRL, comenzó el</w:t>
      </w:r>
      <w:r>
        <w:rPr>
          <w:rFonts w:ascii="Arial" w:hAnsi="Arial" w:cs="Arial"/>
          <w:sz w:val="24"/>
          <w:szCs w:val="24"/>
        </w:rPr>
        <w:t xml:space="preserve"> </w:t>
      </w:r>
      <w:r w:rsidRPr="00621A7D">
        <w:rPr>
          <w:rFonts w:ascii="Arial" w:hAnsi="Arial" w:cs="Arial"/>
          <w:sz w:val="24"/>
          <w:szCs w:val="24"/>
        </w:rPr>
        <w:t>14 de febrero de 2024 con la realización de selles, se localiza en el segundo piso del</w:t>
      </w:r>
      <w:r>
        <w:rPr>
          <w:rFonts w:ascii="Arial" w:hAnsi="Arial" w:cs="Arial"/>
          <w:sz w:val="24"/>
          <w:szCs w:val="24"/>
        </w:rPr>
        <w:t xml:space="preserve"> </w:t>
      </w:r>
      <w:r w:rsidRPr="00621A7D">
        <w:rPr>
          <w:rFonts w:ascii="Arial" w:hAnsi="Arial" w:cs="Arial"/>
          <w:sz w:val="24"/>
          <w:szCs w:val="24"/>
        </w:rPr>
        <w:t>edificio “B” de la institución. El área tiene una superficie aproximada de 90 m². Se</w:t>
      </w:r>
      <w:r>
        <w:rPr>
          <w:rFonts w:ascii="Arial" w:hAnsi="Arial" w:cs="Arial"/>
          <w:sz w:val="24"/>
          <w:szCs w:val="24"/>
        </w:rPr>
        <w:t xml:space="preserve"> </w:t>
      </w:r>
      <w:r w:rsidRPr="00621A7D">
        <w:rPr>
          <w:rFonts w:ascii="Arial" w:hAnsi="Arial" w:cs="Arial"/>
          <w:sz w:val="24"/>
          <w:szCs w:val="24"/>
        </w:rPr>
        <w:t>realizará tabiquerías de construcción en seco, ajustes de cielorraso, adecuación de</w:t>
      </w:r>
      <w:r>
        <w:rPr>
          <w:rFonts w:ascii="Arial" w:hAnsi="Arial" w:cs="Arial"/>
          <w:sz w:val="24"/>
          <w:szCs w:val="24"/>
        </w:rPr>
        <w:t xml:space="preserve"> </w:t>
      </w:r>
      <w:r w:rsidRPr="00621A7D">
        <w:rPr>
          <w:rFonts w:ascii="Arial" w:hAnsi="Arial" w:cs="Arial"/>
          <w:sz w:val="24"/>
          <w:szCs w:val="24"/>
        </w:rPr>
        <w:t>mobiliario y carpintería existente, desagües y venteos de equipamiento de específico</w:t>
      </w:r>
      <w:r>
        <w:rPr>
          <w:rFonts w:ascii="Arial" w:hAnsi="Arial" w:cs="Arial"/>
          <w:sz w:val="24"/>
          <w:szCs w:val="24"/>
        </w:rPr>
        <w:t xml:space="preserve"> </w:t>
      </w:r>
      <w:r w:rsidRPr="00621A7D">
        <w:rPr>
          <w:rFonts w:ascii="Arial" w:hAnsi="Arial" w:cs="Arial"/>
          <w:sz w:val="24"/>
          <w:szCs w:val="24"/>
        </w:rPr>
        <w:t>de la Central de Esterilización.</w:t>
      </w:r>
    </w:p>
    <w:p w:rsidR="006468E7" w:rsidRPr="006468E7" w:rsidRDefault="006468E7" w:rsidP="006468E7">
      <w:pPr>
        <w:jc w:val="both"/>
        <w:rPr>
          <w:rFonts w:ascii="Arial" w:hAnsi="Arial" w:cs="Arial"/>
          <w:b/>
          <w:sz w:val="24"/>
          <w:szCs w:val="24"/>
        </w:rPr>
      </w:pPr>
      <w:r w:rsidRPr="006468E7">
        <w:rPr>
          <w:rFonts w:ascii="Arial" w:hAnsi="Arial" w:cs="Arial"/>
          <w:b/>
          <w:sz w:val="24"/>
          <w:szCs w:val="24"/>
        </w:rPr>
        <w:t xml:space="preserve">C) </w:t>
      </w:r>
      <w:r w:rsidRPr="007C64F1">
        <w:rPr>
          <w:rFonts w:ascii="Arial" w:hAnsi="Arial" w:cs="Arial"/>
          <w:b/>
          <w:sz w:val="24"/>
          <w:szCs w:val="24"/>
          <w:u w:val="single"/>
        </w:rPr>
        <w:t>OBRAS EN PROCESO DE LICITACIÓN</w:t>
      </w:r>
    </w:p>
    <w:p w:rsidR="006468E7" w:rsidRPr="006468E7" w:rsidRDefault="006468E7" w:rsidP="006468E7">
      <w:pPr>
        <w:pStyle w:val="Prrafodelista"/>
        <w:numPr>
          <w:ilvl w:val="0"/>
          <w:numId w:val="41"/>
        </w:numPr>
        <w:jc w:val="both"/>
        <w:rPr>
          <w:rFonts w:ascii="Arial" w:hAnsi="Arial" w:cs="Arial"/>
          <w:i/>
          <w:sz w:val="24"/>
          <w:szCs w:val="24"/>
        </w:rPr>
      </w:pPr>
      <w:r w:rsidRPr="006468E7">
        <w:rPr>
          <w:rFonts w:ascii="Arial" w:hAnsi="Arial" w:cs="Arial"/>
          <w:i/>
          <w:sz w:val="24"/>
          <w:szCs w:val="24"/>
          <w:u w:val="single"/>
        </w:rPr>
        <w:t>AULAS DE DOCENCIA Y DEPTO. DE SISTEMAS</w:t>
      </w:r>
      <w:r w:rsidRPr="006468E7">
        <w:rPr>
          <w:rFonts w:ascii="Arial" w:hAnsi="Arial" w:cs="Arial"/>
          <w:i/>
          <w:sz w:val="24"/>
          <w:szCs w:val="24"/>
        </w:rPr>
        <w:t xml:space="preserve"> – Edificio “C” (Cuarto Piso)</w:t>
      </w:r>
    </w:p>
    <w:p w:rsidR="00A869A6" w:rsidRDefault="006468E7" w:rsidP="006468E7">
      <w:pPr>
        <w:jc w:val="both"/>
        <w:rPr>
          <w:rFonts w:ascii="Arial" w:hAnsi="Arial" w:cs="Arial"/>
          <w:sz w:val="24"/>
          <w:szCs w:val="24"/>
        </w:rPr>
      </w:pPr>
      <w:r w:rsidRPr="006468E7">
        <w:rPr>
          <w:rFonts w:ascii="Arial" w:hAnsi="Arial" w:cs="Arial"/>
          <w:sz w:val="24"/>
          <w:szCs w:val="24"/>
        </w:rPr>
        <w:t>Se realizaron pliegos completos, pero no se llegó a llamar a Concurso ya que surgió la</w:t>
      </w:r>
      <w:r w:rsidR="00A869A6">
        <w:rPr>
          <w:rFonts w:ascii="Arial" w:hAnsi="Arial" w:cs="Arial"/>
          <w:sz w:val="24"/>
          <w:szCs w:val="24"/>
        </w:rPr>
        <w:t xml:space="preserve"> </w:t>
      </w:r>
      <w:r w:rsidRPr="006468E7">
        <w:rPr>
          <w:rFonts w:ascii="Arial" w:hAnsi="Arial" w:cs="Arial"/>
          <w:sz w:val="24"/>
          <w:szCs w:val="24"/>
        </w:rPr>
        <w:t xml:space="preserve">posibilidad de </w:t>
      </w:r>
      <w:r w:rsidR="00A869A6">
        <w:rPr>
          <w:rFonts w:ascii="Arial" w:hAnsi="Arial" w:cs="Arial"/>
          <w:sz w:val="24"/>
          <w:szCs w:val="24"/>
        </w:rPr>
        <w:t>traslado del CCV a este sector.</w:t>
      </w:r>
    </w:p>
    <w:p w:rsidR="006468E7" w:rsidRPr="00A869A6" w:rsidRDefault="006468E7" w:rsidP="006468E7">
      <w:pPr>
        <w:pStyle w:val="Prrafodelista"/>
        <w:numPr>
          <w:ilvl w:val="0"/>
          <w:numId w:val="41"/>
        </w:numPr>
        <w:jc w:val="both"/>
        <w:rPr>
          <w:rFonts w:ascii="Arial" w:hAnsi="Arial" w:cs="Arial"/>
          <w:sz w:val="24"/>
          <w:szCs w:val="24"/>
        </w:rPr>
      </w:pPr>
      <w:r w:rsidRPr="00A869A6">
        <w:rPr>
          <w:rFonts w:ascii="Arial" w:hAnsi="Arial" w:cs="Arial"/>
          <w:i/>
          <w:sz w:val="24"/>
          <w:szCs w:val="24"/>
          <w:u w:val="single"/>
        </w:rPr>
        <w:t>OFICINAS ASISTENCIA SOCIAL Y EXTRACTORIO CON CAMILLA</w:t>
      </w:r>
      <w:r w:rsidRPr="00A869A6">
        <w:rPr>
          <w:rFonts w:ascii="Arial" w:hAnsi="Arial" w:cs="Arial"/>
          <w:i/>
          <w:sz w:val="24"/>
          <w:szCs w:val="24"/>
        </w:rPr>
        <w:t xml:space="preserve"> – Edificio “A”(Planta Baja)</w:t>
      </w:r>
    </w:p>
    <w:p w:rsidR="00621A7D" w:rsidRDefault="006468E7" w:rsidP="006468E7">
      <w:pPr>
        <w:jc w:val="both"/>
        <w:rPr>
          <w:rFonts w:ascii="Arial" w:hAnsi="Arial" w:cs="Arial"/>
          <w:sz w:val="24"/>
          <w:szCs w:val="24"/>
        </w:rPr>
      </w:pPr>
      <w:r w:rsidRPr="006468E7">
        <w:rPr>
          <w:rFonts w:ascii="Arial" w:hAnsi="Arial" w:cs="Arial"/>
          <w:sz w:val="24"/>
          <w:szCs w:val="24"/>
        </w:rPr>
        <w:t>La obra se licitó en diciembre de 2023, se presentaron 4 empresas al llamado a</w:t>
      </w:r>
      <w:r w:rsidR="00A869A6">
        <w:rPr>
          <w:rFonts w:ascii="Arial" w:hAnsi="Arial" w:cs="Arial"/>
          <w:sz w:val="24"/>
          <w:szCs w:val="24"/>
        </w:rPr>
        <w:t xml:space="preserve"> </w:t>
      </w:r>
      <w:r w:rsidRPr="006468E7">
        <w:rPr>
          <w:rFonts w:ascii="Arial" w:hAnsi="Arial" w:cs="Arial"/>
          <w:sz w:val="24"/>
          <w:szCs w:val="24"/>
        </w:rPr>
        <w:t>Concurso, se decidió cancelar dicho concurso debido a los altos presupuestos.</w:t>
      </w:r>
    </w:p>
    <w:p w:rsidR="00A869A6" w:rsidRPr="00E036EF" w:rsidRDefault="00E036EF" w:rsidP="00A869A6">
      <w:pPr>
        <w:jc w:val="both"/>
        <w:rPr>
          <w:rFonts w:ascii="Arial" w:hAnsi="Arial" w:cs="Arial"/>
          <w:b/>
          <w:sz w:val="24"/>
          <w:szCs w:val="24"/>
        </w:rPr>
      </w:pPr>
      <w:r w:rsidRPr="00E036EF">
        <w:rPr>
          <w:rFonts w:ascii="Arial" w:hAnsi="Arial" w:cs="Arial"/>
          <w:b/>
          <w:sz w:val="24"/>
          <w:szCs w:val="24"/>
        </w:rPr>
        <w:t xml:space="preserve">D) </w:t>
      </w:r>
      <w:r w:rsidR="00A869A6" w:rsidRPr="007C64F1">
        <w:rPr>
          <w:rFonts w:ascii="Arial" w:hAnsi="Arial" w:cs="Arial"/>
          <w:b/>
          <w:sz w:val="24"/>
          <w:szCs w:val="24"/>
          <w:u w:val="single"/>
        </w:rPr>
        <w:t>OBRAS EN PROCESO DE LICITACIÓN</w:t>
      </w:r>
    </w:p>
    <w:p w:rsidR="00E036EF" w:rsidRDefault="00A869A6" w:rsidP="00A869A6">
      <w:pPr>
        <w:pStyle w:val="Prrafodelista"/>
        <w:numPr>
          <w:ilvl w:val="0"/>
          <w:numId w:val="41"/>
        </w:numPr>
        <w:jc w:val="both"/>
        <w:rPr>
          <w:rFonts w:ascii="Arial" w:hAnsi="Arial" w:cs="Arial"/>
          <w:i/>
          <w:sz w:val="24"/>
          <w:szCs w:val="24"/>
        </w:rPr>
      </w:pPr>
      <w:r w:rsidRPr="00E036EF">
        <w:rPr>
          <w:rFonts w:ascii="Arial" w:hAnsi="Arial" w:cs="Arial"/>
          <w:i/>
          <w:sz w:val="24"/>
          <w:szCs w:val="24"/>
          <w:u w:val="single"/>
        </w:rPr>
        <w:t>AULAS DE DOCENCIA Y DEPTO. DE SISTEMAS</w:t>
      </w:r>
      <w:r w:rsidRPr="00E036EF">
        <w:rPr>
          <w:rFonts w:ascii="Arial" w:hAnsi="Arial" w:cs="Arial"/>
          <w:i/>
          <w:sz w:val="24"/>
          <w:szCs w:val="24"/>
        </w:rPr>
        <w:t xml:space="preserve"> – Edificio “C” (Cuarto Piso)</w:t>
      </w:r>
    </w:p>
    <w:p w:rsidR="00E036EF" w:rsidRDefault="00A869A6" w:rsidP="00A869A6">
      <w:pPr>
        <w:jc w:val="both"/>
        <w:rPr>
          <w:rFonts w:ascii="Arial" w:hAnsi="Arial" w:cs="Arial"/>
          <w:sz w:val="24"/>
          <w:szCs w:val="24"/>
        </w:rPr>
      </w:pPr>
      <w:r w:rsidRPr="00E036EF">
        <w:rPr>
          <w:rFonts w:ascii="Arial" w:hAnsi="Arial" w:cs="Arial"/>
          <w:sz w:val="24"/>
          <w:szCs w:val="24"/>
        </w:rPr>
        <w:t>Se realizaron pliegos completos, pero no se llegó a llamar a Concurso ya que surgió la</w:t>
      </w:r>
      <w:r w:rsidR="00E036EF">
        <w:rPr>
          <w:rFonts w:ascii="Arial" w:hAnsi="Arial" w:cs="Arial"/>
          <w:sz w:val="24"/>
          <w:szCs w:val="24"/>
        </w:rPr>
        <w:t xml:space="preserve"> </w:t>
      </w:r>
      <w:r w:rsidRPr="00A869A6">
        <w:rPr>
          <w:rFonts w:ascii="Arial" w:hAnsi="Arial" w:cs="Arial"/>
          <w:sz w:val="24"/>
          <w:szCs w:val="24"/>
        </w:rPr>
        <w:t xml:space="preserve">posibilidad de </w:t>
      </w:r>
      <w:r w:rsidR="00E036EF">
        <w:rPr>
          <w:rFonts w:ascii="Arial" w:hAnsi="Arial" w:cs="Arial"/>
          <w:sz w:val="24"/>
          <w:szCs w:val="24"/>
        </w:rPr>
        <w:t>traslado del CCV a este sector.</w:t>
      </w:r>
    </w:p>
    <w:p w:rsidR="00A869A6" w:rsidRPr="00E036EF" w:rsidRDefault="00A869A6" w:rsidP="00A869A6">
      <w:pPr>
        <w:pStyle w:val="Prrafodelista"/>
        <w:numPr>
          <w:ilvl w:val="0"/>
          <w:numId w:val="41"/>
        </w:numPr>
        <w:jc w:val="both"/>
        <w:rPr>
          <w:rFonts w:ascii="Arial" w:hAnsi="Arial" w:cs="Arial"/>
          <w:sz w:val="24"/>
          <w:szCs w:val="24"/>
        </w:rPr>
      </w:pPr>
      <w:r w:rsidRPr="00E036EF">
        <w:rPr>
          <w:rFonts w:ascii="Arial" w:hAnsi="Arial" w:cs="Arial"/>
          <w:i/>
          <w:sz w:val="24"/>
          <w:szCs w:val="24"/>
          <w:u w:val="single"/>
        </w:rPr>
        <w:t>OFICINAS ASISTENCIA SOCIAL Y EXTRACTORIO CON CAMILLA</w:t>
      </w:r>
      <w:r w:rsidRPr="00E036EF">
        <w:rPr>
          <w:rFonts w:ascii="Arial" w:hAnsi="Arial" w:cs="Arial"/>
          <w:i/>
          <w:sz w:val="24"/>
          <w:szCs w:val="24"/>
        </w:rPr>
        <w:t xml:space="preserve"> – Edificio “A”</w:t>
      </w:r>
      <w:r w:rsidR="00E036EF" w:rsidRPr="00E036EF">
        <w:rPr>
          <w:rFonts w:ascii="Arial" w:hAnsi="Arial" w:cs="Arial"/>
          <w:i/>
          <w:sz w:val="24"/>
          <w:szCs w:val="24"/>
        </w:rPr>
        <w:t xml:space="preserve"> </w:t>
      </w:r>
      <w:r w:rsidRPr="00E036EF">
        <w:rPr>
          <w:rFonts w:ascii="Arial" w:hAnsi="Arial" w:cs="Arial"/>
          <w:i/>
          <w:sz w:val="24"/>
          <w:szCs w:val="24"/>
        </w:rPr>
        <w:t>(Planta Baja)</w:t>
      </w:r>
    </w:p>
    <w:p w:rsidR="00A869A6" w:rsidRDefault="00A869A6" w:rsidP="00A869A6">
      <w:pPr>
        <w:jc w:val="both"/>
        <w:rPr>
          <w:rFonts w:ascii="Arial" w:hAnsi="Arial" w:cs="Arial"/>
          <w:sz w:val="24"/>
          <w:szCs w:val="24"/>
        </w:rPr>
      </w:pPr>
      <w:r w:rsidRPr="00A869A6">
        <w:rPr>
          <w:rFonts w:ascii="Arial" w:hAnsi="Arial" w:cs="Arial"/>
          <w:sz w:val="24"/>
          <w:szCs w:val="24"/>
        </w:rPr>
        <w:t>La obra se licitó en diciembre de 2023, se presentaron 4 empresas al llamado a</w:t>
      </w:r>
      <w:r w:rsidR="000A1FB5">
        <w:rPr>
          <w:rFonts w:ascii="Arial" w:hAnsi="Arial" w:cs="Arial"/>
          <w:sz w:val="24"/>
          <w:szCs w:val="24"/>
        </w:rPr>
        <w:t xml:space="preserve"> </w:t>
      </w:r>
      <w:r w:rsidRPr="00A869A6">
        <w:rPr>
          <w:rFonts w:ascii="Arial" w:hAnsi="Arial" w:cs="Arial"/>
          <w:sz w:val="24"/>
          <w:szCs w:val="24"/>
        </w:rPr>
        <w:t>Concurso, se decidió cancelar dicho concurso debido a los altos presupuestos.</w:t>
      </w:r>
      <w:r w:rsidR="000A1FB5">
        <w:rPr>
          <w:rFonts w:ascii="Arial" w:hAnsi="Arial" w:cs="Arial"/>
          <w:sz w:val="24"/>
          <w:szCs w:val="24"/>
        </w:rPr>
        <w:t xml:space="preserve"> </w:t>
      </w:r>
    </w:p>
    <w:p w:rsidR="000A1FB5" w:rsidRPr="00BC7788" w:rsidRDefault="00BC7788" w:rsidP="000A1FB5">
      <w:pPr>
        <w:jc w:val="both"/>
        <w:rPr>
          <w:rFonts w:ascii="Arial" w:hAnsi="Arial" w:cs="Arial"/>
          <w:b/>
          <w:sz w:val="24"/>
          <w:szCs w:val="24"/>
        </w:rPr>
      </w:pPr>
      <w:r w:rsidRPr="00BC7788">
        <w:rPr>
          <w:rFonts w:ascii="Arial" w:hAnsi="Arial" w:cs="Arial"/>
          <w:b/>
          <w:sz w:val="24"/>
          <w:szCs w:val="24"/>
        </w:rPr>
        <w:t xml:space="preserve">E) </w:t>
      </w:r>
      <w:r w:rsidR="000A1FB5" w:rsidRPr="007C64F1">
        <w:rPr>
          <w:rFonts w:ascii="Arial" w:hAnsi="Arial" w:cs="Arial"/>
          <w:b/>
          <w:sz w:val="24"/>
          <w:szCs w:val="24"/>
          <w:u w:val="single"/>
        </w:rPr>
        <w:t>OBRAS EN ETAPA PROYECTUAL</w:t>
      </w:r>
    </w:p>
    <w:p w:rsidR="000A1FB5" w:rsidRPr="00BC7788" w:rsidRDefault="000A1FB5" w:rsidP="00BC7788">
      <w:pPr>
        <w:pStyle w:val="Prrafodelista"/>
        <w:numPr>
          <w:ilvl w:val="0"/>
          <w:numId w:val="41"/>
        </w:numPr>
        <w:jc w:val="both"/>
        <w:rPr>
          <w:rFonts w:ascii="Arial" w:hAnsi="Arial" w:cs="Arial"/>
          <w:i/>
          <w:sz w:val="24"/>
          <w:szCs w:val="24"/>
        </w:rPr>
      </w:pPr>
      <w:r w:rsidRPr="00BC7788">
        <w:rPr>
          <w:rFonts w:ascii="Arial" w:hAnsi="Arial" w:cs="Arial"/>
          <w:i/>
          <w:sz w:val="24"/>
          <w:szCs w:val="24"/>
          <w:u w:val="single"/>
        </w:rPr>
        <w:t>NUEVA CENTRAL DE ESTERILIZACIÓN</w:t>
      </w:r>
      <w:r w:rsidRPr="00BC7788">
        <w:rPr>
          <w:rFonts w:ascii="Arial" w:hAnsi="Arial" w:cs="Arial"/>
          <w:i/>
          <w:sz w:val="24"/>
          <w:szCs w:val="24"/>
        </w:rPr>
        <w:t xml:space="preserve"> – Edificio “B” (Planta Baja)</w:t>
      </w:r>
    </w:p>
    <w:p w:rsidR="000A1FB5" w:rsidRDefault="000A1FB5" w:rsidP="000A1FB5">
      <w:pPr>
        <w:jc w:val="both"/>
        <w:rPr>
          <w:rFonts w:ascii="Arial" w:hAnsi="Arial" w:cs="Arial"/>
          <w:sz w:val="24"/>
          <w:szCs w:val="24"/>
        </w:rPr>
      </w:pPr>
      <w:r w:rsidRPr="000A1FB5">
        <w:rPr>
          <w:rFonts w:ascii="Arial" w:hAnsi="Arial" w:cs="Arial"/>
          <w:sz w:val="24"/>
          <w:szCs w:val="24"/>
        </w:rPr>
        <w:t xml:space="preserve">Luego de varias reuniones con el servicio de Central de Esterilización, </w:t>
      </w:r>
      <w:proofErr w:type="spellStart"/>
      <w:r w:rsidRPr="000A1FB5">
        <w:rPr>
          <w:rFonts w:ascii="Arial" w:hAnsi="Arial" w:cs="Arial"/>
          <w:sz w:val="24"/>
          <w:szCs w:val="24"/>
        </w:rPr>
        <w:t>Infectología</w:t>
      </w:r>
      <w:proofErr w:type="spellEnd"/>
      <w:r w:rsidRPr="000A1FB5">
        <w:rPr>
          <w:rFonts w:ascii="Arial" w:hAnsi="Arial" w:cs="Arial"/>
          <w:sz w:val="24"/>
          <w:szCs w:val="24"/>
        </w:rPr>
        <w:t xml:space="preserve"> e</w:t>
      </w:r>
      <w:r w:rsidR="00BC7788">
        <w:rPr>
          <w:rFonts w:ascii="Arial" w:hAnsi="Arial" w:cs="Arial"/>
          <w:sz w:val="24"/>
          <w:szCs w:val="24"/>
        </w:rPr>
        <w:t xml:space="preserve"> </w:t>
      </w:r>
      <w:r w:rsidRPr="000A1FB5">
        <w:rPr>
          <w:rFonts w:ascii="Arial" w:hAnsi="Arial" w:cs="Arial"/>
          <w:sz w:val="24"/>
          <w:szCs w:val="24"/>
        </w:rPr>
        <w:t>Ingeniería se definió la planta definitiva, con lo que comienza el proceso de realización</w:t>
      </w:r>
      <w:r w:rsidR="00BC7788">
        <w:rPr>
          <w:rFonts w:ascii="Arial" w:hAnsi="Arial" w:cs="Arial"/>
          <w:sz w:val="24"/>
          <w:szCs w:val="24"/>
        </w:rPr>
        <w:t xml:space="preserve"> </w:t>
      </w:r>
      <w:r w:rsidRPr="000A1FB5">
        <w:rPr>
          <w:rFonts w:ascii="Arial" w:hAnsi="Arial" w:cs="Arial"/>
          <w:sz w:val="24"/>
          <w:szCs w:val="24"/>
        </w:rPr>
        <w:t>de pliegos de obra, pliego de patologías y planos para presentar a la Municipalidad</w:t>
      </w:r>
      <w:r w:rsidR="00BC7788">
        <w:rPr>
          <w:rFonts w:ascii="Arial" w:hAnsi="Arial" w:cs="Arial"/>
          <w:sz w:val="24"/>
          <w:szCs w:val="24"/>
        </w:rPr>
        <w:t xml:space="preserve"> </w:t>
      </w:r>
      <w:r w:rsidRPr="000A1FB5">
        <w:rPr>
          <w:rFonts w:ascii="Arial" w:hAnsi="Arial" w:cs="Arial"/>
          <w:sz w:val="24"/>
          <w:szCs w:val="24"/>
        </w:rPr>
        <w:t>de Corrientes.</w:t>
      </w:r>
    </w:p>
    <w:p w:rsidR="00DC0D87" w:rsidRDefault="00285912" w:rsidP="00576FE1">
      <w:pPr>
        <w:pStyle w:val="Prrafodelista"/>
        <w:numPr>
          <w:ilvl w:val="0"/>
          <w:numId w:val="42"/>
        </w:numPr>
        <w:jc w:val="both"/>
        <w:rPr>
          <w:rFonts w:ascii="Arial" w:hAnsi="Arial" w:cs="Arial"/>
          <w:b/>
          <w:sz w:val="24"/>
          <w:szCs w:val="24"/>
          <w:u w:val="single"/>
        </w:rPr>
      </w:pPr>
      <w:r w:rsidRPr="00576FE1">
        <w:rPr>
          <w:rFonts w:ascii="Arial" w:hAnsi="Arial" w:cs="Arial"/>
          <w:b/>
          <w:sz w:val="24"/>
          <w:szCs w:val="24"/>
          <w:u w:val="single"/>
        </w:rPr>
        <w:lastRenderedPageBreak/>
        <w:t xml:space="preserve">EQUIPAMIENTOS </w:t>
      </w:r>
    </w:p>
    <w:p w:rsidR="00576FE1" w:rsidRPr="00212C05" w:rsidRDefault="00212C05" w:rsidP="00212C05">
      <w:pPr>
        <w:jc w:val="both"/>
        <w:rPr>
          <w:rFonts w:ascii="Arial" w:hAnsi="Arial" w:cs="Arial"/>
          <w:sz w:val="24"/>
          <w:szCs w:val="24"/>
        </w:rPr>
      </w:pPr>
      <w:r w:rsidRPr="00212C05">
        <w:rPr>
          <w:rFonts w:ascii="Arial" w:hAnsi="Arial" w:cs="Arial"/>
          <w:b/>
          <w:sz w:val="24"/>
          <w:szCs w:val="24"/>
        </w:rPr>
        <w:t>1-</w:t>
      </w:r>
      <w:r>
        <w:rPr>
          <w:rFonts w:ascii="Arial" w:hAnsi="Arial" w:cs="Arial"/>
          <w:sz w:val="24"/>
          <w:szCs w:val="24"/>
        </w:rPr>
        <w:t xml:space="preserve"> </w:t>
      </w:r>
      <w:r w:rsidR="00AF0D1D" w:rsidRPr="00212C05">
        <w:rPr>
          <w:rFonts w:ascii="Arial" w:hAnsi="Arial" w:cs="Arial"/>
          <w:sz w:val="24"/>
          <w:szCs w:val="24"/>
        </w:rPr>
        <w:t>Compra a la empresa HOGNER de 5 equipo</w:t>
      </w:r>
      <w:r w:rsidRPr="00212C05">
        <w:rPr>
          <w:rFonts w:ascii="Arial" w:hAnsi="Arial" w:cs="Arial"/>
          <w:sz w:val="24"/>
          <w:szCs w:val="24"/>
        </w:rPr>
        <w:t xml:space="preserve">s esterilizadores, 3 a vapor de </w:t>
      </w:r>
      <w:r w:rsidR="00AF0D1D" w:rsidRPr="00212C05">
        <w:rPr>
          <w:rFonts w:ascii="Arial" w:hAnsi="Arial" w:cs="Arial"/>
          <w:sz w:val="24"/>
          <w:szCs w:val="24"/>
        </w:rPr>
        <w:t xml:space="preserve">agua y 2 por óxido de etileno puro, más todos sus accesorios por la suma de </w:t>
      </w:r>
      <w:r w:rsidR="00221B44" w:rsidRPr="00212C05">
        <w:rPr>
          <w:rFonts w:ascii="Arial" w:hAnsi="Arial" w:cs="Arial"/>
          <w:sz w:val="24"/>
          <w:szCs w:val="24"/>
        </w:rPr>
        <w:t xml:space="preserve">U$D </w:t>
      </w:r>
      <w:r w:rsidR="00AF0D1D" w:rsidRPr="00212C05">
        <w:rPr>
          <w:rFonts w:ascii="Arial" w:hAnsi="Arial" w:cs="Arial"/>
          <w:sz w:val="24"/>
          <w:szCs w:val="24"/>
        </w:rPr>
        <w:t>499.130,00</w:t>
      </w:r>
      <w:r w:rsidR="00221B44" w:rsidRPr="00212C05">
        <w:rPr>
          <w:rFonts w:ascii="Arial" w:hAnsi="Arial" w:cs="Arial"/>
          <w:sz w:val="24"/>
          <w:szCs w:val="24"/>
        </w:rPr>
        <w:t xml:space="preserve">, siendo la forma de pago </w:t>
      </w:r>
      <w:r w:rsidR="003B7CBF" w:rsidRPr="00212C05">
        <w:rPr>
          <w:rFonts w:ascii="Arial" w:hAnsi="Arial" w:cs="Arial"/>
          <w:sz w:val="24"/>
          <w:szCs w:val="24"/>
        </w:rPr>
        <w:t xml:space="preserve">50% con la orden de compras, y el saldo en 6 cuotas mensuales iguales y consecutivos hasta el momento de la entrega sobre el camión en la planta del vendedor. </w:t>
      </w:r>
      <w:r w:rsidR="00B2560B" w:rsidRPr="00212C05">
        <w:rPr>
          <w:rFonts w:ascii="Arial" w:hAnsi="Arial" w:cs="Arial"/>
          <w:sz w:val="24"/>
          <w:szCs w:val="24"/>
        </w:rPr>
        <w:t xml:space="preserve">El detalle de la compra se refleja en el acta 687 de la FCC. </w:t>
      </w:r>
    </w:p>
    <w:p w:rsidR="00B2560B" w:rsidRDefault="00212C05" w:rsidP="00B2560B">
      <w:pPr>
        <w:jc w:val="both"/>
        <w:rPr>
          <w:rFonts w:ascii="Arial" w:hAnsi="Arial" w:cs="Arial"/>
          <w:sz w:val="24"/>
          <w:szCs w:val="24"/>
        </w:rPr>
      </w:pPr>
      <w:r w:rsidRPr="00212C05">
        <w:rPr>
          <w:rFonts w:ascii="Arial" w:hAnsi="Arial" w:cs="Arial"/>
          <w:b/>
          <w:sz w:val="24"/>
          <w:szCs w:val="24"/>
        </w:rPr>
        <w:t>2-</w:t>
      </w:r>
      <w:r>
        <w:rPr>
          <w:rFonts w:ascii="Arial" w:hAnsi="Arial" w:cs="Arial"/>
          <w:sz w:val="24"/>
          <w:szCs w:val="24"/>
        </w:rPr>
        <w:t xml:space="preserve"> </w:t>
      </w:r>
      <w:r w:rsidR="007A4AB4" w:rsidRPr="007A4AB4">
        <w:rPr>
          <w:rFonts w:ascii="Arial" w:hAnsi="Arial" w:cs="Arial"/>
          <w:sz w:val="24"/>
          <w:szCs w:val="24"/>
        </w:rPr>
        <w:t>Compra del Equipo de Esterilización por Peróxido para Central de Materiales del ICC</w:t>
      </w:r>
      <w:r w:rsidR="00253018">
        <w:rPr>
          <w:rFonts w:ascii="Arial" w:hAnsi="Arial" w:cs="Arial"/>
          <w:sz w:val="24"/>
          <w:szCs w:val="24"/>
        </w:rPr>
        <w:t xml:space="preserve"> a la empresa ASP </w:t>
      </w:r>
      <w:r w:rsidR="00787999">
        <w:rPr>
          <w:rFonts w:ascii="Arial" w:hAnsi="Arial" w:cs="Arial"/>
          <w:sz w:val="24"/>
          <w:szCs w:val="24"/>
        </w:rPr>
        <w:t xml:space="preserve">por el monto de </w:t>
      </w:r>
      <w:r w:rsidR="00253018">
        <w:rPr>
          <w:rFonts w:ascii="Arial" w:hAnsi="Arial" w:cs="Arial"/>
          <w:sz w:val="24"/>
          <w:szCs w:val="24"/>
        </w:rPr>
        <w:t>U$D 76.245,00</w:t>
      </w:r>
      <w:r w:rsidR="00787999">
        <w:rPr>
          <w:rFonts w:ascii="Arial" w:hAnsi="Arial" w:cs="Arial"/>
          <w:sz w:val="24"/>
          <w:szCs w:val="24"/>
        </w:rPr>
        <w:t>, sie</w:t>
      </w:r>
      <w:r w:rsidR="00B2560B">
        <w:rPr>
          <w:rFonts w:ascii="Arial" w:hAnsi="Arial" w:cs="Arial"/>
          <w:sz w:val="24"/>
          <w:szCs w:val="24"/>
        </w:rPr>
        <w:t>ndo su forma de pago al contado. En la reunión con la empresa ASP se logró una bonificación del 30% de descuento en cualquier contrato de mantenimiento que se elija (</w:t>
      </w:r>
      <w:proofErr w:type="spellStart"/>
      <w:r w:rsidR="00B2560B">
        <w:rPr>
          <w:rFonts w:ascii="Arial" w:hAnsi="Arial" w:cs="Arial"/>
          <w:sz w:val="24"/>
          <w:szCs w:val="24"/>
        </w:rPr>
        <w:t>Brozer</w:t>
      </w:r>
      <w:proofErr w:type="spellEnd"/>
      <w:r w:rsidR="00B2560B">
        <w:rPr>
          <w:rFonts w:ascii="Arial" w:hAnsi="Arial" w:cs="Arial"/>
          <w:sz w:val="24"/>
          <w:szCs w:val="24"/>
        </w:rPr>
        <w:t xml:space="preserve">, </w:t>
      </w:r>
      <w:proofErr w:type="spellStart"/>
      <w:r w:rsidR="00B2560B">
        <w:rPr>
          <w:rFonts w:ascii="Arial" w:hAnsi="Arial" w:cs="Arial"/>
          <w:sz w:val="24"/>
          <w:szCs w:val="24"/>
        </w:rPr>
        <w:t>Silver</w:t>
      </w:r>
      <w:proofErr w:type="spellEnd"/>
      <w:r w:rsidR="00B2560B">
        <w:rPr>
          <w:rFonts w:ascii="Arial" w:hAnsi="Arial" w:cs="Arial"/>
          <w:sz w:val="24"/>
          <w:szCs w:val="24"/>
        </w:rPr>
        <w:t>, Gold) para el segundo año de operación del equipo, ya que el primer año el equipo se encuentra en garantía. El detalle de la compra se refleja en el acta 693 de la FCC.</w:t>
      </w:r>
    </w:p>
    <w:p w:rsidR="00BE2A0D" w:rsidRDefault="00212C05" w:rsidP="00BE2A0D">
      <w:pPr>
        <w:spacing w:after="160"/>
        <w:jc w:val="both"/>
        <w:rPr>
          <w:rFonts w:ascii="Arial" w:hAnsi="Arial" w:cs="Arial"/>
          <w:sz w:val="24"/>
          <w:szCs w:val="24"/>
        </w:rPr>
      </w:pPr>
      <w:r w:rsidRPr="00212C05">
        <w:rPr>
          <w:rFonts w:ascii="Arial" w:hAnsi="Arial" w:cs="Arial"/>
          <w:b/>
          <w:sz w:val="24"/>
          <w:szCs w:val="24"/>
        </w:rPr>
        <w:t>3-</w:t>
      </w:r>
      <w:r>
        <w:rPr>
          <w:rFonts w:ascii="Arial" w:hAnsi="Arial" w:cs="Arial"/>
          <w:sz w:val="24"/>
          <w:szCs w:val="24"/>
        </w:rPr>
        <w:t xml:space="preserve"> </w:t>
      </w:r>
      <w:r w:rsidR="00817451" w:rsidRPr="00BE2A0D">
        <w:rPr>
          <w:rFonts w:ascii="Arial" w:hAnsi="Arial" w:cs="Arial"/>
          <w:sz w:val="24"/>
          <w:szCs w:val="24"/>
        </w:rPr>
        <w:t>Renovación del Pack</w:t>
      </w:r>
      <w:r w:rsidR="00AA0FCC" w:rsidRPr="00BE2A0D">
        <w:rPr>
          <w:rFonts w:ascii="Arial" w:hAnsi="Arial" w:cs="Arial"/>
          <w:sz w:val="24"/>
          <w:szCs w:val="24"/>
        </w:rPr>
        <w:t xml:space="preserve"> Philips</w:t>
      </w:r>
      <w:r w:rsidR="00817451" w:rsidRPr="00BE2A0D">
        <w:rPr>
          <w:rFonts w:ascii="Arial" w:hAnsi="Arial" w:cs="Arial"/>
          <w:sz w:val="24"/>
          <w:szCs w:val="24"/>
        </w:rPr>
        <w:t xml:space="preserve">, Compra del </w:t>
      </w:r>
      <w:proofErr w:type="spellStart"/>
      <w:r w:rsidR="00817451" w:rsidRPr="00BE2A0D">
        <w:rPr>
          <w:rFonts w:ascii="Arial" w:hAnsi="Arial" w:cs="Arial"/>
          <w:sz w:val="24"/>
          <w:szCs w:val="24"/>
        </w:rPr>
        <w:t>Pacs</w:t>
      </w:r>
      <w:proofErr w:type="spellEnd"/>
      <w:r w:rsidR="00817451" w:rsidRPr="00BE2A0D">
        <w:rPr>
          <w:rFonts w:ascii="Arial" w:hAnsi="Arial" w:cs="Arial"/>
          <w:sz w:val="24"/>
          <w:szCs w:val="24"/>
        </w:rPr>
        <w:t xml:space="preserve"> + </w:t>
      </w:r>
      <w:proofErr w:type="spellStart"/>
      <w:r w:rsidR="00817451" w:rsidRPr="00BE2A0D">
        <w:rPr>
          <w:rFonts w:ascii="Arial" w:hAnsi="Arial" w:cs="Arial"/>
          <w:sz w:val="24"/>
          <w:szCs w:val="24"/>
        </w:rPr>
        <w:t>Intellispace</w:t>
      </w:r>
      <w:proofErr w:type="spellEnd"/>
      <w:r w:rsidR="00817451" w:rsidRPr="00BE2A0D">
        <w:rPr>
          <w:rFonts w:ascii="Arial" w:hAnsi="Arial" w:cs="Arial"/>
          <w:sz w:val="24"/>
          <w:szCs w:val="24"/>
        </w:rPr>
        <w:t xml:space="preserve"> (cardiovascular + Portal) que contiene: </w:t>
      </w:r>
      <w:proofErr w:type="spellStart"/>
      <w:r w:rsidR="00817451" w:rsidRPr="00BE2A0D">
        <w:rPr>
          <w:rFonts w:ascii="Arial" w:hAnsi="Arial" w:cs="Arial"/>
          <w:sz w:val="24"/>
          <w:szCs w:val="24"/>
        </w:rPr>
        <w:t>Pacs</w:t>
      </w:r>
      <w:proofErr w:type="spellEnd"/>
      <w:r w:rsidR="00817451" w:rsidRPr="00BE2A0D">
        <w:rPr>
          <w:rFonts w:ascii="Arial" w:hAnsi="Arial" w:cs="Arial"/>
          <w:sz w:val="24"/>
          <w:szCs w:val="24"/>
        </w:rPr>
        <w:t xml:space="preserve"> de usuarios ilimitado, Licencia </w:t>
      </w:r>
      <w:proofErr w:type="spellStart"/>
      <w:r w:rsidR="00817451" w:rsidRPr="00BE2A0D">
        <w:rPr>
          <w:rFonts w:ascii="Arial" w:hAnsi="Arial" w:cs="Arial"/>
          <w:sz w:val="24"/>
          <w:szCs w:val="24"/>
        </w:rPr>
        <w:t>Teaching</w:t>
      </w:r>
      <w:proofErr w:type="spellEnd"/>
      <w:r w:rsidR="00817451" w:rsidRPr="00BE2A0D">
        <w:rPr>
          <w:rFonts w:ascii="Arial" w:hAnsi="Arial" w:cs="Arial"/>
          <w:sz w:val="24"/>
          <w:szCs w:val="24"/>
        </w:rPr>
        <w:t xml:space="preserve"> Files (Educación) y se habilita como demo por 9 meses la licencia de Compressed </w:t>
      </w:r>
      <w:proofErr w:type="spellStart"/>
      <w:r w:rsidR="00817451" w:rsidRPr="00BE2A0D">
        <w:rPr>
          <w:rFonts w:ascii="Arial" w:hAnsi="Arial" w:cs="Arial"/>
          <w:sz w:val="24"/>
          <w:szCs w:val="24"/>
        </w:rPr>
        <w:t>Sense</w:t>
      </w:r>
      <w:proofErr w:type="spellEnd"/>
      <w:r w:rsidR="00817451" w:rsidRPr="00BE2A0D">
        <w:rPr>
          <w:rFonts w:ascii="Arial" w:hAnsi="Arial" w:cs="Arial"/>
          <w:sz w:val="24"/>
          <w:szCs w:val="24"/>
        </w:rPr>
        <w:t xml:space="preserve"> en el resonador para poder trabajar en la aceleración de protocolos</w:t>
      </w:r>
      <w:r w:rsidR="00AA0FCC" w:rsidRPr="00BE2A0D">
        <w:rPr>
          <w:rFonts w:ascii="Arial" w:hAnsi="Arial" w:cs="Arial"/>
          <w:sz w:val="24"/>
          <w:szCs w:val="24"/>
        </w:rPr>
        <w:t>. Dicho pack costo la suma de U$D 820.923,87</w:t>
      </w:r>
      <w:r w:rsidR="00BE2A0D" w:rsidRPr="00BE2A0D">
        <w:rPr>
          <w:rFonts w:ascii="Arial" w:hAnsi="Arial" w:cs="Arial"/>
          <w:sz w:val="24"/>
          <w:szCs w:val="24"/>
        </w:rPr>
        <w:t xml:space="preserve">. </w:t>
      </w:r>
      <w:r w:rsidR="00BE2A0D" w:rsidRPr="00BE2A0D">
        <w:rPr>
          <w:rFonts w:ascii="Arial" w:hAnsi="Arial" w:cs="Arial"/>
          <w:sz w:val="24"/>
          <w:szCs w:val="24"/>
          <w:lang w:val="es-AR"/>
        </w:rPr>
        <w:t xml:space="preserve">Además de las herramientas para diagnóstico se sumaron otras para los servicios de Ecocardiografía, Cámara Gamma y Hemodinamia que permitirán liberar las consolas  de los equipos para el análisis de los estudios, lo que se podrán hacer en las Workstation de las salas de médicos, liberando de ese modo el quipo para poder seguir trabajando con otros pacientes. </w:t>
      </w:r>
      <w:r w:rsidR="00BE2A0D" w:rsidRPr="00BE2A0D">
        <w:rPr>
          <w:rFonts w:ascii="Arial" w:hAnsi="Arial" w:cs="Arial"/>
          <w:sz w:val="24"/>
          <w:szCs w:val="24"/>
        </w:rPr>
        <w:t>El detalle de la compra se refleja en el acta 704 de la FCC.</w:t>
      </w:r>
    </w:p>
    <w:p w:rsidR="00BE2A0D" w:rsidRDefault="00212C05" w:rsidP="00BE2A0D">
      <w:pPr>
        <w:spacing w:after="160"/>
        <w:jc w:val="both"/>
        <w:rPr>
          <w:rFonts w:ascii="Arial" w:hAnsi="Arial" w:cs="Arial"/>
          <w:sz w:val="24"/>
          <w:szCs w:val="24"/>
        </w:rPr>
      </w:pPr>
      <w:r w:rsidRPr="00400536">
        <w:rPr>
          <w:rFonts w:ascii="Arial" w:hAnsi="Arial" w:cs="Arial"/>
          <w:b/>
          <w:sz w:val="24"/>
          <w:szCs w:val="24"/>
          <w:lang w:val="es-AR"/>
        </w:rPr>
        <w:t>4-</w:t>
      </w:r>
      <w:r>
        <w:rPr>
          <w:rFonts w:ascii="Arial" w:hAnsi="Arial" w:cs="Arial"/>
          <w:sz w:val="24"/>
          <w:szCs w:val="24"/>
          <w:lang w:val="es-AR"/>
        </w:rPr>
        <w:t xml:space="preserve"> </w:t>
      </w:r>
      <w:r w:rsidR="00AB14B5" w:rsidRPr="00AB14B5">
        <w:rPr>
          <w:rFonts w:ascii="Arial" w:hAnsi="Arial" w:cs="Arial"/>
          <w:sz w:val="24"/>
          <w:szCs w:val="24"/>
          <w:lang w:val="es-AR"/>
        </w:rPr>
        <w:t xml:space="preserve">Compra </w:t>
      </w:r>
      <w:r w:rsidR="00AB14B5">
        <w:rPr>
          <w:rFonts w:ascii="Arial" w:hAnsi="Arial" w:cs="Arial"/>
          <w:sz w:val="24"/>
          <w:szCs w:val="24"/>
          <w:lang w:val="es-AR"/>
        </w:rPr>
        <w:t xml:space="preserve">a la empresa Cirugía del Este </w:t>
      </w:r>
      <w:r w:rsidR="00AB14B5" w:rsidRPr="00AB14B5">
        <w:rPr>
          <w:rFonts w:ascii="Arial" w:hAnsi="Arial" w:cs="Arial"/>
          <w:sz w:val="24"/>
          <w:szCs w:val="24"/>
          <w:lang w:val="es-AR"/>
        </w:rPr>
        <w:t xml:space="preserve">la Bomba de Inyección marca </w:t>
      </w:r>
      <w:proofErr w:type="spellStart"/>
      <w:r w:rsidR="00AB14B5" w:rsidRPr="00AB14B5">
        <w:rPr>
          <w:rFonts w:ascii="Arial" w:hAnsi="Arial" w:cs="Arial"/>
          <w:sz w:val="24"/>
          <w:szCs w:val="24"/>
          <w:lang w:val="es-AR"/>
        </w:rPr>
        <w:t>Acist</w:t>
      </w:r>
      <w:proofErr w:type="spellEnd"/>
      <w:r w:rsidR="00AB14B5" w:rsidRPr="00AB14B5">
        <w:rPr>
          <w:rFonts w:ascii="Arial" w:hAnsi="Arial" w:cs="Arial"/>
          <w:sz w:val="24"/>
          <w:szCs w:val="24"/>
          <w:lang w:val="es-AR"/>
        </w:rPr>
        <w:t xml:space="preserve">, modelo </w:t>
      </w:r>
      <w:proofErr w:type="spellStart"/>
      <w:r w:rsidR="00AB14B5" w:rsidRPr="00AB14B5">
        <w:rPr>
          <w:rFonts w:ascii="Arial" w:hAnsi="Arial" w:cs="Arial"/>
          <w:sz w:val="24"/>
          <w:szCs w:val="24"/>
          <w:lang w:val="es-AR"/>
        </w:rPr>
        <w:t>Cvi</w:t>
      </w:r>
      <w:proofErr w:type="spellEnd"/>
      <w:r w:rsidR="00AB14B5">
        <w:rPr>
          <w:rFonts w:ascii="Arial" w:hAnsi="Arial" w:cs="Arial"/>
          <w:sz w:val="24"/>
          <w:szCs w:val="24"/>
          <w:lang w:val="es-AR"/>
        </w:rPr>
        <w:t xml:space="preserve"> solicitado por el servicio de Hemodinamia, por el monto de U$D 43.560,00</w:t>
      </w:r>
      <w:r w:rsidR="00471D6C">
        <w:rPr>
          <w:rFonts w:ascii="Arial" w:hAnsi="Arial" w:cs="Arial"/>
          <w:sz w:val="24"/>
          <w:szCs w:val="24"/>
          <w:lang w:val="es-AR"/>
        </w:rPr>
        <w:t>, que se pagó al contado.</w:t>
      </w:r>
      <w:r w:rsidR="008917A1">
        <w:rPr>
          <w:rFonts w:ascii="Arial" w:hAnsi="Arial" w:cs="Arial"/>
          <w:sz w:val="24"/>
          <w:szCs w:val="24"/>
          <w:lang w:val="es-AR"/>
        </w:rPr>
        <w:t xml:space="preserve"> </w:t>
      </w:r>
      <w:r w:rsidR="00400536" w:rsidRPr="00BE2A0D">
        <w:rPr>
          <w:rFonts w:ascii="Arial" w:hAnsi="Arial" w:cs="Arial"/>
          <w:sz w:val="24"/>
          <w:szCs w:val="24"/>
        </w:rPr>
        <w:t>El detalle de la compra s</w:t>
      </w:r>
      <w:r w:rsidR="00400536">
        <w:rPr>
          <w:rFonts w:ascii="Arial" w:hAnsi="Arial" w:cs="Arial"/>
          <w:sz w:val="24"/>
          <w:szCs w:val="24"/>
        </w:rPr>
        <w:t>e refleja en el acta 706</w:t>
      </w:r>
      <w:r w:rsidR="00400536" w:rsidRPr="00BE2A0D">
        <w:rPr>
          <w:rFonts w:ascii="Arial" w:hAnsi="Arial" w:cs="Arial"/>
          <w:sz w:val="24"/>
          <w:szCs w:val="24"/>
        </w:rPr>
        <w:t xml:space="preserve"> de la FCC.</w:t>
      </w:r>
    </w:p>
    <w:p w:rsidR="00EA3DE7" w:rsidRDefault="000D1FE7" w:rsidP="00B47A80">
      <w:pPr>
        <w:rPr>
          <w:rFonts w:ascii="Arial" w:hAnsi="Arial" w:cs="Arial"/>
          <w:sz w:val="24"/>
          <w:szCs w:val="24"/>
        </w:rPr>
      </w:pPr>
      <w:r w:rsidRPr="00B47A80">
        <w:rPr>
          <w:rFonts w:ascii="Arial" w:hAnsi="Arial" w:cs="Arial"/>
          <w:b/>
          <w:sz w:val="24"/>
          <w:szCs w:val="24"/>
        </w:rPr>
        <w:t>5-</w:t>
      </w:r>
      <w:r>
        <w:rPr>
          <w:rFonts w:ascii="Arial" w:hAnsi="Arial" w:cs="Arial"/>
          <w:sz w:val="24"/>
          <w:szCs w:val="24"/>
        </w:rPr>
        <w:t xml:space="preserve"> </w:t>
      </w:r>
      <w:r w:rsidR="00EA3DE7">
        <w:rPr>
          <w:rFonts w:ascii="Arial" w:hAnsi="Arial" w:cs="Arial"/>
          <w:sz w:val="24"/>
          <w:szCs w:val="24"/>
        </w:rPr>
        <w:t xml:space="preserve">actualización del Sistema de Mapeo – </w:t>
      </w:r>
      <w:proofErr w:type="spellStart"/>
      <w:r w:rsidR="00EA3DE7">
        <w:rPr>
          <w:rFonts w:ascii="Arial" w:hAnsi="Arial" w:cs="Arial"/>
          <w:sz w:val="24"/>
          <w:szCs w:val="24"/>
        </w:rPr>
        <w:t>Carto</w:t>
      </w:r>
      <w:proofErr w:type="spellEnd"/>
      <w:r w:rsidR="00EA3DE7">
        <w:rPr>
          <w:rFonts w:ascii="Arial" w:hAnsi="Arial" w:cs="Arial"/>
          <w:sz w:val="24"/>
          <w:szCs w:val="24"/>
        </w:rPr>
        <w:t xml:space="preserve">, de la empresa </w:t>
      </w:r>
      <w:proofErr w:type="spellStart"/>
      <w:r w:rsidR="00EA3DE7">
        <w:rPr>
          <w:rFonts w:ascii="Arial" w:hAnsi="Arial" w:cs="Arial"/>
          <w:sz w:val="24"/>
          <w:szCs w:val="24"/>
        </w:rPr>
        <w:t>Biosense</w:t>
      </w:r>
      <w:proofErr w:type="spellEnd"/>
      <w:r w:rsidR="00EA3DE7">
        <w:rPr>
          <w:rFonts w:ascii="Arial" w:hAnsi="Arial" w:cs="Arial"/>
          <w:sz w:val="24"/>
          <w:szCs w:val="24"/>
        </w:rPr>
        <w:t xml:space="preserve"> </w:t>
      </w:r>
      <w:proofErr w:type="spellStart"/>
      <w:r w:rsidR="00EA3DE7">
        <w:rPr>
          <w:rFonts w:ascii="Arial" w:hAnsi="Arial" w:cs="Arial"/>
          <w:sz w:val="24"/>
          <w:szCs w:val="24"/>
        </w:rPr>
        <w:t>Webster</w:t>
      </w:r>
      <w:proofErr w:type="spellEnd"/>
      <w:r w:rsidR="00EA3DE7">
        <w:rPr>
          <w:rFonts w:ascii="Arial" w:hAnsi="Arial" w:cs="Arial"/>
          <w:sz w:val="24"/>
          <w:szCs w:val="24"/>
        </w:rPr>
        <w:t xml:space="preserve"> de </w:t>
      </w:r>
      <w:proofErr w:type="spellStart"/>
      <w:r w:rsidR="00EA3DE7" w:rsidRPr="00342814">
        <w:rPr>
          <w:rFonts w:ascii="Arial" w:hAnsi="Arial" w:cs="Arial"/>
          <w:sz w:val="24"/>
          <w:szCs w:val="24"/>
        </w:rPr>
        <w:t>johnson</w:t>
      </w:r>
      <w:proofErr w:type="spellEnd"/>
      <w:r w:rsidR="00EA3DE7" w:rsidRPr="00342814">
        <w:rPr>
          <w:rFonts w:ascii="Arial" w:hAnsi="Arial" w:cs="Arial"/>
          <w:sz w:val="24"/>
          <w:szCs w:val="24"/>
        </w:rPr>
        <w:t xml:space="preserve"> &amp; </w:t>
      </w:r>
      <w:r w:rsidR="00EA3DE7">
        <w:rPr>
          <w:rFonts w:ascii="Arial" w:hAnsi="Arial" w:cs="Arial"/>
          <w:sz w:val="24"/>
          <w:szCs w:val="24"/>
        </w:rPr>
        <w:t>Johnso</w:t>
      </w:r>
      <w:r w:rsidR="00416652">
        <w:rPr>
          <w:rFonts w:ascii="Arial" w:hAnsi="Arial" w:cs="Arial"/>
          <w:sz w:val="24"/>
          <w:szCs w:val="24"/>
        </w:rPr>
        <w:t>n por la suma de U$D 59.169,00. L</w:t>
      </w:r>
      <w:r w:rsidR="00EA3DE7">
        <w:rPr>
          <w:rFonts w:ascii="Arial" w:hAnsi="Arial" w:cs="Arial"/>
          <w:sz w:val="24"/>
          <w:szCs w:val="24"/>
        </w:rPr>
        <w:t xml:space="preserve">a empresa </w:t>
      </w:r>
      <w:proofErr w:type="spellStart"/>
      <w:r w:rsidR="00EA3DE7" w:rsidRPr="00342814">
        <w:rPr>
          <w:rFonts w:ascii="Arial" w:hAnsi="Arial" w:cs="Arial"/>
          <w:sz w:val="24"/>
          <w:szCs w:val="24"/>
        </w:rPr>
        <w:t>johnson</w:t>
      </w:r>
      <w:proofErr w:type="spellEnd"/>
      <w:r w:rsidR="00EA3DE7" w:rsidRPr="00342814">
        <w:rPr>
          <w:rFonts w:ascii="Arial" w:hAnsi="Arial" w:cs="Arial"/>
          <w:sz w:val="24"/>
          <w:szCs w:val="24"/>
        </w:rPr>
        <w:t xml:space="preserve"> &amp; </w:t>
      </w:r>
      <w:r w:rsidR="00EA3DE7">
        <w:rPr>
          <w:rFonts w:ascii="Arial" w:hAnsi="Arial" w:cs="Arial"/>
          <w:sz w:val="24"/>
          <w:szCs w:val="24"/>
        </w:rPr>
        <w:t xml:space="preserve">Johnson es la única que provee esos equipos y por lo tanto son la que realizan las actualizaciones que necesita para su funcionamiento. </w:t>
      </w:r>
      <w:r w:rsidR="00416652">
        <w:rPr>
          <w:rFonts w:ascii="Arial" w:hAnsi="Arial" w:cs="Arial"/>
          <w:sz w:val="24"/>
          <w:szCs w:val="24"/>
        </w:rPr>
        <w:t xml:space="preserve">Se pagó contra entrega del equipo. </w:t>
      </w:r>
      <w:r w:rsidR="00416652" w:rsidRPr="00BE2A0D">
        <w:rPr>
          <w:rFonts w:ascii="Arial" w:hAnsi="Arial" w:cs="Arial"/>
          <w:sz w:val="24"/>
          <w:szCs w:val="24"/>
        </w:rPr>
        <w:t>El detalle de la compra s</w:t>
      </w:r>
      <w:r w:rsidR="00416652">
        <w:rPr>
          <w:rFonts w:ascii="Arial" w:hAnsi="Arial" w:cs="Arial"/>
          <w:sz w:val="24"/>
          <w:szCs w:val="24"/>
        </w:rPr>
        <w:t>e refleja en el acta 707</w:t>
      </w:r>
      <w:r w:rsidR="00416652" w:rsidRPr="00BE2A0D">
        <w:rPr>
          <w:rFonts w:ascii="Arial" w:hAnsi="Arial" w:cs="Arial"/>
          <w:sz w:val="24"/>
          <w:szCs w:val="24"/>
        </w:rPr>
        <w:t xml:space="preserve"> de la FCC.</w:t>
      </w:r>
    </w:p>
    <w:p w:rsidR="003B7CBF" w:rsidRPr="00AF0D1D" w:rsidRDefault="00E6707E" w:rsidP="00D201CB">
      <w:pPr>
        <w:rPr>
          <w:rFonts w:ascii="Arial" w:hAnsi="Arial" w:cs="Arial"/>
          <w:sz w:val="24"/>
          <w:szCs w:val="24"/>
        </w:rPr>
      </w:pPr>
      <w:r w:rsidRPr="00E6707E">
        <w:rPr>
          <w:rFonts w:ascii="Arial" w:hAnsi="Arial" w:cs="Arial"/>
          <w:b/>
          <w:sz w:val="24"/>
          <w:szCs w:val="24"/>
        </w:rPr>
        <w:t>6-</w:t>
      </w:r>
      <w:r>
        <w:rPr>
          <w:rFonts w:ascii="Arial" w:hAnsi="Arial" w:cs="Arial"/>
          <w:sz w:val="24"/>
          <w:szCs w:val="24"/>
        </w:rPr>
        <w:t xml:space="preserve"> </w:t>
      </w:r>
      <w:r w:rsidRPr="00E6707E">
        <w:rPr>
          <w:rFonts w:ascii="Arial" w:hAnsi="Arial" w:cs="Arial"/>
          <w:sz w:val="24"/>
          <w:szCs w:val="24"/>
        </w:rPr>
        <w:t>Compra de una UPS de 160KVA y una de 20KVA para equipos de Hemodinamia</w:t>
      </w:r>
      <w:r>
        <w:rPr>
          <w:rFonts w:ascii="Arial" w:hAnsi="Arial" w:cs="Arial"/>
          <w:sz w:val="24"/>
          <w:szCs w:val="24"/>
        </w:rPr>
        <w:t xml:space="preserve"> </w:t>
      </w:r>
      <w:r w:rsidR="0052474B">
        <w:rPr>
          <w:rFonts w:ascii="Arial" w:hAnsi="Arial" w:cs="Arial"/>
          <w:sz w:val="24"/>
          <w:szCs w:val="24"/>
        </w:rPr>
        <w:t xml:space="preserve">ya que por sugerencia de la empresa </w:t>
      </w:r>
      <w:proofErr w:type="spellStart"/>
      <w:r w:rsidR="0052474B">
        <w:rPr>
          <w:rFonts w:ascii="Arial" w:hAnsi="Arial" w:cs="Arial"/>
          <w:sz w:val="24"/>
          <w:szCs w:val="24"/>
          <w:lang w:val="es-AR"/>
        </w:rPr>
        <w:t>Energy</w:t>
      </w:r>
      <w:proofErr w:type="spellEnd"/>
      <w:r w:rsidR="0052474B">
        <w:rPr>
          <w:rFonts w:ascii="Arial" w:hAnsi="Arial" w:cs="Arial"/>
          <w:sz w:val="24"/>
          <w:szCs w:val="24"/>
          <w:lang w:val="es-AR"/>
        </w:rPr>
        <w:t xml:space="preserve"> </w:t>
      </w:r>
      <w:proofErr w:type="spellStart"/>
      <w:r w:rsidR="0052474B">
        <w:rPr>
          <w:rFonts w:ascii="Arial" w:hAnsi="Arial" w:cs="Arial"/>
          <w:sz w:val="24"/>
          <w:szCs w:val="24"/>
          <w:lang w:val="es-AR"/>
        </w:rPr>
        <w:t>Solutions</w:t>
      </w:r>
      <w:proofErr w:type="spellEnd"/>
      <w:r w:rsidR="0052474B">
        <w:rPr>
          <w:rFonts w:ascii="Arial" w:hAnsi="Arial" w:cs="Arial"/>
          <w:sz w:val="24"/>
          <w:szCs w:val="24"/>
          <w:lang w:val="es-AR"/>
        </w:rPr>
        <w:t xml:space="preserve"> consideran que no </w:t>
      </w:r>
      <w:r w:rsidR="008674D8">
        <w:rPr>
          <w:rFonts w:ascii="Arial" w:hAnsi="Arial" w:cs="Arial"/>
          <w:sz w:val="24"/>
          <w:szCs w:val="24"/>
          <w:lang w:val="es-AR"/>
        </w:rPr>
        <w:t>es</w:t>
      </w:r>
      <w:r w:rsidR="0052474B">
        <w:rPr>
          <w:rFonts w:ascii="Arial" w:hAnsi="Arial" w:cs="Arial"/>
          <w:sz w:val="24"/>
          <w:szCs w:val="24"/>
          <w:lang w:val="es-AR"/>
        </w:rPr>
        <w:t xml:space="preserve"> conveniente seguir intentando r</w:t>
      </w:r>
      <w:r w:rsidR="008674D8">
        <w:rPr>
          <w:rFonts w:ascii="Arial" w:hAnsi="Arial" w:cs="Arial"/>
          <w:sz w:val="24"/>
          <w:szCs w:val="24"/>
          <w:lang w:val="es-AR"/>
        </w:rPr>
        <w:t xml:space="preserve">eparar </w:t>
      </w:r>
      <w:r w:rsidR="00BB7539">
        <w:rPr>
          <w:rFonts w:ascii="Arial" w:hAnsi="Arial" w:cs="Arial"/>
          <w:sz w:val="24"/>
          <w:szCs w:val="24"/>
          <w:lang w:val="es-AR"/>
        </w:rPr>
        <w:t xml:space="preserve">las UPS viejas, ante este informe emitido por la empresa, se solicitó cotización de un equipo nuevo, sin baterías, dado que se usarán las mismas del equipo que se dio de baja pues se compraron el año pasado, </w:t>
      </w:r>
      <w:r w:rsidR="00223CE2">
        <w:rPr>
          <w:rFonts w:ascii="Arial" w:hAnsi="Arial" w:cs="Arial"/>
          <w:sz w:val="24"/>
          <w:szCs w:val="24"/>
          <w:lang w:val="es-AR"/>
        </w:rPr>
        <w:t xml:space="preserve">luego de evaluar las ofertas, se decidió la compra de una UPS de 160KVA y una de 20KVA a la empresa </w:t>
      </w:r>
      <w:proofErr w:type="spellStart"/>
      <w:r w:rsidR="00223CE2">
        <w:rPr>
          <w:rFonts w:ascii="Arial" w:hAnsi="Arial" w:cs="Arial"/>
          <w:sz w:val="24"/>
          <w:szCs w:val="24"/>
          <w:lang w:val="es-AR"/>
        </w:rPr>
        <w:t>Energy</w:t>
      </w:r>
      <w:proofErr w:type="spellEnd"/>
      <w:r w:rsidR="00223CE2">
        <w:rPr>
          <w:rFonts w:ascii="Arial" w:hAnsi="Arial" w:cs="Arial"/>
          <w:sz w:val="24"/>
          <w:szCs w:val="24"/>
          <w:lang w:val="es-AR"/>
        </w:rPr>
        <w:t xml:space="preserve"> </w:t>
      </w:r>
      <w:proofErr w:type="spellStart"/>
      <w:r w:rsidR="00223CE2">
        <w:rPr>
          <w:rFonts w:ascii="Arial" w:hAnsi="Arial" w:cs="Arial"/>
          <w:sz w:val="24"/>
          <w:szCs w:val="24"/>
          <w:lang w:val="es-AR"/>
        </w:rPr>
        <w:t>Solutions</w:t>
      </w:r>
      <w:proofErr w:type="spellEnd"/>
      <w:r w:rsidR="00223CE2">
        <w:rPr>
          <w:rFonts w:ascii="Arial" w:hAnsi="Arial" w:cs="Arial"/>
          <w:sz w:val="24"/>
          <w:szCs w:val="24"/>
          <w:lang w:val="es-AR"/>
        </w:rPr>
        <w:t>, por considerar el mejor precio y dada que las baterías se compraron a ellos por el monto de U$D45.488,08</w:t>
      </w:r>
      <w:r w:rsidR="002F5BA9">
        <w:rPr>
          <w:rFonts w:ascii="Arial" w:hAnsi="Arial" w:cs="Arial"/>
          <w:sz w:val="24"/>
          <w:szCs w:val="24"/>
          <w:lang w:val="es-AR"/>
        </w:rPr>
        <w:t>, se pagó un a</w:t>
      </w:r>
      <w:r w:rsidR="002F5BA9" w:rsidRPr="002F5BA9">
        <w:rPr>
          <w:rFonts w:ascii="Arial" w:hAnsi="Arial" w:cs="Arial"/>
          <w:sz w:val="24"/>
          <w:szCs w:val="24"/>
          <w:lang w:val="es-AR"/>
        </w:rPr>
        <w:t>nticipo de U$D 25.000</w:t>
      </w:r>
      <w:r w:rsidR="002F5BA9">
        <w:rPr>
          <w:rFonts w:ascii="Arial" w:hAnsi="Arial" w:cs="Arial"/>
          <w:sz w:val="24"/>
          <w:szCs w:val="24"/>
          <w:lang w:val="es-AR"/>
        </w:rPr>
        <w:t xml:space="preserve"> y el saldo c</w:t>
      </w:r>
      <w:r w:rsidR="002F5BA9" w:rsidRPr="002F5BA9">
        <w:rPr>
          <w:rFonts w:ascii="Arial" w:hAnsi="Arial" w:cs="Arial"/>
          <w:sz w:val="24"/>
          <w:szCs w:val="24"/>
          <w:lang w:val="es-AR"/>
        </w:rPr>
        <w:t>ontra entrega</w:t>
      </w:r>
      <w:r w:rsidR="002F5BA9">
        <w:rPr>
          <w:rFonts w:ascii="Arial" w:hAnsi="Arial" w:cs="Arial"/>
          <w:sz w:val="24"/>
          <w:szCs w:val="24"/>
          <w:lang w:val="es-AR"/>
        </w:rPr>
        <w:t xml:space="preserve"> del equipo. </w:t>
      </w:r>
      <w:r w:rsidR="002F5BA9" w:rsidRPr="00BE2A0D">
        <w:rPr>
          <w:rFonts w:ascii="Arial" w:hAnsi="Arial" w:cs="Arial"/>
          <w:sz w:val="24"/>
          <w:szCs w:val="24"/>
        </w:rPr>
        <w:t>El detalle de la compra s</w:t>
      </w:r>
      <w:r w:rsidR="002F5BA9">
        <w:rPr>
          <w:rFonts w:ascii="Arial" w:hAnsi="Arial" w:cs="Arial"/>
          <w:sz w:val="24"/>
          <w:szCs w:val="24"/>
        </w:rPr>
        <w:t>e refleja en el acta 711</w:t>
      </w:r>
      <w:r w:rsidR="002F5BA9" w:rsidRPr="00BE2A0D">
        <w:rPr>
          <w:rFonts w:ascii="Arial" w:hAnsi="Arial" w:cs="Arial"/>
          <w:sz w:val="24"/>
          <w:szCs w:val="24"/>
        </w:rPr>
        <w:t xml:space="preserve"> de la FCC.</w:t>
      </w:r>
    </w:p>
    <w:p w:rsidR="007B0F31" w:rsidRPr="00487887" w:rsidRDefault="00665706" w:rsidP="00F76C2A">
      <w:pPr>
        <w:spacing w:after="0"/>
        <w:jc w:val="both"/>
        <w:rPr>
          <w:rFonts w:ascii="Arial" w:hAnsi="Arial" w:cs="Arial"/>
          <w:b/>
          <w:i/>
          <w:spacing w:val="-20"/>
          <w:sz w:val="24"/>
          <w:szCs w:val="24"/>
          <w:u w:val="single"/>
        </w:rPr>
      </w:pPr>
      <w:r w:rsidRPr="00487887">
        <w:rPr>
          <w:rFonts w:ascii="Arial" w:hAnsi="Arial" w:cs="Arial"/>
          <w:b/>
          <w:i/>
          <w:spacing w:val="-20"/>
          <w:sz w:val="24"/>
          <w:szCs w:val="24"/>
          <w:u w:val="single"/>
        </w:rPr>
        <w:t>AYUDA ECONOMICAS OTRORGADA POR LA FUNCACORR</w:t>
      </w:r>
    </w:p>
    <w:p w:rsidR="00665706" w:rsidRDefault="00665706" w:rsidP="00F76C2A">
      <w:pPr>
        <w:spacing w:after="0"/>
        <w:jc w:val="both"/>
        <w:rPr>
          <w:rFonts w:ascii="Arial" w:hAnsi="Arial" w:cs="Arial"/>
          <w:sz w:val="24"/>
          <w:szCs w:val="24"/>
        </w:rPr>
      </w:pPr>
      <w:r w:rsidRPr="00487887">
        <w:rPr>
          <w:rFonts w:ascii="Arial" w:hAnsi="Arial" w:cs="Arial"/>
          <w:sz w:val="24"/>
          <w:szCs w:val="24"/>
        </w:rPr>
        <w:t xml:space="preserve">Se </w:t>
      </w:r>
      <w:r w:rsidR="00116C5B" w:rsidRPr="00487887">
        <w:rPr>
          <w:rFonts w:ascii="Arial" w:hAnsi="Arial" w:cs="Arial"/>
          <w:sz w:val="24"/>
          <w:szCs w:val="24"/>
        </w:rPr>
        <w:t xml:space="preserve">otorgaron </w:t>
      </w:r>
      <w:r w:rsidR="007B7B6E" w:rsidRPr="00487887">
        <w:rPr>
          <w:rFonts w:ascii="Arial" w:hAnsi="Arial" w:cs="Arial"/>
          <w:sz w:val="24"/>
          <w:szCs w:val="24"/>
        </w:rPr>
        <w:t>a los distintos servicios y especialistas</w:t>
      </w:r>
      <w:r w:rsidR="00035648">
        <w:rPr>
          <w:rFonts w:ascii="Arial" w:hAnsi="Arial" w:cs="Arial"/>
          <w:sz w:val="24"/>
          <w:szCs w:val="24"/>
        </w:rPr>
        <w:t xml:space="preserve"> del Instituto de C</w:t>
      </w:r>
      <w:r w:rsidR="007B7B6E" w:rsidRPr="00487887">
        <w:rPr>
          <w:rFonts w:ascii="Arial" w:hAnsi="Arial" w:cs="Arial"/>
          <w:sz w:val="24"/>
          <w:szCs w:val="24"/>
        </w:rPr>
        <w:t>ardiología</w:t>
      </w:r>
      <w:r w:rsidR="007B7B6E">
        <w:rPr>
          <w:rFonts w:ascii="Arial" w:hAnsi="Arial" w:cs="Arial"/>
          <w:sz w:val="24"/>
          <w:szCs w:val="24"/>
        </w:rPr>
        <w:t xml:space="preserve"> </w:t>
      </w:r>
      <w:r w:rsidR="00292E16">
        <w:rPr>
          <w:rFonts w:ascii="Arial" w:hAnsi="Arial" w:cs="Arial"/>
          <w:sz w:val="24"/>
          <w:szCs w:val="24"/>
        </w:rPr>
        <w:t xml:space="preserve">aproximadamente </w:t>
      </w:r>
      <w:r w:rsidR="007B7B6E">
        <w:rPr>
          <w:rFonts w:ascii="Arial" w:hAnsi="Arial" w:cs="Arial"/>
          <w:sz w:val="24"/>
          <w:szCs w:val="24"/>
        </w:rPr>
        <w:t xml:space="preserve">la suma de </w:t>
      </w:r>
      <w:r w:rsidR="00116C5B" w:rsidRPr="00487887">
        <w:rPr>
          <w:rFonts w:ascii="Arial" w:hAnsi="Arial" w:cs="Arial"/>
          <w:sz w:val="24"/>
          <w:szCs w:val="24"/>
        </w:rPr>
        <w:t>$</w:t>
      </w:r>
      <w:r w:rsidR="00035648">
        <w:rPr>
          <w:rFonts w:ascii="Arial" w:hAnsi="Arial" w:cs="Arial"/>
          <w:sz w:val="24"/>
          <w:szCs w:val="24"/>
        </w:rPr>
        <w:t xml:space="preserve">9.423.746,87, U$D2.027,20 y </w:t>
      </w:r>
      <w:r w:rsidR="00136F61">
        <w:rPr>
          <w:rFonts w:ascii="Arial" w:hAnsi="Arial" w:cs="Arial"/>
          <w:sz w:val="24"/>
          <w:szCs w:val="24"/>
        </w:rPr>
        <w:t xml:space="preserve">€ 675,00 </w:t>
      </w:r>
      <w:r w:rsidR="00116C5B" w:rsidRPr="00487887">
        <w:rPr>
          <w:rFonts w:ascii="Arial" w:hAnsi="Arial" w:cs="Arial"/>
          <w:sz w:val="24"/>
          <w:szCs w:val="24"/>
        </w:rPr>
        <w:t xml:space="preserve">en concepto de </w:t>
      </w:r>
      <w:r w:rsidR="00E22E61">
        <w:rPr>
          <w:rFonts w:ascii="Arial" w:hAnsi="Arial" w:cs="Arial"/>
          <w:sz w:val="24"/>
          <w:szCs w:val="24"/>
        </w:rPr>
        <w:t xml:space="preserve">ayuda económica para solventar gastos de </w:t>
      </w:r>
      <w:r w:rsidRPr="00487887">
        <w:rPr>
          <w:rFonts w:ascii="Arial" w:hAnsi="Arial" w:cs="Arial"/>
          <w:sz w:val="24"/>
          <w:szCs w:val="24"/>
        </w:rPr>
        <w:t>cursos</w:t>
      </w:r>
      <w:r w:rsidR="00116C5B" w:rsidRPr="00487887">
        <w:rPr>
          <w:rFonts w:ascii="Arial" w:hAnsi="Arial" w:cs="Arial"/>
          <w:sz w:val="24"/>
          <w:szCs w:val="24"/>
        </w:rPr>
        <w:t xml:space="preserve">, capacitaciones, participación en foros, </w:t>
      </w:r>
      <w:r w:rsidR="00292E16">
        <w:rPr>
          <w:rFonts w:ascii="Arial" w:hAnsi="Arial" w:cs="Arial"/>
          <w:sz w:val="24"/>
          <w:szCs w:val="24"/>
        </w:rPr>
        <w:t xml:space="preserve">acreditaciones, </w:t>
      </w:r>
      <w:r w:rsidR="00A3476C">
        <w:rPr>
          <w:rFonts w:ascii="Arial" w:hAnsi="Arial" w:cs="Arial"/>
          <w:sz w:val="24"/>
          <w:szCs w:val="24"/>
        </w:rPr>
        <w:t xml:space="preserve">jornadas, </w:t>
      </w:r>
      <w:r w:rsidR="005939A3">
        <w:rPr>
          <w:rFonts w:ascii="Arial" w:hAnsi="Arial" w:cs="Arial"/>
          <w:sz w:val="24"/>
          <w:szCs w:val="24"/>
        </w:rPr>
        <w:t xml:space="preserve">suscripción, </w:t>
      </w:r>
      <w:r w:rsidR="00116C5B" w:rsidRPr="00487887">
        <w:rPr>
          <w:rFonts w:ascii="Arial" w:hAnsi="Arial" w:cs="Arial"/>
          <w:sz w:val="24"/>
          <w:szCs w:val="24"/>
        </w:rPr>
        <w:t>etc</w:t>
      </w:r>
      <w:r w:rsidR="00485C3D" w:rsidRPr="00487887">
        <w:rPr>
          <w:rFonts w:ascii="Arial" w:hAnsi="Arial" w:cs="Arial"/>
          <w:sz w:val="24"/>
          <w:szCs w:val="24"/>
        </w:rPr>
        <w:t>.</w:t>
      </w:r>
      <w:r w:rsidR="00F95C88">
        <w:rPr>
          <w:rFonts w:ascii="Arial" w:hAnsi="Arial" w:cs="Arial"/>
          <w:sz w:val="24"/>
          <w:szCs w:val="24"/>
        </w:rPr>
        <w:t>,</w:t>
      </w:r>
      <w:r w:rsidR="00485C3D" w:rsidRPr="00487887">
        <w:rPr>
          <w:rFonts w:ascii="Arial" w:hAnsi="Arial" w:cs="Arial"/>
          <w:sz w:val="24"/>
          <w:szCs w:val="24"/>
        </w:rPr>
        <w:t xml:space="preserve"> </w:t>
      </w:r>
      <w:r w:rsidR="00F95C88">
        <w:rPr>
          <w:rFonts w:ascii="Arial" w:hAnsi="Arial" w:cs="Arial"/>
          <w:sz w:val="24"/>
          <w:szCs w:val="24"/>
        </w:rPr>
        <w:t>p</w:t>
      </w:r>
      <w:r w:rsidR="004B632B" w:rsidRPr="00487887">
        <w:rPr>
          <w:rFonts w:ascii="Arial" w:hAnsi="Arial" w:cs="Arial"/>
          <w:sz w:val="24"/>
          <w:szCs w:val="24"/>
        </w:rPr>
        <w:t xml:space="preserve">edidos que </w:t>
      </w:r>
      <w:r w:rsidR="009B7EE2">
        <w:rPr>
          <w:rFonts w:ascii="Arial" w:hAnsi="Arial" w:cs="Arial"/>
          <w:sz w:val="24"/>
          <w:szCs w:val="24"/>
        </w:rPr>
        <w:t>son</w:t>
      </w:r>
      <w:r w:rsidR="004B632B" w:rsidRPr="00487887">
        <w:rPr>
          <w:rFonts w:ascii="Arial" w:hAnsi="Arial" w:cs="Arial"/>
          <w:sz w:val="24"/>
          <w:szCs w:val="24"/>
        </w:rPr>
        <w:t xml:space="preserve"> canal</w:t>
      </w:r>
      <w:r w:rsidR="00F95C88">
        <w:rPr>
          <w:rFonts w:ascii="Arial" w:hAnsi="Arial" w:cs="Arial"/>
          <w:sz w:val="24"/>
          <w:szCs w:val="24"/>
        </w:rPr>
        <w:t>izados por el Directorio</w:t>
      </w:r>
      <w:r w:rsidR="00A3476C">
        <w:rPr>
          <w:rFonts w:ascii="Arial" w:hAnsi="Arial" w:cs="Arial"/>
          <w:sz w:val="24"/>
          <w:szCs w:val="24"/>
        </w:rPr>
        <w:t xml:space="preserve"> </w:t>
      </w:r>
      <w:r w:rsidR="009B7EE2">
        <w:rPr>
          <w:rFonts w:ascii="Arial" w:hAnsi="Arial" w:cs="Arial"/>
          <w:sz w:val="24"/>
          <w:szCs w:val="24"/>
        </w:rPr>
        <w:t xml:space="preserve">donde </w:t>
      </w:r>
      <w:r w:rsidR="00C30777">
        <w:rPr>
          <w:rFonts w:ascii="Arial" w:hAnsi="Arial" w:cs="Arial"/>
          <w:sz w:val="24"/>
          <w:szCs w:val="24"/>
        </w:rPr>
        <w:t xml:space="preserve">luego de </w:t>
      </w:r>
      <w:r w:rsidR="00E31FDC">
        <w:rPr>
          <w:rFonts w:ascii="Arial" w:hAnsi="Arial" w:cs="Arial"/>
          <w:sz w:val="24"/>
          <w:szCs w:val="24"/>
        </w:rPr>
        <w:t xml:space="preserve">su </w:t>
      </w:r>
      <w:r w:rsidR="00F95C88">
        <w:rPr>
          <w:rFonts w:ascii="Arial" w:hAnsi="Arial" w:cs="Arial"/>
          <w:sz w:val="24"/>
          <w:szCs w:val="24"/>
        </w:rPr>
        <w:t xml:space="preserve">análisis por parte de los Directores teniendo en cuenta ciertos parámetros que están fijados </w:t>
      </w:r>
      <w:r w:rsidR="0049653B">
        <w:rPr>
          <w:rFonts w:ascii="Arial" w:hAnsi="Arial" w:cs="Arial"/>
          <w:sz w:val="24"/>
          <w:szCs w:val="24"/>
        </w:rPr>
        <w:t>para est</w:t>
      </w:r>
      <w:r w:rsidR="00C30777">
        <w:rPr>
          <w:rFonts w:ascii="Arial" w:hAnsi="Arial" w:cs="Arial"/>
          <w:sz w:val="24"/>
          <w:szCs w:val="24"/>
        </w:rPr>
        <w:t>as solicitudes</w:t>
      </w:r>
      <w:r w:rsidR="00E31FDC">
        <w:rPr>
          <w:rFonts w:ascii="Arial" w:hAnsi="Arial" w:cs="Arial"/>
          <w:sz w:val="24"/>
          <w:szCs w:val="24"/>
        </w:rPr>
        <w:t xml:space="preserve">, le </w:t>
      </w:r>
      <w:r w:rsidR="00E31FDC">
        <w:rPr>
          <w:rFonts w:ascii="Arial" w:hAnsi="Arial" w:cs="Arial"/>
          <w:sz w:val="24"/>
          <w:szCs w:val="24"/>
        </w:rPr>
        <w:lastRenderedPageBreak/>
        <w:t xml:space="preserve">brinda a los miembros </w:t>
      </w:r>
      <w:r w:rsidR="00C30777">
        <w:rPr>
          <w:rFonts w:ascii="Arial" w:hAnsi="Arial" w:cs="Arial"/>
          <w:sz w:val="24"/>
          <w:szCs w:val="24"/>
        </w:rPr>
        <w:t xml:space="preserve">una propuesta donde luego </w:t>
      </w:r>
      <w:r w:rsidR="00A3476C">
        <w:rPr>
          <w:rFonts w:ascii="Arial" w:hAnsi="Arial" w:cs="Arial"/>
          <w:sz w:val="24"/>
          <w:szCs w:val="24"/>
        </w:rPr>
        <w:t xml:space="preserve">la Fundación </w:t>
      </w:r>
      <w:r w:rsidR="009A588C">
        <w:rPr>
          <w:rFonts w:ascii="Arial" w:hAnsi="Arial" w:cs="Arial"/>
          <w:sz w:val="24"/>
          <w:szCs w:val="24"/>
        </w:rPr>
        <w:t>lo</w:t>
      </w:r>
      <w:r w:rsidR="00EE69F3">
        <w:rPr>
          <w:rFonts w:ascii="Arial" w:hAnsi="Arial" w:cs="Arial"/>
          <w:sz w:val="24"/>
          <w:szCs w:val="24"/>
        </w:rPr>
        <w:t>s</w:t>
      </w:r>
      <w:r w:rsidR="009A588C">
        <w:rPr>
          <w:rFonts w:ascii="Arial" w:hAnsi="Arial" w:cs="Arial"/>
          <w:sz w:val="24"/>
          <w:szCs w:val="24"/>
        </w:rPr>
        <w:t xml:space="preserve"> analiza y da su aprobación plasmándose la resolución en las actas de la </w:t>
      </w:r>
      <w:r w:rsidR="004C28F9" w:rsidRPr="00487887">
        <w:rPr>
          <w:rFonts w:ascii="Arial" w:hAnsi="Arial" w:cs="Arial"/>
          <w:sz w:val="24"/>
          <w:szCs w:val="24"/>
        </w:rPr>
        <w:t>F</w:t>
      </w:r>
      <w:r w:rsidR="00A3476C">
        <w:rPr>
          <w:rFonts w:ascii="Arial" w:hAnsi="Arial" w:cs="Arial"/>
          <w:sz w:val="24"/>
          <w:szCs w:val="24"/>
        </w:rPr>
        <w:t xml:space="preserve">undación. </w:t>
      </w:r>
    </w:p>
    <w:p w:rsidR="00EE69F3" w:rsidRDefault="00E659A1" w:rsidP="00F76C2A">
      <w:pPr>
        <w:spacing w:after="0"/>
        <w:jc w:val="both"/>
        <w:rPr>
          <w:rFonts w:ascii="Arial" w:hAnsi="Arial" w:cs="Arial"/>
          <w:sz w:val="24"/>
          <w:szCs w:val="24"/>
        </w:rPr>
      </w:pPr>
      <w:r>
        <w:rPr>
          <w:rFonts w:ascii="Arial" w:hAnsi="Arial" w:cs="Arial"/>
          <w:sz w:val="24"/>
          <w:szCs w:val="24"/>
        </w:rPr>
        <w:t xml:space="preserve">Teniendo en cuenta la cantidad de solicitud a continuación se brinda algunas </w:t>
      </w:r>
      <w:r w:rsidR="00A41124">
        <w:rPr>
          <w:rFonts w:ascii="Arial" w:hAnsi="Arial" w:cs="Arial"/>
          <w:sz w:val="24"/>
          <w:szCs w:val="24"/>
        </w:rPr>
        <w:t xml:space="preserve">de las otorgadas. </w:t>
      </w:r>
      <w:r w:rsidR="00EE69F3">
        <w:rPr>
          <w:rFonts w:ascii="Arial" w:hAnsi="Arial" w:cs="Arial"/>
          <w:sz w:val="24"/>
          <w:szCs w:val="24"/>
        </w:rPr>
        <w:t xml:space="preserve"> </w:t>
      </w:r>
    </w:p>
    <w:p w:rsidR="007F7BAD" w:rsidRDefault="007F7BAD" w:rsidP="00F76C2A">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03"/>
      </w:tblGrid>
      <w:tr w:rsidR="00FB6EC8" w:rsidTr="0082233D">
        <w:tc>
          <w:tcPr>
            <w:tcW w:w="3794" w:type="dxa"/>
          </w:tcPr>
          <w:p w:rsidR="00FB6EC8" w:rsidRPr="00F2345B" w:rsidRDefault="00FB6EC8" w:rsidP="00CC6853">
            <w:pPr>
              <w:spacing w:after="0" w:line="240" w:lineRule="auto"/>
              <w:jc w:val="center"/>
              <w:rPr>
                <w:rFonts w:ascii="Arial" w:hAnsi="Arial" w:cs="Arial"/>
                <w:b/>
                <w:sz w:val="24"/>
                <w:szCs w:val="24"/>
              </w:rPr>
            </w:pPr>
            <w:r>
              <w:rPr>
                <w:rFonts w:ascii="Arial" w:hAnsi="Arial" w:cs="Arial"/>
                <w:b/>
                <w:sz w:val="24"/>
                <w:szCs w:val="24"/>
              </w:rPr>
              <w:t>Solicitante</w:t>
            </w:r>
          </w:p>
        </w:tc>
        <w:tc>
          <w:tcPr>
            <w:tcW w:w="5103" w:type="dxa"/>
          </w:tcPr>
          <w:p w:rsidR="00FB6EC8" w:rsidRPr="00F2345B" w:rsidRDefault="00FB6EC8" w:rsidP="00CC6853">
            <w:pPr>
              <w:spacing w:after="0" w:line="240" w:lineRule="auto"/>
              <w:jc w:val="center"/>
              <w:rPr>
                <w:rFonts w:ascii="Arial" w:hAnsi="Arial" w:cs="Arial"/>
                <w:b/>
                <w:sz w:val="24"/>
                <w:szCs w:val="24"/>
              </w:rPr>
            </w:pPr>
            <w:r w:rsidRPr="00F2345B">
              <w:rPr>
                <w:rFonts w:ascii="Arial" w:hAnsi="Arial" w:cs="Arial"/>
                <w:b/>
                <w:sz w:val="24"/>
                <w:szCs w:val="24"/>
              </w:rPr>
              <w:t>Detalles</w:t>
            </w:r>
          </w:p>
        </w:tc>
      </w:tr>
      <w:tr w:rsidR="00FB6EC8" w:rsidTr="0082233D">
        <w:tc>
          <w:tcPr>
            <w:tcW w:w="3794" w:type="dxa"/>
          </w:tcPr>
          <w:p w:rsidR="00BC7761" w:rsidRDefault="00BC7761" w:rsidP="00CC6853">
            <w:pPr>
              <w:spacing w:after="0" w:line="240" w:lineRule="auto"/>
              <w:rPr>
                <w:rFonts w:ascii="Arial" w:hAnsi="Arial" w:cs="Arial"/>
                <w:sz w:val="24"/>
                <w:szCs w:val="24"/>
              </w:rPr>
            </w:pPr>
          </w:p>
          <w:p w:rsidR="00FB6EC8" w:rsidRDefault="00FB6EC8" w:rsidP="00CC6853">
            <w:pPr>
              <w:spacing w:after="0" w:line="240" w:lineRule="auto"/>
              <w:rPr>
                <w:rFonts w:ascii="Arial" w:hAnsi="Arial" w:cs="Arial"/>
                <w:sz w:val="24"/>
                <w:szCs w:val="24"/>
              </w:rPr>
            </w:pPr>
            <w:r w:rsidRPr="00A41124">
              <w:rPr>
                <w:rFonts w:ascii="Arial" w:hAnsi="Arial" w:cs="Arial"/>
                <w:sz w:val="24"/>
                <w:szCs w:val="24"/>
              </w:rPr>
              <w:t>Farmacéutico Ezequiel Martínez</w:t>
            </w:r>
          </w:p>
        </w:tc>
        <w:tc>
          <w:tcPr>
            <w:tcW w:w="5103" w:type="dxa"/>
          </w:tcPr>
          <w:p w:rsidR="00FB6EC8" w:rsidRDefault="00FB6EC8" w:rsidP="00CC6853">
            <w:pPr>
              <w:spacing w:after="0" w:line="240" w:lineRule="auto"/>
              <w:rPr>
                <w:rFonts w:ascii="Arial" w:hAnsi="Arial" w:cs="Arial"/>
                <w:sz w:val="24"/>
                <w:szCs w:val="24"/>
              </w:rPr>
            </w:pPr>
            <w:r w:rsidRPr="00A41124">
              <w:rPr>
                <w:rFonts w:ascii="Arial" w:hAnsi="Arial" w:cs="Arial"/>
                <w:sz w:val="24"/>
                <w:szCs w:val="24"/>
              </w:rPr>
              <w:t>Solicitud de suscr</w:t>
            </w:r>
            <w:r>
              <w:rPr>
                <w:rFonts w:ascii="Arial" w:hAnsi="Arial" w:cs="Arial"/>
                <w:sz w:val="24"/>
                <w:szCs w:val="24"/>
              </w:rPr>
              <w:t>ipción anual como socio a la Sociedad Española de Farmacia Hospitalaria para acce</w:t>
            </w:r>
            <w:r w:rsidRPr="00A41124">
              <w:rPr>
                <w:rFonts w:ascii="Arial" w:hAnsi="Arial" w:cs="Arial"/>
                <w:sz w:val="24"/>
                <w:szCs w:val="24"/>
              </w:rPr>
              <w:t>so a cursos y capacitación</w:t>
            </w:r>
          </w:p>
        </w:tc>
      </w:tr>
      <w:tr w:rsidR="00FB6EC8" w:rsidTr="0082233D">
        <w:tc>
          <w:tcPr>
            <w:tcW w:w="3794" w:type="dxa"/>
          </w:tcPr>
          <w:p w:rsidR="00FB6EC8" w:rsidRDefault="00BC7761" w:rsidP="00CC6853">
            <w:pPr>
              <w:spacing w:after="0" w:line="240" w:lineRule="auto"/>
              <w:rPr>
                <w:rFonts w:ascii="Arial" w:hAnsi="Arial" w:cs="Arial"/>
                <w:sz w:val="24"/>
                <w:szCs w:val="24"/>
              </w:rPr>
            </w:pPr>
            <w:r>
              <w:rPr>
                <w:rFonts w:ascii="Arial" w:hAnsi="Arial" w:cs="Arial"/>
                <w:sz w:val="24"/>
                <w:szCs w:val="24"/>
              </w:rPr>
              <w:t xml:space="preserve">Dres. Pablo </w:t>
            </w:r>
            <w:proofErr w:type="spellStart"/>
            <w:r>
              <w:rPr>
                <w:rFonts w:ascii="Arial" w:hAnsi="Arial" w:cs="Arial"/>
                <w:sz w:val="24"/>
                <w:szCs w:val="24"/>
              </w:rPr>
              <w:t>Bayol</w:t>
            </w:r>
            <w:proofErr w:type="spellEnd"/>
            <w:r>
              <w:rPr>
                <w:rFonts w:ascii="Arial" w:hAnsi="Arial" w:cs="Arial"/>
                <w:sz w:val="24"/>
                <w:szCs w:val="24"/>
              </w:rPr>
              <w:t xml:space="preserve"> y Maximi</w:t>
            </w:r>
            <w:r w:rsidRPr="00BC7761">
              <w:rPr>
                <w:rFonts w:ascii="Arial" w:hAnsi="Arial" w:cs="Arial"/>
                <w:sz w:val="24"/>
                <w:szCs w:val="24"/>
              </w:rPr>
              <w:t xml:space="preserve">liano </w:t>
            </w:r>
            <w:proofErr w:type="spellStart"/>
            <w:r w:rsidRPr="00BC7761">
              <w:rPr>
                <w:rFonts w:ascii="Arial" w:hAnsi="Arial" w:cs="Arial"/>
                <w:sz w:val="24"/>
                <w:szCs w:val="24"/>
              </w:rPr>
              <w:t>Collante</w:t>
            </w:r>
            <w:proofErr w:type="spellEnd"/>
          </w:p>
        </w:tc>
        <w:tc>
          <w:tcPr>
            <w:tcW w:w="5103" w:type="dxa"/>
          </w:tcPr>
          <w:p w:rsidR="00FB6EC8" w:rsidRDefault="00BC7761" w:rsidP="00CC6853">
            <w:pPr>
              <w:spacing w:after="0" w:line="240" w:lineRule="auto"/>
              <w:rPr>
                <w:rFonts w:ascii="Arial" w:hAnsi="Arial" w:cs="Arial"/>
                <w:sz w:val="24"/>
                <w:szCs w:val="24"/>
              </w:rPr>
            </w:pPr>
            <w:r w:rsidRPr="00BC7761">
              <w:rPr>
                <w:rFonts w:ascii="Arial" w:hAnsi="Arial" w:cs="Arial"/>
                <w:sz w:val="24"/>
                <w:szCs w:val="24"/>
              </w:rPr>
              <w:t>Solicitan ayuda para los Residentes de Diagnóstico por Imágenes para que realicen curso online de SERAN/NERDS de RM en Neurología.</w:t>
            </w:r>
          </w:p>
        </w:tc>
      </w:tr>
      <w:tr w:rsidR="004573E9" w:rsidTr="0082233D">
        <w:tc>
          <w:tcPr>
            <w:tcW w:w="3794" w:type="dxa"/>
            <w:vMerge w:val="restart"/>
          </w:tcPr>
          <w:p w:rsidR="004573E9" w:rsidRDefault="004573E9" w:rsidP="00CC6853">
            <w:pPr>
              <w:spacing w:after="0" w:line="240" w:lineRule="auto"/>
              <w:rPr>
                <w:rFonts w:ascii="Arial" w:hAnsi="Arial" w:cs="Arial"/>
                <w:sz w:val="24"/>
                <w:szCs w:val="24"/>
              </w:rPr>
            </w:pPr>
          </w:p>
          <w:p w:rsidR="004573E9" w:rsidRDefault="004573E9" w:rsidP="00CC6853">
            <w:pPr>
              <w:spacing w:after="0" w:line="240" w:lineRule="auto"/>
              <w:rPr>
                <w:rFonts w:ascii="Arial" w:hAnsi="Arial" w:cs="Arial"/>
                <w:sz w:val="24"/>
                <w:szCs w:val="24"/>
              </w:rPr>
            </w:pPr>
          </w:p>
          <w:p w:rsidR="004573E9" w:rsidRDefault="004573E9" w:rsidP="00CC6853">
            <w:pPr>
              <w:spacing w:after="0" w:line="240" w:lineRule="auto"/>
              <w:rPr>
                <w:rFonts w:ascii="Arial" w:hAnsi="Arial" w:cs="Arial"/>
                <w:sz w:val="24"/>
                <w:szCs w:val="24"/>
              </w:rPr>
            </w:pPr>
          </w:p>
          <w:p w:rsidR="004573E9" w:rsidRDefault="004573E9" w:rsidP="00CC6853">
            <w:pPr>
              <w:spacing w:after="0" w:line="240" w:lineRule="auto"/>
              <w:rPr>
                <w:rFonts w:ascii="Arial" w:hAnsi="Arial" w:cs="Arial"/>
                <w:sz w:val="24"/>
                <w:szCs w:val="24"/>
              </w:rPr>
            </w:pPr>
          </w:p>
          <w:p w:rsidR="004573E9" w:rsidRDefault="004573E9" w:rsidP="00CC6853">
            <w:pPr>
              <w:spacing w:after="0" w:line="240" w:lineRule="auto"/>
              <w:rPr>
                <w:rFonts w:ascii="Arial" w:hAnsi="Arial" w:cs="Arial"/>
                <w:sz w:val="24"/>
                <w:szCs w:val="24"/>
              </w:rPr>
            </w:pPr>
            <w:r w:rsidRPr="004573E9">
              <w:rPr>
                <w:rFonts w:ascii="Arial" w:hAnsi="Arial" w:cs="Arial"/>
                <w:sz w:val="24"/>
                <w:szCs w:val="24"/>
              </w:rPr>
              <w:t>Arq. Fernando Ibarrola</w:t>
            </w:r>
          </w:p>
        </w:tc>
        <w:tc>
          <w:tcPr>
            <w:tcW w:w="5103" w:type="dxa"/>
          </w:tcPr>
          <w:p w:rsidR="004573E9" w:rsidRDefault="004573E9" w:rsidP="00CC6853">
            <w:pPr>
              <w:spacing w:after="0" w:line="240" w:lineRule="auto"/>
              <w:rPr>
                <w:rFonts w:ascii="Arial" w:hAnsi="Arial" w:cs="Arial"/>
                <w:sz w:val="24"/>
                <w:szCs w:val="24"/>
              </w:rPr>
            </w:pPr>
            <w:r w:rsidRPr="004573E9">
              <w:rPr>
                <w:rFonts w:ascii="Arial" w:hAnsi="Arial" w:cs="Arial"/>
                <w:sz w:val="24"/>
                <w:szCs w:val="24"/>
              </w:rPr>
              <w:t>financiamiento para dar curso a los análisis químicos de muestras, en el marco del proyecto de investigación que realizan los R3 de Arquitectura en la “Características de las aguas Residuales del ICC”</w:t>
            </w:r>
          </w:p>
        </w:tc>
      </w:tr>
      <w:tr w:rsidR="004573E9" w:rsidTr="0082233D">
        <w:tc>
          <w:tcPr>
            <w:tcW w:w="3794" w:type="dxa"/>
            <w:vMerge/>
          </w:tcPr>
          <w:p w:rsidR="004573E9" w:rsidRDefault="004573E9" w:rsidP="00CC6853">
            <w:pPr>
              <w:spacing w:after="0" w:line="240" w:lineRule="auto"/>
              <w:rPr>
                <w:rFonts w:ascii="Arial" w:hAnsi="Arial" w:cs="Arial"/>
                <w:sz w:val="24"/>
                <w:szCs w:val="24"/>
              </w:rPr>
            </w:pPr>
          </w:p>
        </w:tc>
        <w:tc>
          <w:tcPr>
            <w:tcW w:w="5103" w:type="dxa"/>
          </w:tcPr>
          <w:p w:rsidR="004573E9" w:rsidRDefault="004573E9" w:rsidP="00CC6853">
            <w:pPr>
              <w:spacing w:after="0" w:line="240" w:lineRule="auto"/>
              <w:rPr>
                <w:rFonts w:ascii="Arial" w:hAnsi="Arial" w:cs="Arial"/>
                <w:sz w:val="24"/>
                <w:szCs w:val="24"/>
              </w:rPr>
            </w:pPr>
            <w:r>
              <w:rPr>
                <w:rFonts w:ascii="Arial" w:hAnsi="Arial" w:cs="Arial"/>
                <w:sz w:val="24"/>
                <w:szCs w:val="24"/>
              </w:rPr>
              <w:t>Diplomatura Univer</w:t>
            </w:r>
            <w:r w:rsidRPr="004573E9">
              <w:rPr>
                <w:rFonts w:ascii="Arial" w:hAnsi="Arial" w:cs="Arial"/>
                <w:sz w:val="24"/>
                <w:szCs w:val="24"/>
              </w:rPr>
              <w:t>sitaria en “Evaluació</w:t>
            </w:r>
            <w:r>
              <w:rPr>
                <w:rFonts w:ascii="Arial" w:hAnsi="Arial" w:cs="Arial"/>
                <w:sz w:val="24"/>
                <w:szCs w:val="24"/>
              </w:rPr>
              <w:t>n de calidad de las Organizacio</w:t>
            </w:r>
            <w:r w:rsidRPr="004573E9">
              <w:rPr>
                <w:rFonts w:ascii="Arial" w:hAnsi="Arial" w:cs="Arial"/>
                <w:sz w:val="24"/>
                <w:szCs w:val="24"/>
              </w:rPr>
              <w:t>nes de Salud”, organizada por ITAES y la UCASAL. Modalidad virtual, con dura-</w:t>
            </w:r>
            <w:proofErr w:type="spellStart"/>
            <w:r w:rsidRPr="004573E9">
              <w:rPr>
                <w:rFonts w:ascii="Arial" w:hAnsi="Arial" w:cs="Arial"/>
                <w:sz w:val="24"/>
                <w:szCs w:val="24"/>
              </w:rPr>
              <w:t>ción</w:t>
            </w:r>
            <w:proofErr w:type="spellEnd"/>
            <w:r w:rsidRPr="004573E9">
              <w:rPr>
                <w:rFonts w:ascii="Arial" w:hAnsi="Arial" w:cs="Arial"/>
                <w:sz w:val="24"/>
                <w:szCs w:val="24"/>
              </w:rPr>
              <w:t xml:space="preserve"> de 8 meses (desde abril a noviembre 2023)</w:t>
            </w:r>
          </w:p>
        </w:tc>
      </w:tr>
      <w:tr w:rsidR="00FB6EC8" w:rsidTr="0082233D">
        <w:tc>
          <w:tcPr>
            <w:tcW w:w="3794" w:type="dxa"/>
          </w:tcPr>
          <w:p w:rsidR="00FB6EC8" w:rsidRDefault="004573E9" w:rsidP="00CC6853">
            <w:pPr>
              <w:spacing w:before="120" w:after="0" w:line="240" w:lineRule="auto"/>
              <w:jc w:val="both"/>
              <w:rPr>
                <w:rFonts w:ascii="Arial" w:hAnsi="Arial" w:cs="Arial"/>
                <w:sz w:val="24"/>
                <w:szCs w:val="24"/>
              </w:rPr>
            </w:pPr>
            <w:r w:rsidRPr="004573E9">
              <w:rPr>
                <w:rFonts w:ascii="Arial" w:hAnsi="Arial" w:cs="Arial"/>
                <w:sz w:val="24"/>
                <w:szCs w:val="24"/>
              </w:rPr>
              <w:t>Directorio</w:t>
            </w:r>
            <w:r w:rsidR="008F2659">
              <w:rPr>
                <w:rFonts w:ascii="Arial" w:hAnsi="Arial" w:cs="Arial"/>
                <w:sz w:val="24"/>
                <w:szCs w:val="24"/>
              </w:rPr>
              <w:t xml:space="preserve"> </w:t>
            </w:r>
          </w:p>
        </w:tc>
        <w:tc>
          <w:tcPr>
            <w:tcW w:w="5103" w:type="dxa"/>
          </w:tcPr>
          <w:p w:rsidR="00FB6EC8" w:rsidRDefault="008F2659" w:rsidP="00CC6853">
            <w:pPr>
              <w:spacing w:after="0" w:line="240" w:lineRule="auto"/>
              <w:rPr>
                <w:rFonts w:ascii="Arial" w:hAnsi="Arial" w:cs="Arial"/>
                <w:sz w:val="24"/>
                <w:szCs w:val="24"/>
              </w:rPr>
            </w:pPr>
            <w:r>
              <w:rPr>
                <w:rFonts w:ascii="Arial" w:hAnsi="Arial" w:cs="Arial"/>
                <w:sz w:val="24"/>
                <w:szCs w:val="24"/>
              </w:rPr>
              <w:t>C</w:t>
            </w:r>
            <w:r w:rsidRPr="008F2659">
              <w:rPr>
                <w:rFonts w:ascii="Arial" w:hAnsi="Arial" w:cs="Arial"/>
                <w:sz w:val="24"/>
                <w:szCs w:val="24"/>
              </w:rPr>
              <w:t xml:space="preserve">apacitación docente para </w:t>
            </w:r>
            <w:r>
              <w:rPr>
                <w:rFonts w:ascii="Arial" w:hAnsi="Arial" w:cs="Arial"/>
                <w:sz w:val="24"/>
                <w:szCs w:val="24"/>
              </w:rPr>
              <w:t xml:space="preserve">médicos </w:t>
            </w:r>
            <w:r w:rsidR="00F26A65">
              <w:rPr>
                <w:rFonts w:ascii="Arial" w:hAnsi="Arial" w:cs="Arial"/>
                <w:sz w:val="24"/>
                <w:szCs w:val="24"/>
              </w:rPr>
              <w:t xml:space="preserve">del ICC para integrar </w:t>
            </w:r>
            <w:r w:rsidRPr="008F2659">
              <w:rPr>
                <w:rFonts w:ascii="Arial" w:hAnsi="Arial" w:cs="Arial"/>
                <w:sz w:val="24"/>
                <w:szCs w:val="24"/>
              </w:rPr>
              <w:t>el instituto universitario</w:t>
            </w:r>
          </w:p>
        </w:tc>
      </w:tr>
      <w:tr w:rsidR="00FB6EC8" w:rsidTr="0082233D">
        <w:tc>
          <w:tcPr>
            <w:tcW w:w="3794" w:type="dxa"/>
          </w:tcPr>
          <w:p w:rsidR="009A14C1" w:rsidRDefault="009A14C1" w:rsidP="00CC6853">
            <w:pPr>
              <w:spacing w:after="0" w:line="240" w:lineRule="auto"/>
              <w:rPr>
                <w:rFonts w:ascii="Arial" w:hAnsi="Arial" w:cs="Arial"/>
                <w:sz w:val="24"/>
                <w:szCs w:val="24"/>
              </w:rPr>
            </w:pPr>
          </w:p>
          <w:p w:rsidR="00FB6EC8" w:rsidRDefault="00C7779C" w:rsidP="00CC6853">
            <w:pPr>
              <w:spacing w:after="0" w:line="240" w:lineRule="auto"/>
              <w:rPr>
                <w:rFonts w:ascii="Arial" w:hAnsi="Arial" w:cs="Arial"/>
                <w:sz w:val="24"/>
                <w:szCs w:val="24"/>
              </w:rPr>
            </w:pPr>
            <w:r>
              <w:rPr>
                <w:rFonts w:ascii="Arial" w:hAnsi="Arial" w:cs="Arial"/>
                <w:sz w:val="24"/>
                <w:szCs w:val="24"/>
              </w:rPr>
              <w:t>Dr</w:t>
            </w:r>
            <w:r w:rsidRPr="00C7779C">
              <w:rPr>
                <w:rFonts w:ascii="Arial" w:hAnsi="Arial" w:cs="Arial"/>
                <w:sz w:val="24"/>
                <w:szCs w:val="24"/>
              </w:rPr>
              <w:t xml:space="preserve">. </w:t>
            </w:r>
            <w:proofErr w:type="spellStart"/>
            <w:r w:rsidRPr="00C7779C">
              <w:rPr>
                <w:rFonts w:ascii="Arial" w:hAnsi="Arial" w:cs="Arial"/>
                <w:sz w:val="24"/>
                <w:szCs w:val="24"/>
              </w:rPr>
              <w:t>Getzrow</w:t>
            </w:r>
            <w:proofErr w:type="spellEnd"/>
            <w:r w:rsidRPr="00C7779C">
              <w:rPr>
                <w:rFonts w:ascii="Arial" w:hAnsi="Arial" w:cs="Arial"/>
                <w:sz w:val="24"/>
                <w:szCs w:val="24"/>
              </w:rPr>
              <w:t xml:space="preserve"> Pablo</w:t>
            </w:r>
          </w:p>
        </w:tc>
        <w:tc>
          <w:tcPr>
            <w:tcW w:w="5103" w:type="dxa"/>
          </w:tcPr>
          <w:p w:rsidR="00FB6EC8" w:rsidRDefault="00244FD0" w:rsidP="00CC6853">
            <w:pPr>
              <w:spacing w:after="0" w:line="240" w:lineRule="auto"/>
              <w:rPr>
                <w:rFonts w:ascii="Arial" w:hAnsi="Arial" w:cs="Arial"/>
                <w:sz w:val="24"/>
                <w:szCs w:val="24"/>
              </w:rPr>
            </w:pPr>
            <w:r w:rsidRPr="00244FD0">
              <w:rPr>
                <w:rFonts w:ascii="Arial" w:hAnsi="Arial" w:cs="Arial"/>
                <w:sz w:val="24"/>
                <w:szCs w:val="24"/>
              </w:rPr>
              <w:t>Maestría en Diabetes Mellitus y Nutrición, dictada por la Sociedad Argentina de Diabetes (SAD</w:t>
            </w:r>
            <w:r>
              <w:rPr>
                <w:rFonts w:ascii="Arial" w:hAnsi="Arial" w:cs="Arial"/>
                <w:sz w:val="24"/>
                <w:szCs w:val="24"/>
              </w:rPr>
              <w:t>)</w:t>
            </w:r>
          </w:p>
        </w:tc>
      </w:tr>
      <w:tr w:rsidR="00FB6EC8" w:rsidTr="0082233D">
        <w:tc>
          <w:tcPr>
            <w:tcW w:w="3794" w:type="dxa"/>
          </w:tcPr>
          <w:p w:rsidR="00FB6EC8" w:rsidRDefault="009A14C1" w:rsidP="00CC6853">
            <w:pPr>
              <w:spacing w:after="0" w:line="240" w:lineRule="auto"/>
              <w:rPr>
                <w:rFonts w:ascii="Arial" w:hAnsi="Arial" w:cs="Arial"/>
                <w:sz w:val="24"/>
                <w:szCs w:val="24"/>
              </w:rPr>
            </w:pPr>
            <w:r w:rsidRPr="009A14C1">
              <w:rPr>
                <w:rFonts w:ascii="Arial" w:hAnsi="Arial" w:cs="Arial"/>
                <w:sz w:val="24"/>
                <w:szCs w:val="24"/>
              </w:rPr>
              <w:t>Romina Sena Navarro y Andrea Espíndola</w:t>
            </w:r>
          </w:p>
        </w:tc>
        <w:tc>
          <w:tcPr>
            <w:tcW w:w="5103" w:type="dxa"/>
          </w:tcPr>
          <w:p w:rsidR="00FB6EC8" w:rsidRDefault="009A14C1" w:rsidP="00CC6853">
            <w:pPr>
              <w:spacing w:after="0" w:line="240" w:lineRule="auto"/>
              <w:rPr>
                <w:rFonts w:ascii="Arial" w:hAnsi="Arial" w:cs="Arial"/>
                <w:sz w:val="24"/>
                <w:szCs w:val="24"/>
              </w:rPr>
            </w:pPr>
            <w:r w:rsidRPr="009A14C1">
              <w:rPr>
                <w:rFonts w:ascii="Arial" w:hAnsi="Arial" w:cs="Arial"/>
                <w:sz w:val="24"/>
                <w:szCs w:val="24"/>
              </w:rPr>
              <w:t xml:space="preserve">Curso de </w:t>
            </w:r>
            <w:proofErr w:type="spellStart"/>
            <w:r w:rsidRPr="009A14C1">
              <w:rPr>
                <w:rFonts w:ascii="Arial" w:hAnsi="Arial" w:cs="Arial"/>
                <w:sz w:val="24"/>
                <w:szCs w:val="24"/>
              </w:rPr>
              <w:t>Perfusionista</w:t>
            </w:r>
            <w:proofErr w:type="spellEnd"/>
            <w:r w:rsidRPr="009A14C1">
              <w:rPr>
                <w:rFonts w:ascii="Arial" w:hAnsi="Arial" w:cs="Arial"/>
                <w:sz w:val="24"/>
                <w:szCs w:val="24"/>
              </w:rPr>
              <w:t xml:space="preserve"> en Cirugía Cardiovascular Adulto</w:t>
            </w:r>
          </w:p>
        </w:tc>
      </w:tr>
      <w:tr w:rsidR="00FB6EC8" w:rsidTr="0082233D">
        <w:tc>
          <w:tcPr>
            <w:tcW w:w="3794" w:type="dxa"/>
          </w:tcPr>
          <w:p w:rsidR="00FB6EC8" w:rsidRDefault="009A14C1" w:rsidP="00CC6853">
            <w:pPr>
              <w:spacing w:after="0" w:line="240" w:lineRule="auto"/>
              <w:rPr>
                <w:rFonts w:ascii="Arial" w:hAnsi="Arial" w:cs="Arial"/>
                <w:sz w:val="24"/>
                <w:szCs w:val="24"/>
              </w:rPr>
            </w:pPr>
            <w:r w:rsidRPr="009A14C1">
              <w:rPr>
                <w:rFonts w:ascii="Arial" w:hAnsi="Arial" w:cs="Arial"/>
                <w:sz w:val="24"/>
                <w:szCs w:val="24"/>
              </w:rPr>
              <w:t>Ingeniera Delia Arnold</w:t>
            </w:r>
          </w:p>
        </w:tc>
        <w:tc>
          <w:tcPr>
            <w:tcW w:w="5103" w:type="dxa"/>
          </w:tcPr>
          <w:p w:rsidR="00FB6EC8" w:rsidRDefault="00C378C7" w:rsidP="00CC6853">
            <w:pPr>
              <w:spacing w:after="0" w:line="240" w:lineRule="auto"/>
              <w:rPr>
                <w:rFonts w:ascii="Arial" w:hAnsi="Arial" w:cs="Arial"/>
                <w:sz w:val="24"/>
                <w:szCs w:val="24"/>
              </w:rPr>
            </w:pPr>
            <w:r w:rsidRPr="00C378C7">
              <w:rPr>
                <w:rFonts w:ascii="Arial" w:hAnsi="Arial" w:cs="Arial"/>
                <w:sz w:val="24"/>
                <w:szCs w:val="24"/>
              </w:rPr>
              <w:t>Introducción al HL7</w:t>
            </w:r>
          </w:p>
        </w:tc>
      </w:tr>
      <w:tr w:rsidR="00FB6EC8" w:rsidTr="0082233D">
        <w:tc>
          <w:tcPr>
            <w:tcW w:w="3794" w:type="dxa"/>
          </w:tcPr>
          <w:p w:rsidR="00FB6EC8" w:rsidRDefault="00C378C7" w:rsidP="00CC6853">
            <w:pPr>
              <w:spacing w:after="0" w:line="240" w:lineRule="auto"/>
              <w:rPr>
                <w:rFonts w:ascii="Arial" w:hAnsi="Arial" w:cs="Arial"/>
                <w:sz w:val="24"/>
                <w:szCs w:val="24"/>
              </w:rPr>
            </w:pPr>
            <w:r w:rsidRPr="00C378C7">
              <w:rPr>
                <w:rFonts w:ascii="Arial" w:hAnsi="Arial" w:cs="Arial"/>
                <w:sz w:val="24"/>
                <w:szCs w:val="24"/>
              </w:rPr>
              <w:t xml:space="preserve">Dra. Susana De </w:t>
            </w:r>
            <w:proofErr w:type="spellStart"/>
            <w:r w:rsidRPr="00C378C7">
              <w:rPr>
                <w:rFonts w:ascii="Arial" w:hAnsi="Arial" w:cs="Arial"/>
                <w:sz w:val="24"/>
                <w:szCs w:val="24"/>
              </w:rPr>
              <w:t>Tournemine</w:t>
            </w:r>
            <w:proofErr w:type="spellEnd"/>
            <w:r w:rsidRPr="00C378C7">
              <w:rPr>
                <w:rFonts w:ascii="Arial" w:hAnsi="Arial" w:cs="Arial"/>
                <w:sz w:val="24"/>
                <w:szCs w:val="24"/>
              </w:rPr>
              <w:t xml:space="preserve"> y Dr. Jose </w:t>
            </w:r>
            <w:proofErr w:type="spellStart"/>
            <w:r w:rsidRPr="00C378C7">
              <w:rPr>
                <w:rFonts w:ascii="Arial" w:hAnsi="Arial" w:cs="Arial"/>
                <w:sz w:val="24"/>
                <w:szCs w:val="24"/>
              </w:rPr>
              <w:t>Collantes</w:t>
            </w:r>
            <w:proofErr w:type="spellEnd"/>
          </w:p>
        </w:tc>
        <w:tc>
          <w:tcPr>
            <w:tcW w:w="5103" w:type="dxa"/>
          </w:tcPr>
          <w:p w:rsidR="00FB6EC8" w:rsidRDefault="00C378C7" w:rsidP="00CC6853">
            <w:pPr>
              <w:spacing w:after="0" w:line="240" w:lineRule="auto"/>
              <w:rPr>
                <w:rFonts w:ascii="Arial" w:hAnsi="Arial" w:cs="Arial"/>
                <w:sz w:val="24"/>
                <w:szCs w:val="24"/>
              </w:rPr>
            </w:pPr>
            <w:r w:rsidRPr="00C378C7">
              <w:rPr>
                <w:rFonts w:ascii="Arial" w:hAnsi="Arial" w:cs="Arial"/>
                <w:sz w:val="24"/>
                <w:szCs w:val="24"/>
              </w:rPr>
              <w:t>Curso Intensivo teórico Presencial de ECMO (</w:t>
            </w:r>
            <w:proofErr w:type="spellStart"/>
            <w:r w:rsidRPr="00C378C7">
              <w:rPr>
                <w:rFonts w:ascii="Arial" w:hAnsi="Arial" w:cs="Arial"/>
                <w:sz w:val="24"/>
                <w:szCs w:val="24"/>
              </w:rPr>
              <w:t>Venoarterial</w:t>
            </w:r>
            <w:proofErr w:type="spellEnd"/>
            <w:r w:rsidRPr="00C378C7">
              <w:rPr>
                <w:rFonts w:ascii="Arial" w:hAnsi="Arial" w:cs="Arial"/>
                <w:sz w:val="24"/>
                <w:szCs w:val="24"/>
              </w:rPr>
              <w:t xml:space="preserve"> como soporte circulatorio en adultos)</w:t>
            </w:r>
          </w:p>
        </w:tc>
      </w:tr>
      <w:tr w:rsidR="00FB6EC8" w:rsidTr="0082233D">
        <w:tc>
          <w:tcPr>
            <w:tcW w:w="3794" w:type="dxa"/>
          </w:tcPr>
          <w:p w:rsidR="00FB6EC8" w:rsidRDefault="002F25FD" w:rsidP="00CC6853">
            <w:pPr>
              <w:spacing w:after="0" w:line="240" w:lineRule="auto"/>
              <w:rPr>
                <w:rFonts w:ascii="Arial" w:hAnsi="Arial" w:cs="Arial"/>
                <w:sz w:val="24"/>
                <w:szCs w:val="24"/>
              </w:rPr>
            </w:pPr>
            <w:r w:rsidRPr="002F25FD">
              <w:rPr>
                <w:rFonts w:ascii="Arial" w:hAnsi="Arial" w:cs="Arial"/>
                <w:sz w:val="24"/>
                <w:szCs w:val="24"/>
              </w:rPr>
              <w:t xml:space="preserve">María Elvira Badaracco y María Susana </w:t>
            </w:r>
            <w:proofErr w:type="spellStart"/>
            <w:r w:rsidRPr="002F25FD">
              <w:rPr>
                <w:rFonts w:ascii="Arial" w:hAnsi="Arial" w:cs="Arial"/>
                <w:sz w:val="24"/>
                <w:szCs w:val="24"/>
              </w:rPr>
              <w:t>Scaramellini</w:t>
            </w:r>
            <w:proofErr w:type="spellEnd"/>
            <w:r w:rsidRPr="002F25FD">
              <w:rPr>
                <w:rFonts w:ascii="Arial" w:hAnsi="Arial" w:cs="Arial"/>
                <w:sz w:val="24"/>
                <w:szCs w:val="24"/>
              </w:rPr>
              <w:t xml:space="preserve"> Burgos - Laboratorio</w:t>
            </w:r>
          </w:p>
        </w:tc>
        <w:tc>
          <w:tcPr>
            <w:tcW w:w="5103" w:type="dxa"/>
          </w:tcPr>
          <w:p w:rsidR="00FB6EC8" w:rsidRDefault="002F25FD" w:rsidP="00CC6853">
            <w:pPr>
              <w:spacing w:after="0" w:line="240" w:lineRule="auto"/>
              <w:rPr>
                <w:rFonts w:ascii="Arial" w:hAnsi="Arial" w:cs="Arial"/>
                <w:sz w:val="24"/>
                <w:szCs w:val="24"/>
              </w:rPr>
            </w:pPr>
            <w:r w:rsidRPr="002F25FD">
              <w:rPr>
                <w:rFonts w:ascii="Arial" w:hAnsi="Arial" w:cs="Arial"/>
                <w:sz w:val="24"/>
                <w:szCs w:val="24"/>
              </w:rPr>
              <w:t>Curso Online de “Interpretación del Antibiograma: del laboratorio a la práctica clínica”</w:t>
            </w:r>
          </w:p>
        </w:tc>
      </w:tr>
      <w:tr w:rsidR="00FB6EC8" w:rsidTr="0082233D">
        <w:tc>
          <w:tcPr>
            <w:tcW w:w="3794" w:type="dxa"/>
          </w:tcPr>
          <w:p w:rsidR="002E5E81" w:rsidRDefault="002E5E81" w:rsidP="00CC6853">
            <w:pPr>
              <w:spacing w:after="0" w:line="240" w:lineRule="auto"/>
              <w:rPr>
                <w:rFonts w:ascii="Arial" w:hAnsi="Arial" w:cs="Arial"/>
                <w:sz w:val="24"/>
                <w:szCs w:val="24"/>
              </w:rPr>
            </w:pPr>
          </w:p>
          <w:p w:rsidR="00FB6EC8" w:rsidRDefault="002F25FD" w:rsidP="00CC6853">
            <w:pPr>
              <w:spacing w:after="0" w:line="240" w:lineRule="auto"/>
              <w:rPr>
                <w:rFonts w:ascii="Arial" w:hAnsi="Arial" w:cs="Arial"/>
                <w:sz w:val="24"/>
                <w:szCs w:val="24"/>
              </w:rPr>
            </w:pPr>
            <w:r w:rsidRPr="002F25FD">
              <w:rPr>
                <w:rFonts w:ascii="Arial" w:hAnsi="Arial" w:cs="Arial"/>
                <w:sz w:val="24"/>
                <w:szCs w:val="24"/>
              </w:rPr>
              <w:t xml:space="preserve">Lic. Sergio </w:t>
            </w:r>
            <w:proofErr w:type="spellStart"/>
            <w:r w:rsidRPr="002F25FD">
              <w:rPr>
                <w:rFonts w:ascii="Arial" w:hAnsi="Arial" w:cs="Arial"/>
                <w:sz w:val="24"/>
                <w:szCs w:val="24"/>
              </w:rPr>
              <w:t>Bernachea</w:t>
            </w:r>
            <w:proofErr w:type="spellEnd"/>
          </w:p>
        </w:tc>
        <w:tc>
          <w:tcPr>
            <w:tcW w:w="5103" w:type="dxa"/>
          </w:tcPr>
          <w:p w:rsidR="00FB6EC8" w:rsidRDefault="002F25FD" w:rsidP="00CC6853">
            <w:pPr>
              <w:spacing w:after="0" w:line="240" w:lineRule="auto"/>
              <w:rPr>
                <w:rFonts w:ascii="Arial" w:hAnsi="Arial" w:cs="Arial"/>
                <w:sz w:val="24"/>
                <w:szCs w:val="24"/>
              </w:rPr>
            </w:pPr>
            <w:r w:rsidRPr="002F25FD">
              <w:rPr>
                <w:rFonts w:ascii="Arial" w:hAnsi="Arial" w:cs="Arial"/>
                <w:sz w:val="24"/>
                <w:szCs w:val="24"/>
              </w:rPr>
              <w:t>“Congreso de Cardiología de la Federación Argentina de Cardiología” para los residentes de Enfermería</w:t>
            </w:r>
            <w:r w:rsidR="002E5E81">
              <w:rPr>
                <w:rFonts w:ascii="Arial" w:hAnsi="Arial" w:cs="Arial"/>
                <w:sz w:val="24"/>
                <w:szCs w:val="24"/>
              </w:rPr>
              <w:t>.</w:t>
            </w:r>
          </w:p>
        </w:tc>
      </w:tr>
      <w:tr w:rsidR="00FB6EC8" w:rsidTr="0082233D">
        <w:tc>
          <w:tcPr>
            <w:tcW w:w="3794" w:type="dxa"/>
          </w:tcPr>
          <w:p w:rsidR="00FB6EC8" w:rsidRDefault="00394C8A" w:rsidP="00CC6853">
            <w:pPr>
              <w:spacing w:after="0" w:line="240" w:lineRule="auto"/>
              <w:rPr>
                <w:rFonts w:ascii="Arial" w:hAnsi="Arial" w:cs="Arial"/>
                <w:sz w:val="24"/>
                <w:szCs w:val="24"/>
              </w:rPr>
            </w:pPr>
            <w:r w:rsidRPr="00394C8A">
              <w:rPr>
                <w:rFonts w:ascii="Arial" w:hAnsi="Arial" w:cs="Arial"/>
                <w:sz w:val="24"/>
                <w:szCs w:val="24"/>
              </w:rPr>
              <w:t xml:space="preserve">Dr. Alexander Carlos </w:t>
            </w:r>
            <w:proofErr w:type="spellStart"/>
            <w:r w:rsidRPr="00394C8A">
              <w:rPr>
                <w:rFonts w:ascii="Arial" w:hAnsi="Arial" w:cs="Arial"/>
                <w:sz w:val="24"/>
                <w:szCs w:val="24"/>
              </w:rPr>
              <w:t>Ivar</w:t>
            </w:r>
            <w:proofErr w:type="spellEnd"/>
            <w:r w:rsidRPr="00394C8A">
              <w:rPr>
                <w:rFonts w:ascii="Arial" w:hAnsi="Arial" w:cs="Arial"/>
                <w:sz w:val="24"/>
                <w:szCs w:val="24"/>
              </w:rPr>
              <w:t xml:space="preserve"> </w:t>
            </w:r>
            <w:proofErr w:type="spellStart"/>
            <w:r w:rsidRPr="00394C8A">
              <w:rPr>
                <w:rFonts w:ascii="Arial" w:hAnsi="Arial" w:cs="Arial"/>
                <w:sz w:val="24"/>
                <w:szCs w:val="24"/>
              </w:rPr>
              <w:t>MIjalec</w:t>
            </w:r>
            <w:proofErr w:type="spellEnd"/>
          </w:p>
        </w:tc>
        <w:tc>
          <w:tcPr>
            <w:tcW w:w="5103" w:type="dxa"/>
          </w:tcPr>
          <w:p w:rsidR="00FB6EC8" w:rsidRDefault="00394C8A" w:rsidP="00CC6853">
            <w:pPr>
              <w:spacing w:after="0" w:line="240" w:lineRule="auto"/>
              <w:rPr>
                <w:rFonts w:ascii="Arial" w:hAnsi="Arial" w:cs="Arial"/>
                <w:sz w:val="24"/>
                <w:szCs w:val="24"/>
              </w:rPr>
            </w:pPr>
            <w:r w:rsidRPr="00394C8A">
              <w:rPr>
                <w:rFonts w:ascii="Arial" w:hAnsi="Arial" w:cs="Arial"/>
                <w:sz w:val="24"/>
                <w:szCs w:val="24"/>
              </w:rPr>
              <w:t xml:space="preserve">rotación en el Hospital Pediátrico “Juan P. </w:t>
            </w:r>
            <w:proofErr w:type="spellStart"/>
            <w:r w:rsidRPr="00394C8A">
              <w:rPr>
                <w:rFonts w:ascii="Arial" w:hAnsi="Arial" w:cs="Arial"/>
                <w:sz w:val="24"/>
                <w:szCs w:val="24"/>
              </w:rPr>
              <w:t>Garrahan</w:t>
            </w:r>
            <w:proofErr w:type="spellEnd"/>
            <w:r w:rsidRPr="00394C8A">
              <w:rPr>
                <w:rFonts w:ascii="Arial" w:hAnsi="Arial" w:cs="Arial"/>
                <w:sz w:val="24"/>
                <w:szCs w:val="24"/>
              </w:rPr>
              <w:t>” de la ciudad de Buenos Aires</w:t>
            </w:r>
          </w:p>
        </w:tc>
      </w:tr>
      <w:tr w:rsidR="00FB6EC8" w:rsidTr="0082233D">
        <w:tc>
          <w:tcPr>
            <w:tcW w:w="3794" w:type="dxa"/>
          </w:tcPr>
          <w:p w:rsidR="00FB6EC8" w:rsidRDefault="00394C8A" w:rsidP="00CC6853">
            <w:pPr>
              <w:spacing w:after="0" w:line="240" w:lineRule="auto"/>
              <w:rPr>
                <w:rFonts w:ascii="Arial" w:hAnsi="Arial" w:cs="Arial"/>
                <w:sz w:val="24"/>
                <w:szCs w:val="24"/>
              </w:rPr>
            </w:pPr>
            <w:r w:rsidRPr="00394C8A">
              <w:rPr>
                <w:rFonts w:ascii="Arial" w:hAnsi="Arial" w:cs="Arial"/>
                <w:sz w:val="24"/>
                <w:szCs w:val="24"/>
              </w:rPr>
              <w:t xml:space="preserve">Dr. Mariano Leonardo </w:t>
            </w:r>
            <w:proofErr w:type="spellStart"/>
            <w:r w:rsidRPr="00394C8A">
              <w:rPr>
                <w:rFonts w:ascii="Arial" w:hAnsi="Arial" w:cs="Arial"/>
                <w:sz w:val="24"/>
                <w:szCs w:val="24"/>
              </w:rPr>
              <w:t>Braccini</w:t>
            </w:r>
            <w:proofErr w:type="spellEnd"/>
          </w:p>
        </w:tc>
        <w:tc>
          <w:tcPr>
            <w:tcW w:w="5103" w:type="dxa"/>
          </w:tcPr>
          <w:p w:rsidR="00FB6EC8" w:rsidRDefault="00394C8A" w:rsidP="00CC6853">
            <w:pPr>
              <w:spacing w:after="0" w:line="240" w:lineRule="auto"/>
              <w:rPr>
                <w:rFonts w:ascii="Arial" w:hAnsi="Arial" w:cs="Arial"/>
                <w:sz w:val="24"/>
                <w:szCs w:val="24"/>
              </w:rPr>
            </w:pPr>
            <w:r w:rsidRPr="00394C8A">
              <w:rPr>
                <w:rFonts w:ascii="Arial" w:hAnsi="Arial" w:cs="Arial"/>
                <w:sz w:val="24"/>
                <w:szCs w:val="24"/>
              </w:rPr>
              <w:t xml:space="preserve">“Curso de Posgrado HAND ON de </w:t>
            </w:r>
            <w:proofErr w:type="spellStart"/>
            <w:r w:rsidRPr="00394C8A">
              <w:rPr>
                <w:rFonts w:ascii="Arial" w:hAnsi="Arial" w:cs="Arial"/>
                <w:sz w:val="24"/>
                <w:szCs w:val="24"/>
              </w:rPr>
              <w:t>Broncoscopia</w:t>
            </w:r>
            <w:proofErr w:type="spellEnd"/>
            <w:r w:rsidRPr="00394C8A">
              <w:rPr>
                <w:rFonts w:ascii="Arial" w:hAnsi="Arial" w:cs="Arial"/>
                <w:sz w:val="24"/>
                <w:szCs w:val="24"/>
              </w:rPr>
              <w:t xml:space="preserve"> Diagnóstica y Terapéutica”</w:t>
            </w:r>
          </w:p>
        </w:tc>
      </w:tr>
      <w:tr w:rsidR="00FB6EC8" w:rsidTr="0082233D">
        <w:tc>
          <w:tcPr>
            <w:tcW w:w="3794" w:type="dxa"/>
          </w:tcPr>
          <w:p w:rsidR="00FC0508" w:rsidRDefault="00FC0508" w:rsidP="00CC6853">
            <w:pPr>
              <w:spacing w:after="0" w:line="240" w:lineRule="auto"/>
              <w:rPr>
                <w:rFonts w:ascii="Arial" w:hAnsi="Arial" w:cs="Arial"/>
                <w:sz w:val="24"/>
                <w:szCs w:val="24"/>
              </w:rPr>
            </w:pPr>
          </w:p>
          <w:p w:rsidR="00FB6EC8" w:rsidRDefault="00FC0508" w:rsidP="00CC6853">
            <w:pPr>
              <w:spacing w:after="0" w:line="240" w:lineRule="auto"/>
              <w:rPr>
                <w:rFonts w:ascii="Arial" w:hAnsi="Arial" w:cs="Arial"/>
                <w:sz w:val="24"/>
                <w:szCs w:val="24"/>
              </w:rPr>
            </w:pPr>
            <w:r w:rsidRPr="00FC0508">
              <w:rPr>
                <w:rFonts w:ascii="Arial" w:hAnsi="Arial" w:cs="Arial"/>
                <w:sz w:val="24"/>
                <w:szCs w:val="24"/>
              </w:rPr>
              <w:t xml:space="preserve">Dra. Luciana Guadalupe </w:t>
            </w:r>
            <w:proofErr w:type="spellStart"/>
            <w:r w:rsidRPr="00FC0508">
              <w:rPr>
                <w:rFonts w:ascii="Arial" w:hAnsi="Arial" w:cs="Arial"/>
                <w:sz w:val="24"/>
                <w:szCs w:val="24"/>
              </w:rPr>
              <w:t>Rolón</w:t>
            </w:r>
            <w:proofErr w:type="spellEnd"/>
            <w:r w:rsidRPr="00FC0508">
              <w:rPr>
                <w:rFonts w:ascii="Arial" w:hAnsi="Arial" w:cs="Arial"/>
                <w:sz w:val="24"/>
                <w:szCs w:val="24"/>
              </w:rPr>
              <w:t xml:space="preserve"> </w:t>
            </w:r>
            <w:proofErr w:type="spellStart"/>
            <w:r w:rsidRPr="00FC0508">
              <w:rPr>
                <w:rFonts w:ascii="Arial" w:hAnsi="Arial" w:cs="Arial"/>
                <w:sz w:val="24"/>
                <w:szCs w:val="24"/>
              </w:rPr>
              <w:t>Bessone</w:t>
            </w:r>
            <w:proofErr w:type="spellEnd"/>
          </w:p>
        </w:tc>
        <w:tc>
          <w:tcPr>
            <w:tcW w:w="5103" w:type="dxa"/>
          </w:tcPr>
          <w:p w:rsidR="00FB6EC8" w:rsidRDefault="00FC0508" w:rsidP="00CC6853">
            <w:pPr>
              <w:spacing w:after="0" w:line="240" w:lineRule="auto"/>
              <w:rPr>
                <w:rFonts w:ascii="Arial" w:hAnsi="Arial" w:cs="Arial"/>
                <w:sz w:val="24"/>
                <w:szCs w:val="24"/>
              </w:rPr>
            </w:pPr>
            <w:r w:rsidRPr="00FC0508">
              <w:rPr>
                <w:rFonts w:ascii="Arial" w:hAnsi="Arial" w:cs="Arial"/>
                <w:sz w:val="24"/>
                <w:szCs w:val="24"/>
              </w:rPr>
              <w:t>carrera de “Especialista en Hemodinamia, Angiografía y Cardioangiología Intervencionista”, la misma tiene una duración de 3 años</w:t>
            </w:r>
          </w:p>
        </w:tc>
      </w:tr>
      <w:tr w:rsidR="00FB6EC8" w:rsidTr="0082233D">
        <w:tc>
          <w:tcPr>
            <w:tcW w:w="3794" w:type="dxa"/>
          </w:tcPr>
          <w:p w:rsidR="00FB6EC8" w:rsidRDefault="00FC0508" w:rsidP="00CC6853">
            <w:pPr>
              <w:spacing w:after="0" w:line="240" w:lineRule="auto"/>
              <w:rPr>
                <w:rFonts w:ascii="Arial" w:hAnsi="Arial" w:cs="Arial"/>
                <w:sz w:val="24"/>
                <w:szCs w:val="24"/>
              </w:rPr>
            </w:pPr>
            <w:r w:rsidRPr="00FC0508">
              <w:rPr>
                <w:rFonts w:ascii="Arial" w:hAnsi="Arial" w:cs="Arial"/>
                <w:sz w:val="24"/>
                <w:szCs w:val="24"/>
              </w:rPr>
              <w:t xml:space="preserve">Agente Juan Esteban </w:t>
            </w:r>
            <w:proofErr w:type="spellStart"/>
            <w:r w:rsidRPr="00FC0508">
              <w:rPr>
                <w:rFonts w:ascii="Arial" w:hAnsi="Arial" w:cs="Arial"/>
                <w:sz w:val="24"/>
                <w:szCs w:val="24"/>
              </w:rPr>
              <w:t>Burella</w:t>
            </w:r>
            <w:proofErr w:type="spellEnd"/>
            <w:r w:rsidRPr="00FC0508">
              <w:rPr>
                <w:rFonts w:ascii="Arial" w:hAnsi="Arial" w:cs="Arial"/>
                <w:sz w:val="24"/>
                <w:szCs w:val="24"/>
              </w:rPr>
              <w:t xml:space="preserve"> (Sistemas)</w:t>
            </w:r>
          </w:p>
        </w:tc>
        <w:tc>
          <w:tcPr>
            <w:tcW w:w="5103" w:type="dxa"/>
          </w:tcPr>
          <w:p w:rsidR="00FB6EC8" w:rsidRDefault="00FC0508" w:rsidP="00CC6853">
            <w:pPr>
              <w:spacing w:after="0" w:line="240" w:lineRule="auto"/>
              <w:rPr>
                <w:rFonts w:ascii="Arial" w:hAnsi="Arial" w:cs="Arial"/>
                <w:sz w:val="24"/>
                <w:szCs w:val="24"/>
              </w:rPr>
            </w:pPr>
            <w:r w:rsidRPr="00FC0508">
              <w:rPr>
                <w:rFonts w:ascii="Arial" w:hAnsi="Arial" w:cs="Arial"/>
                <w:sz w:val="24"/>
                <w:szCs w:val="24"/>
              </w:rPr>
              <w:t xml:space="preserve">“Diplomatura Universitaria en </w:t>
            </w:r>
            <w:proofErr w:type="spellStart"/>
            <w:r w:rsidRPr="00FC0508">
              <w:rPr>
                <w:rFonts w:ascii="Arial" w:hAnsi="Arial" w:cs="Arial"/>
                <w:sz w:val="24"/>
                <w:szCs w:val="24"/>
              </w:rPr>
              <w:t>Ciberseguridad</w:t>
            </w:r>
            <w:proofErr w:type="spellEnd"/>
            <w:r w:rsidRPr="00FC0508">
              <w:rPr>
                <w:rFonts w:ascii="Arial" w:hAnsi="Arial" w:cs="Arial"/>
                <w:sz w:val="24"/>
                <w:szCs w:val="24"/>
              </w:rPr>
              <w:t>”</w:t>
            </w:r>
          </w:p>
        </w:tc>
      </w:tr>
      <w:tr w:rsidR="00FB6EC8" w:rsidTr="0082233D">
        <w:tc>
          <w:tcPr>
            <w:tcW w:w="3794" w:type="dxa"/>
          </w:tcPr>
          <w:p w:rsidR="00FB6EC8" w:rsidRDefault="00FC0508" w:rsidP="00CC6853">
            <w:pPr>
              <w:spacing w:after="0" w:line="240" w:lineRule="auto"/>
              <w:rPr>
                <w:rFonts w:ascii="Arial" w:hAnsi="Arial" w:cs="Arial"/>
                <w:sz w:val="24"/>
                <w:szCs w:val="24"/>
              </w:rPr>
            </w:pPr>
            <w:proofErr w:type="spellStart"/>
            <w:r w:rsidRPr="00FC0508">
              <w:rPr>
                <w:rFonts w:ascii="Arial" w:hAnsi="Arial" w:cs="Arial"/>
                <w:sz w:val="24"/>
                <w:szCs w:val="24"/>
              </w:rPr>
              <w:t>Lic</w:t>
            </w:r>
            <w:proofErr w:type="spellEnd"/>
            <w:r w:rsidRPr="00FC0508">
              <w:rPr>
                <w:rFonts w:ascii="Arial" w:hAnsi="Arial" w:cs="Arial"/>
                <w:sz w:val="24"/>
                <w:szCs w:val="24"/>
              </w:rPr>
              <w:t xml:space="preserve"> Sonia Villada</w:t>
            </w:r>
          </w:p>
        </w:tc>
        <w:tc>
          <w:tcPr>
            <w:tcW w:w="5103" w:type="dxa"/>
          </w:tcPr>
          <w:p w:rsidR="00FB6EC8" w:rsidRDefault="000D4132" w:rsidP="00CC6853">
            <w:pPr>
              <w:spacing w:after="0" w:line="240" w:lineRule="auto"/>
              <w:rPr>
                <w:rFonts w:ascii="Arial" w:hAnsi="Arial" w:cs="Arial"/>
                <w:sz w:val="24"/>
                <w:szCs w:val="24"/>
              </w:rPr>
            </w:pPr>
            <w:r>
              <w:rPr>
                <w:rFonts w:ascii="Arial" w:hAnsi="Arial" w:cs="Arial"/>
                <w:sz w:val="24"/>
                <w:szCs w:val="24"/>
              </w:rPr>
              <w:t xml:space="preserve">Curso de </w:t>
            </w:r>
            <w:r w:rsidR="00FC0508" w:rsidRPr="00FC0508">
              <w:rPr>
                <w:rFonts w:ascii="Arial" w:hAnsi="Arial" w:cs="Arial"/>
                <w:sz w:val="24"/>
                <w:szCs w:val="24"/>
              </w:rPr>
              <w:t>Desarrollo Web Profesiona</w:t>
            </w:r>
            <w:r>
              <w:rPr>
                <w:rFonts w:ascii="Arial" w:hAnsi="Arial" w:cs="Arial"/>
                <w:sz w:val="24"/>
                <w:szCs w:val="24"/>
              </w:rPr>
              <w:t xml:space="preserve">l con Django de Python y </w:t>
            </w:r>
            <w:proofErr w:type="spellStart"/>
            <w:r>
              <w:rPr>
                <w:rFonts w:ascii="Arial" w:hAnsi="Arial" w:cs="Arial"/>
                <w:sz w:val="24"/>
                <w:szCs w:val="24"/>
              </w:rPr>
              <w:t>Docker</w:t>
            </w:r>
            <w:proofErr w:type="spellEnd"/>
          </w:p>
        </w:tc>
      </w:tr>
      <w:tr w:rsidR="00FB6EC8" w:rsidTr="0082233D">
        <w:tc>
          <w:tcPr>
            <w:tcW w:w="3794" w:type="dxa"/>
          </w:tcPr>
          <w:p w:rsidR="00FB6EC8" w:rsidRDefault="000D4132" w:rsidP="00CC6853">
            <w:pPr>
              <w:spacing w:after="0" w:line="240" w:lineRule="auto"/>
              <w:jc w:val="both"/>
              <w:rPr>
                <w:rFonts w:ascii="Arial" w:hAnsi="Arial" w:cs="Arial"/>
                <w:sz w:val="24"/>
                <w:szCs w:val="24"/>
              </w:rPr>
            </w:pPr>
            <w:r w:rsidRPr="000D4132">
              <w:rPr>
                <w:rFonts w:ascii="Arial" w:hAnsi="Arial" w:cs="Arial"/>
                <w:sz w:val="24"/>
                <w:szCs w:val="24"/>
              </w:rPr>
              <w:t>Lic. María Carla Peña</w:t>
            </w:r>
          </w:p>
        </w:tc>
        <w:tc>
          <w:tcPr>
            <w:tcW w:w="5103" w:type="dxa"/>
          </w:tcPr>
          <w:p w:rsidR="00FB6EC8" w:rsidRDefault="000D4132" w:rsidP="00CC6853">
            <w:pPr>
              <w:spacing w:after="0" w:line="240" w:lineRule="auto"/>
              <w:rPr>
                <w:rFonts w:ascii="Arial" w:hAnsi="Arial" w:cs="Arial"/>
                <w:sz w:val="24"/>
                <w:szCs w:val="24"/>
              </w:rPr>
            </w:pPr>
            <w:r w:rsidRPr="000D4132">
              <w:rPr>
                <w:rFonts w:ascii="Arial" w:hAnsi="Arial" w:cs="Arial"/>
                <w:sz w:val="24"/>
                <w:szCs w:val="24"/>
              </w:rPr>
              <w:t>Maestría en educación Virtual en Ciencia de la Salud</w:t>
            </w:r>
          </w:p>
        </w:tc>
      </w:tr>
    </w:tbl>
    <w:p w:rsidR="00C36A5D" w:rsidRPr="00487887" w:rsidRDefault="00C36A5D" w:rsidP="00F76C2A">
      <w:pPr>
        <w:spacing w:after="0"/>
        <w:jc w:val="both"/>
        <w:rPr>
          <w:rFonts w:ascii="Arial" w:hAnsi="Arial" w:cs="Arial"/>
          <w:sz w:val="24"/>
          <w:szCs w:val="24"/>
        </w:rPr>
      </w:pPr>
    </w:p>
    <w:p w:rsidR="00B000FE" w:rsidRPr="004C3C4D" w:rsidRDefault="008331E3" w:rsidP="00F76C2A">
      <w:pPr>
        <w:jc w:val="both"/>
        <w:rPr>
          <w:rFonts w:ascii="Arial" w:hAnsi="Arial" w:cs="Arial"/>
          <w:b/>
          <w:i/>
          <w:sz w:val="24"/>
          <w:szCs w:val="24"/>
          <w:u w:val="single"/>
        </w:rPr>
      </w:pPr>
      <w:r w:rsidRPr="004C3C4D">
        <w:rPr>
          <w:rFonts w:ascii="Arial" w:hAnsi="Arial" w:cs="Arial"/>
          <w:b/>
          <w:sz w:val="24"/>
          <w:szCs w:val="24"/>
          <w:u w:val="single"/>
        </w:rPr>
        <w:t xml:space="preserve">BECAS DE PERFECCIONAMIENTOS PARA PROFESIONALES </w:t>
      </w:r>
      <w:r w:rsidR="004C3C4D" w:rsidRPr="004C3C4D">
        <w:rPr>
          <w:rFonts w:ascii="Arial" w:hAnsi="Arial" w:cs="Arial"/>
          <w:b/>
          <w:sz w:val="24"/>
          <w:szCs w:val="24"/>
          <w:u w:val="single"/>
        </w:rPr>
        <w:t>EN ENTRENAMIENTO</w:t>
      </w:r>
    </w:p>
    <w:p w:rsidR="00CE089A" w:rsidRDefault="0023394E" w:rsidP="00F76C2A">
      <w:pPr>
        <w:jc w:val="both"/>
        <w:rPr>
          <w:rFonts w:ascii="Arial" w:hAnsi="Arial" w:cs="Arial"/>
          <w:sz w:val="24"/>
          <w:szCs w:val="24"/>
        </w:rPr>
      </w:pPr>
      <w:r>
        <w:rPr>
          <w:rFonts w:ascii="Arial" w:hAnsi="Arial" w:cs="Arial"/>
          <w:sz w:val="24"/>
          <w:szCs w:val="24"/>
        </w:rPr>
        <w:t>E</w:t>
      </w:r>
      <w:r w:rsidR="00856CF1">
        <w:rPr>
          <w:rFonts w:ascii="Arial" w:hAnsi="Arial" w:cs="Arial"/>
          <w:sz w:val="24"/>
          <w:szCs w:val="24"/>
        </w:rPr>
        <w:t>n</w:t>
      </w:r>
      <w:r>
        <w:rPr>
          <w:rFonts w:ascii="Arial" w:hAnsi="Arial" w:cs="Arial"/>
          <w:sz w:val="24"/>
          <w:szCs w:val="24"/>
        </w:rPr>
        <w:t xml:space="preserve"> </w:t>
      </w:r>
      <w:r w:rsidR="00152690">
        <w:rPr>
          <w:rFonts w:ascii="Arial" w:hAnsi="Arial" w:cs="Arial"/>
          <w:sz w:val="24"/>
          <w:szCs w:val="24"/>
        </w:rPr>
        <w:t>virtu</w:t>
      </w:r>
      <w:r w:rsidR="00E15BE6">
        <w:rPr>
          <w:rFonts w:ascii="Arial" w:hAnsi="Arial" w:cs="Arial"/>
          <w:sz w:val="24"/>
          <w:szCs w:val="24"/>
        </w:rPr>
        <w:t>d de lo establecido en los</w:t>
      </w:r>
      <w:r w:rsidR="00152690">
        <w:rPr>
          <w:rFonts w:ascii="Arial" w:hAnsi="Arial" w:cs="Arial"/>
          <w:sz w:val="24"/>
          <w:szCs w:val="24"/>
        </w:rPr>
        <w:t xml:space="preserve"> artículo 4º inciso b)</w:t>
      </w:r>
      <w:r w:rsidR="00E15BE6">
        <w:rPr>
          <w:rFonts w:ascii="Arial" w:hAnsi="Arial" w:cs="Arial"/>
          <w:sz w:val="24"/>
          <w:szCs w:val="24"/>
        </w:rPr>
        <w:t xml:space="preserve"> y </w:t>
      </w:r>
      <w:r w:rsidR="00152690">
        <w:rPr>
          <w:rFonts w:ascii="Arial" w:hAnsi="Arial" w:cs="Arial"/>
          <w:sz w:val="24"/>
          <w:szCs w:val="24"/>
        </w:rPr>
        <w:t xml:space="preserve"> Artículo 11 inciso f) </w:t>
      </w:r>
      <w:r w:rsidR="00E15BE6">
        <w:rPr>
          <w:rFonts w:ascii="Arial" w:hAnsi="Arial" w:cs="Arial"/>
          <w:sz w:val="24"/>
          <w:szCs w:val="24"/>
        </w:rPr>
        <w:t xml:space="preserve">de la Ley </w:t>
      </w:r>
      <w:r>
        <w:rPr>
          <w:rFonts w:ascii="Arial" w:hAnsi="Arial" w:cs="Arial"/>
          <w:sz w:val="24"/>
          <w:szCs w:val="24"/>
        </w:rPr>
        <w:t xml:space="preserve">Provincial Nº </w:t>
      </w:r>
      <w:r w:rsidR="00E15BE6">
        <w:rPr>
          <w:rFonts w:ascii="Arial" w:hAnsi="Arial" w:cs="Arial"/>
          <w:sz w:val="24"/>
          <w:szCs w:val="24"/>
        </w:rPr>
        <w:t>4.087</w:t>
      </w:r>
      <w:r w:rsidR="00856CF1">
        <w:rPr>
          <w:rFonts w:ascii="Arial" w:hAnsi="Arial" w:cs="Arial"/>
          <w:sz w:val="24"/>
          <w:szCs w:val="24"/>
        </w:rPr>
        <w:t xml:space="preserve">, se otorgó becas de perfeccionamiento </w:t>
      </w:r>
      <w:r w:rsidR="008E5473">
        <w:rPr>
          <w:rFonts w:ascii="Arial" w:hAnsi="Arial" w:cs="Arial"/>
          <w:sz w:val="24"/>
          <w:szCs w:val="24"/>
        </w:rPr>
        <w:t xml:space="preserve">a los </w:t>
      </w:r>
      <w:r w:rsidR="00E30A93">
        <w:rPr>
          <w:rFonts w:ascii="Arial" w:hAnsi="Arial" w:cs="Arial"/>
          <w:sz w:val="24"/>
          <w:szCs w:val="24"/>
        </w:rPr>
        <w:t xml:space="preserve">distintos </w:t>
      </w:r>
      <w:r w:rsidR="008E5473">
        <w:rPr>
          <w:rFonts w:ascii="Arial" w:hAnsi="Arial" w:cs="Arial"/>
          <w:sz w:val="24"/>
          <w:szCs w:val="24"/>
        </w:rPr>
        <w:lastRenderedPageBreak/>
        <w:t xml:space="preserve">profesionales </w:t>
      </w:r>
      <w:r w:rsidR="00E30A93">
        <w:rPr>
          <w:rFonts w:ascii="Arial" w:hAnsi="Arial" w:cs="Arial"/>
          <w:sz w:val="24"/>
          <w:szCs w:val="24"/>
        </w:rPr>
        <w:t xml:space="preserve">con los que cuenta </w:t>
      </w:r>
      <w:r w:rsidR="008E5473">
        <w:rPr>
          <w:rFonts w:ascii="Arial" w:hAnsi="Arial" w:cs="Arial"/>
          <w:sz w:val="24"/>
          <w:szCs w:val="24"/>
        </w:rPr>
        <w:t>el Instituto</w:t>
      </w:r>
      <w:r w:rsidR="00E2261A">
        <w:rPr>
          <w:rFonts w:ascii="Arial" w:hAnsi="Arial" w:cs="Arial"/>
          <w:sz w:val="24"/>
          <w:szCs w:val="24"/>
        </w:rPr>
        <w:t>,</w:t>
      </w:r>
      <w:r w:rsidR="008E5473">
        <w:rPr>
          <w:rFonts w:ascii="Arial" w:hAnsi="Arial" w:cs="Arial"/>
          <w:sz w:val="24"/>
          <w:szCs w:val="24"/>
        </w:rPr>
        <w:t xml:space="preserve"> </w:t>
      </w:r>
      <w:r w:rsidR="00856CF1">
        <w:rPr>
          <w:rFonts w:ascii="Arial" w:hAnsi="Arial" w:cs="Arial"/>
          <w:sz w:val="24"/>
          <w:szCs w:val="24"/>
        </w:rPr>
        <w:t>con el objeto</w:t>
      </w:r>
      <w:r w:rsidR="007853CC">
        <w:rPr>
          <w:rFonts w:ascii="Arial" w:hAnsi="Arial" w:cs="Arial"/>
          <w:sz w:val="24"/>
          <w:szCs w:val="24"/>
        </w:rPr>
        <w:t xml:space="preserve"> de capacitar y entrenarlos </w:t>
      </w:r>
      <w:r w:rsidR="006928EE">
        <w:rPr>
          <w:rFonts w:ascii="Arial" w:hAnsi="Arial" w:cs="Arial"/>
          <w:sz w:val="24"/>
          <w:szCs w:val="24"/>
        </w:rPr>
        <w:t>teniendo en cuenta sus cualidades personales, laborales, científicas y académica</w:t>
      </w:r>
      <w:r w:rsidR="008E5473">
        <w:rPr>
          <w:rFonts w:ascii="Arial" w:hAnsi="Arial" w:cs="Arial"/>
          <w:sz w:val="24"/>
          <w:szCs w:val="24"/>
        </w:rPr>
        <w:t xml:space="preserve"> para continuar con s</w:t>
      </w:r>
      <w:r w:rsidR="007853CC">
        <w:rPr>
          <w:rFonts w:ascii="Arial" w:hAnsi="Arial" w:cs="Arial"/>
          <w:sz w:val="24"/>
          <w:szCs w:val="24"/>
        </w:rPr>
        <w:t>u</w:t>
      </w:r>
      <w:r w:rsidR="00E2261A">
        <w:rPr>
          <w:rFonts w:ascii="Arial" w:hAnsi="Arial" w:cs="Arial"/>
          <w:sz w:val="24"/>
          <w:szCs w:val="24"/>
        </w:rPr>
        <w:t xml:space="preserve"> formación y perfeccionamiento </w:t>
      </w:r>
      <w:r w:rsidR="00CE089A" w:rsidRPr="00487887">
        <w:rPr>
          <w:rFonts w:ascii="Arial" w:hAnsi="Arial" w:cs="Arial"/>
          <w:sz w:val="24"/>
          <w:szCs w:val="24"/>
        </w:rPr>
        <w:t>que vienen realizando a lo largo de los años y que se les renueva año a año hasta su finalizaci</w:t>
      </w:r>
      <w:r w:rsidR="00A138B1">
        <w:rPr>
          <w:rFonts w:ascii="Arial" w:hAnsi="Arial" w:cs="Arial"/>
          <w:sz w:val="24"/>
          <w:szCs w:val="24"/>
        </w:rPr>
        <w:t xml:space="preserve">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93"/>
      </w:tblGrid>
      <w:tr w:rsidR="003E40EA" w:rsidRPr="0030694A" w:rsidTr="0082233D">
        <w:tc>
          <w:tcPr>
            <w:tcW w:w="3085" w:type="dxa"/>
          </w:tcPr>
          <w:p w:rsidR="003E40EA" w:rsidRPr="0030694A" w:rsidRDefault="003E40EA" w:rsidP="00CC6853">
            <w:pPr>
              <w:spacing w:after="0" w:line="240" w:lineRule="auto"/>
              <w:jc w:val="center"/>
              <w:rPr>
                <w:rFonts w:ascii="Arial" w:hAnsi="Arial" w:cs="Arial"/>
                <w:b/>
                <w:sz w:val="24"/>
                <w:szCs w:val="24"/>
              </w:rPr>
            </w:pPr>
            <w:r w:rsidRPr="0030694A">
              <w:rPr>
                <w:rFonts w:ascii="Arial" w:hAnsi="Arial" w:cs="Arial"/>
                <w:b/>
                <w:sz w:val="24"/>
                <w:szCs w:val="24"/>
              </w:rPr>
              <w:t>PROFESIONALES</w:t>
            </w:r>
          </w:p>
        </w:tc>
        <w:tc>
          <w:tcPr>
            <w:tcW w:w="5893" w:type="dxa"/>
          </w:tcPr>
          <w:p w:rsidR="003E40EA" w:rsidRPr="0030694A" w:rsidRDefault="003E40EA" w:rsidP="00CC6853">
            <w:pPr>
              <w:spacing w:after="0" w:line="240" w:lineRule="auto"/>
              <w:jc w:val="center"/>
              <w:rPr>
                <w:rFonts w:ascii="Arial" w:hAnsi="Arial" w:cs="Arial"/>
                <w:b/>
                <w:sz w:val="24"/>
                <w:szCs w:val="24"/>
              </w:rPr>
            </w:pPr>
            <w:r w:rsidRPr="0030694A">
              <w:rPr>
                <w:rFonts w:ascii="Arial" w:hAnsi="Arial" w:cs="Arial"/>
                <w:b/>
                <w:sz w:val="24"/>
                <w:szCs w:val="24"/>
              </w:rPr>
              <w:t>DETALLE DE LA BECA</w:t>
            </w:r>
          </w:p>
        </w:tc>
      </w:tr>
      <w:tr w:rsidR="00A138B1" w:rsidRPr="0030694A" w:rsidTr="0082233D">
        <w:tc>
          <w:tcPr>
            <w:tcW w:w="3085" w:type="dxa"/>
          </w:tcPr>
          <w:p w:rsidR="00A138B1" w:rsidRPr="0030694A" w:rsidRDefault="00A138B1" w:rsidP="00CC6853">
            <w:pPr>
              <w:spacing w:after="0" w:line="240" w:lineRule="auto"/>
              <w:rPr>
                <w:rFonts w:ascii="Arial" w:hAnsi="Arial" w:cs="Arial"/>
                <w:sz w:val="24"/>
                <w:szCs w:val="24"/>
              </w:rPr>
            </w:pPr>
            <w:r w:rsidRPr="0030694A">
              <w:rPr>
                <w:rFonts w:ascii="Arial" w:hAnsi="Arial" w:cs="Arial"/>
                <w:sz w:val="24"/>
                <w:szCs w:val="24"/>
              </w:rPr>
              <w:t xml:space="preserve">Dra. Luciana </w:t>
            </w:r>
            <w:proofErr w:type="spellStart"/>
            <w:r w:rsidRPr="0030694A">
              <w:rPr>
                <w:rFonts w:ascii="Arial" w:hAnsi="Arial" w:cs="Arial"/>
                <w:sz w:val="24"/>
                <w:szCs w:val="24"/>
              </w:rPr>
              <w:t>Gadalupe</w:t>
            </w:r>
            <w:proofErr w:type="spellEnd"/>
            <w:r w:rsidRPr="0030694A">
              <w:rPr>
                <w:rFonts w:ascii="Arial" w:hAnsi="Arial" w:cs="Arial"/>
                <w:sz w:val="24"/>
                <w:szCs w:val="24"/>
              </w:rPr>
              <w:t xml:space="preserve"> </w:t>
            </w:r>
            <w:proofErr w:type="spellStart"/>
            <w:r w:rsidRPr="0030694A">
              <w:rPr>
                <w:rFonts w:ascii="Arial" w:hAnsi="Arial" w:cs="Arial"/>
                <w:sz w:val="24"/>
                <w:szCs w:val="24"/>
              </w:rPr>
              <w:t>Bessone</w:t>
            </w:r>
            <w:proofErr w:type="spellEnd"/>
            <w:r w:rsidRPr="0030694A">
              <w:rPr>
                <w:rFonts w:ascii="Arial" w:hAnsi="Arial" w:cs="Arial"/>
                <w:sz w:val="24"/>
                <w:szCs w:val="24"/>
              </w:rPr>
              <w:t xml:space="preserve"> </w:t>
            </w:r>
            <w:proofErr w:type="spellStart"/>
            <w:r w:rsidRPr="0030694A">
              <w:rPr>
                <w:rFonts w:ascii="Arial" w:hAnsi="Arial" w:cs="Arial"/>
                <w:sz w:val="24"/>
                <w:szCs w:val="24"/>
              </w:rPr>
              <w:t>Rolón</w:t>
            </w:r>
            <w:proofErr w:type="spellEnd"/>
            <w:r w:rsidRPr="0030694A">
              <w:rPr>
                <w:rFonts w:ascii="Arial" w:hAnsi="Arial" w:cs="Arial"/>
                <w:sz w:val="24"/>
                <w:szCs w:val="24"/>
              </w:rPr>
              <w:t xml:space="preserve"> </w:t>
            </w:r>
          </w:p>
        </w:tc>
        <w:tc>
          <w:tcPr>
            <w:tcW w:w="5893" w:type="dxa"/>
          </w:tcPr>
          <w:p w:rsidR="00A138B1" w:rsidRPr="0030694A" w:rsidRDefault="00A138B1" w:rsidP="00CC6853">
            <w:pPr>
              <w:spacing w:after="0" w:line="240" w:lineRule="auto"/>
              <w:rPr>
                <w:rFonts w:ascii="Arial" w:hAnsi="Arial" w:cs="Arial"/>
                <w:sz w:val="24"/>
                <w:szCs w:val="24"/>
              </w:rPr>
            </w:pPr>
            <w:r w:rsidRPr="0030694A">
              <w:rPr>
                <w:rFonts w:ascii="Arial" w:hAnsi="Arial" w:cs="Arial"/>
                <w:sz w:val="24"/>
                <w:szCs w:val="24"/>
              </w:rPr>
              <w:t>Beca de Perfeccionamiento en Cardiología Intervencionista Pediátrica y Cardiopatías Congénitas del Adulto</w:t>
            </w:r>
          </w:p>
        </w:tc>
      </w:tr>
      <w:tr w:rsidR="00A138B1" w:rsidRPr="0030694A" w:rsidTr="0082233D">
        <w:tc>
          <w:tcPr>
            <w:tcW w:w="3085" w:type="dxa"/>
          </w:tcPr>
          <w:p w:rsidR="00A138B1" w:rsidRPr="0030694A" w:rsidRDefault="00A138B1" w:rsidP="00CC6853">
            <w:pPr>
              <w:spacing w:after="0" w:line="240" w:lineRule="auto"/>
              <w:rPr>
                <w:rFonts w:ascii="Arial" w:hAnsi="Arial" w:cs="Arial"/>
                <w:sz w:val="24"/>
                <w:szCs w:val="24"/>
              </w:rPr>
            </w:pPr>
            <w:r w:rsidRPr="0030694A">
              <w:rPr>
                <w:rFonts w:ascii="Arial" w:hAnsi="Arial" w:cs="Arial"/>
                <w:sz w:val="24"/>
                <w:szCs w:val="24"/>
              </w:rPr>
              <w:t xml:space="preserve">Dra. Miriam Beatriz </w:t>
            </w:r>
            <w:proofErr w:type="spellStart"/>
            <w:r w:rsidRPr="0030694A">
              <w:rPr>
                <w:rFonts w:ascii="Arial" w:hAnsi="Arial" w:cs="Arial"/>
                <w:sz w:val="24"/>
                <w:szCs w:val="24"/>
              </w:rPr>
              <w:t>Aragues</w:t>
            </w:r>
            <w:proofErr w:type="spellEnd"/>
            <w:r w:rsidRPr="0030694A">
              <w:rPr>
                <w:rFonts w:ascii="Arial" w:hAnsi="Arial" w:cs="Arial"/>
                <w:sz w:val="24"/>
                <w:szCs w:val="24"/>
              </w:rPr>
              <w:t xml:space="preserve"> Aguirre </w:t>
            </w:r>
          </w:p>
        </w:tc>
        <w:tc>
          <w:tcPr>
            <w:tcW w:w="5893" w:type="dxa"/>
          </w:tcPr>
          <w:p w:rsidR="0030694A" w:rsidRDefault="0030694A" w:rsidP="00CC6853">
            <w:pPr>
              <w:spacing w:after="0" w:line="240" w:lineRule="auto"/>
              <w:rPr>
                <w:rFonts w:ascii="Arial" w:hAnsi="Arial" w:cs="Arial"/>
                <w:sz w:val="24"/>
                <w:szCs w:val="24"/>
              </w:rPr>
            </w:pPr>
          </w:p>
          <w:p w:rsidR="00A138B1" w:rsidRPr="0030694A" w:rsidRDefault="00A138B1" w:rsidP="00CC6853">
            <w:pPr>
              <w:spacing w:after="0" w:line="240" w:lineRule="auto"/>
              <w:rPr>
                <w:rFonts w:ascii="Arial" w:hAnsi="Arial" w:cs="Arial"/>
                <w:sz w:val="24"/>
                <w:szCs w:val="24"/>
              </w:rPr>
            </w:pPr>
            <w:r w:rsidRPr="0030694A">
              <w:rPr>
                <w:rFonts w:ascii="Arial" w:hAnsi="Arial" w:cs="Arial"/>
                <w:sz w:val="24"/>
                <w:szCs w:val="24"/>
              </w:rPr>
              <w:t xml:space="preserve">Beca de Perfeccionamiento en Medicina Nuclear </w:t>
            </w:r>
          </w:p>
        </w:tc>
      </w:tr>
      <w:tr w:rsidR="00A138B1" w:rsidRPr="0030694A" w:rsidTr="0082233D">
        <w:tc>
          <w:tcPr>
            <w:tcW w:w="3085" w:type="dxa"/>
          </w:tcPr>
          <w:p w:rsidR="00A138B1" w:rsidRPr="0030694A" w:rsidRDefault="00A138B1" w:rsidP="00CC6853">
            <w:pPr>
              <w:spacing w:after="0" w:line="240" w:lineRule="auto"/>
              <w:rPr>
                <w:rFonts w:ascii="Arial" w:hAnsi="Arial" w:cs="Arial"/>
                <w:sz w:val="24"/>
                <w:szCs w:val="24"/>
              </w:rPr>
            </w:pPr>
            <w:r w:rsidRPr="0030694A">
              <w:rPr>
                <w:rFonts w:ascii="Arial" w:hAnsi="Arial" w:cs="Arial"/>
                <w:sz w:val="24"/>
                <w:szCs w:val="24"/>
              </w:rPr>
              <w:t xml:space="preserve">Dra. Sandra Romina </w:t>
            </w:r>
            <w:proofErr w:type="spellStart"/>
            <w:r w:rsidRPr="0030694A">
              <w:rPr>
                <w:rFonts w:ascii="Arial" w:hAnsi="Arial" w:cs="Arial"/>
                <w:sz w:val="24"/>
                <w:szCs w:val="24"/>
              </w:rPr>
              <w:t>Abecassis</w:t>
            </w:r>
            <w:proofErr w:type="spellEnd"/>
          </w:p>
        </w:tc>
        <w:tc>
          <w:tcPr>
            <w:tcW w:w="5893" w:type="dxa"/>
          </w:tcPr>
          <w:p w:rsidR="00A138B1" w:rsidRPr="0030694A" w:rsidRDefault="00A138B1" w:rsidP="00CC6853">
            <w:pPr>
              <w:spacing w:after="0" w:line="240" w:lineRule="auto"/>
              <w:rPr>
                <w:rFonts w:ascii="Arial" w:hAnsi="Arial" w:cs="Arial"/>
                <w:sz w:val="24"/>
                <w:szCs w:val="24"/>
              </w:rPr>
            </w:pPr>
            <w:r w:rsidRPr="0030694A">
              <w:rPr>
                <w:rFonts w:ascii="Arial" w:hAnsi="Arial" w:cs="Arial"/>
                <w:sz w:val="24"/>
                <w:szCs w:val="24"/>
              </w:rPr>
              <w:t xml:space="preserve">Beca de Perfeccionamiento en Formación en diagnóstico por Imágenes </w:t>
            </w:r>
          </w:p>
        </w:tc>
      </w:tr>
      <w:tr w:rsidR="00A138B1" w:rsidRPr="0030694A" w:rsidTr="0082233D">
        <w:tc>
          <w:tcPr>
            <w:tcW w:w="3085" w:type="dxa"/>
          </w:tcPr>
          <w:p w:rsidR="00A138B1" w:rsidRPr="0030694A" w:rsidRDefault="00A138B1" w:rsidP="00CC6853">
            <w:pPr>
              <w:spacing w:after="0" w:line="240" w:lineRule="auto"/>
              <w:rPr>
                <w:rFonts w:ascii="Arial" w:hAnsi="Arial" w:cs="Arial"/>
                <w:sz w:val="24"/>
                <w:szCs w:val="24"/>
              </w:rPr>
            </w:pPr>
            <w:proofErr w:type="spellStart"/>
            <w:r w:rsidRPr="0030694A">
              <w:rPr>
                <w:rFonts w:ascii="Arial" w:hAnsi="Arial" w:cs="Arial"/>
                <w:sz w:val="24"/>
                <w:szCs w:val="24"/>
              </w:rPr>
              <w:t>Quarin</w:t>
            </w:r>
            <w:proofErr w:type="spellEnd"/>
            <w:r w:rsidRPr="0030694A">
              <w:rPr>
                <w:rFonts w:ascii="Arial" w:hAnsi="Arial" w:cs="Arial"/>
                <w:sz w:val="24"/>
                <w:szCs w:val="24"/>
              </w:rPr>
              <w:t xml:space="preserve"> Emanuel Néstor Antonio </w:t>
            </w:r>
          </w:p>
        </w:tc>
        <w:tc>
          <w:tcPr>
            <w:tcW w:w="5893" w:type="dxa"/>
          </w:tcPr>
          <w:p w:rsidR="00A138B1" w:rsidRPr="0030694A" w:rsidRDefault="00A138B1" w:rsidP="00CC6853">
            <w:pPr>
              <w:spacing w:after="0" w:line="240" w:lineRule="auto"/>
              <w:rPr>
                <w:rFonts w:ascii="Arial" w:hAnsi="Arial" w:cs="Arial"/>
                <w:sz w:val="24"/>
                <w:szCs w:val="24"/>
              </w:rPr>
            </w:pPr>
            <w:r w:rsidRPr="0030694A">
              <w:rPr>
                <w:rFonts w:ascii="Arial" w:hAnsi="Arial" w:cs="Arial"/>
                <w:sz w:val="24"/>
                <w:szCs w:val="24"/>
              </w:rPr>
              <w:t>Beca de Perfeccionamiento en Formación de Administración de la Plataforma Moodle</w:t>
            </w:r>
          </w:p>
        </w:tc>
      </w:tr>
      <w:tr w:rsidR="00A138B1" w:rsidRPr="0030694A" w:rsidTr="0082233D">
        <w:tc>
          <w:tcPr>
            <w:tcW w:w="3085" w:type="dxa"/>
          </w:tcPr>
          <w:p w:rsidR="00A138B1" w:rsidRPr="0030694A" w:rsidRDefault="00A138B1" w:rsidP="00CC6853">
            <w:pPr>
              <w:spacing w:after="0" w:line="240" w:lineRule="auto"/>
              <w:rPr>
                <w:rFonts w:ascii="Arial" w:hAnsi="Arial" w:cs="Arial"/>
                <w:sz w:val="24"/>
                <w:szCs w:val="24"/>
              </w:rPr>
            </w:pPr>
            <w:r w:rsidRPr="0030694A">
              <w:rPr>
                <w:rFonts w:ascii="Arial" w:hAnsi="Arial" w:cs="Arial"/>
                <w:sz w:val="24"/>
                <w:szCs w:val="24"/>
              </w:rPr>
              <w:t xml:space="preserve">Mendoza Martín </w:t>
            </w:r>
          </w:p>
        </w:tc>
        <w:tc>
          <w:tcPr>
            <w:tcW w:w="5893" w:type="dxa"/>
          </w:tcPr>
          <w:p w:rsidR="00A138B1" w:rsidRPr="0030694A" w:rsidRDefault="00A138B1" w:rsidP="00CC6853">
            <w:pPr>
              <w:spacing w:after="0" w:line="240" w:lineRule="auto"/>
              <w:rPr>
                <w:rFonts w:ascii="Arial" w:hAnsi="Arial" w:cs="Arial"/>
                <w:sz w:val="24"/>
                <w:szCs w:val="24"/>
              </w:rPr>
            </w:pPr>
            <w:r w:rsidRPr="0030694A">
              <w:rPr>
                <w:rFonts w:ascii="Arial" w:hAnsi="Arial" w:cs="Arial"/>
                <w:sz w:val="24"/>
                <w:szCs w:val="24"/>
              </w:rPr>
              <w:t xml:space="preserve">Beca de Perfeccionamiento en Administración de Bases de Datos </w:t>
            </w:r>
          </w:p>
        </w:tc>
      </w:tr>
      <w:tr w:rsidR="00A138B1" w:rsidRPr="0030694A" w:rsidTr="0082233D">
        <w:tc>
          <w:tcPr>
            <w:tcW w:w="3085" w:type="dxa"/>
          </w:tcPr>
          <w:p w:rsidR="00A138B1" w:rsidRPr="0030694A" w:rsidRDefault="00A138B1" w:rsidP="00CC6853">
            <w:pPr>
              <w:spacing w:after="0" w:line="240" w:lineRule="auto"/>
              <w:rPr>
                <w:rFonts w:ascii="Arial" w:hAnsi="Arial" w:cs="Arial"/>
                <w:sz w:val="24"/>
                <w:szCs w:val="24"/>
              </w:rPr>
            </w:pPr>
            <w:r w:rsidRPr="0030694A">
              <w:rPr>
                <w:rFonts w:ascii="Arial" w:hAnsi="Arial" w:cs="Arial"/>
                <w:sz w:val="24"/>
                <w:szCs w:val="24"/>
              </w:rPr>
              <w:t xml:space="preserve">Dr. Alexander Carlos </w:t>
            </w:r>
            <w:proofErr w:type="spellStart"/>
            <w:r w:rsidRPr="0030694A">
              <w:rPr>
                <w:rFonts w:ascii="Arial" w:hAnsi="Arial" w:cs="Arial"/>
                <w:sz w:val="24"/>
                <w:szCs w:val="24"/>
              </w:rPr>
              <w:t>Ivar</w:t>
            </w:r>
            <w:proofErr w:type="spellEnd"/>
            <w:r w:rsidRPr="0030694A">
              <w:rPr>
                <w:rFonts w:ascii="Arial" w:hAnsi="Arial" w:cs="Arial"/>
                <w:sz w:val="24"/>
                <w:szCs w:val="24"/>
              </w:rPr>
              <w:t xml:space="preserve"> </w:t>
            </w:r>
            <w:proofErr w:type="spellStart"/>
            <w:r w:rsidRPr="0030694A">
              <w:rPr>
                <w:rFonts w:ascii="Arial" w:hAnsi="Arial" w:cs="Arial"/>
                <w:sz w:val="24"/>
                <w:szCs w:val="24"/>
              </w:rPr>
              <w:t>Mijalec</w:t>
            </w:r>
            <w:proofErr w:type="spellEnd"/>
          </w:p>
        </w:tc>
        <w:tc>
          <w:tcPr>
            <w:tcW w:w="5893" w:type="dxa"/>
          </w:tcPr>
          <w:p w:rsidR="00A138B1" w:rsidRPr="0030694A" w:rsidRDefault="00A138B1" w:rsidP="00CC6853">
            <w:pPr>
              <w:spacing w:after="0" w:line="240" w:lineRule="auto"/>
              <w:rPr>
                <w:rFonts w:ascii="Arial" w:hAnsi="Arial" w:cs="Arial"/>
                <w:sz w:val="24"/>
                <w:szCs w:val="24"/>
              </w:rPr>
            </w:pPr>
            <w:r w:rsidRPr="0030694A">
              <w:rPr>
                <w:rFonts w:ascii="Arial" w:hAnsi="Arial" w:cs="Arial"/>
                <w:sz w:val="24"/>
                <w:szCs w:val="24"/>
              </w:rPr>
              <w:t xml:space="preserve">Becas de Perfeccionamiento en Cirugías de las Enfermedades Congénitas del Corazón y Cirugía Cardiovascular Pediátrica </w:t>
            </w:r>
          </w:p>
        </w:tc>
      </w:tr>
      <w:tr w:rsidR="0005727D" w:rsidRPr="0030694A" w:rsidTr="0082233D">
        <w:tc>
          <w:tcPr>
            <w:tcW w:w="3085" w:type="dxa"/>
          </w:tcPr>
          <w:p w:rsidR="0005727D" w:rsidRPr="0030694A" w:rsidRDefault="0005727D" w:rsidP="00CC6853">
            <w:pPr>
              <w:spacing w:after="0" w:line="240" w:lineRule="auto"/>
              <w:rPr>
                <w:rFonts w:ascii="Arial" w:hAnsi="Arial" w:cs="Arial"/>
                <w:sz w:val="24"/>
                <w:szCs w:val="24"/>
              </w:rPr>
            </w:pPr>
            <w:r w:rsidRPr="0030694A">
              <w:rPr>
                <w:rFonts w:ascii="Arial" w:hAnsi="Arial" w:cs="Arial"/>
                <w:sz w:val="24"/>
                <w:szCs w:val="24"/>
              </w:rPr>
              <w:t xml:space="preserve">Lic. María del rosario </w:t>
            </w:r>
            <w:proofErr w:type="spellStart"/>
            <w:r w:rsidRPr="0030694A">
              <w:rPr>
                <w:rFonts w:ascii="Arial" w:hAnsi="Arial" w:cs="Arial"/>
                <w:sz w:val="24"/>
                <w:szCs w:val="24"/>
              </w:rPr>
              <w:t>Berrone</w:t>
            </w:r>
            <w:proofErr w:type="spellEnd"/>
          </w:p>
        </w:tc>
        <w:tc>
          <w:tcPr>
            <w:tcW w:w="5893" w:type="dxa"/>
          </w:tcPr>
          <w:p w:rsidR="0005727D" w:rsidRPr="0030694A" w:rsidRDefault="0005727D" w:rsidP="00CC6853">
            <w:pPr>
              <w:spacing w:after="0" w:line="240" w:lineRule="auto"/>
              <w:rPr>
                <w:rFonts w:ascii="Arial" w:hAnsi="Arial" w:cs="Arial"/>
                <w:sz w:val="24"/>
                <w:szCs w:val="24"/>
              </w:rPr>
            </w:pPr>
            <w:r w:rsidRPr="0030694A">
              <w:rPr>
                <w:rFonts w:ascii="Arial" w:hAnsi="Arial" w:cs="Arial"/>
                <w:sz w:val="24"/>
                <w:szCs w:val="24"/>
              </w:rPr>
              <w:t xml:space="preserve">Beca de perfeccionamiento en Nutrición </w:t>
            </w:r>
            <w:proofErr w:type="spellStart"/>
            <w:r w:rsidRPr="0030694A">
              <w:rPr>
                <w:rFonts w:ascii="Arial" w:hAnsi="Arial" w:cs="Arial"/>
                <w:sz w:val="24"/>
                <w:szCs w:val="24"/>
              </w:rPr>
              <w:t>Cardiometabólica</w:t>
            </w:r>
            <w:proofErr w:type="spellEnd"/>
          </w:p>
        </w:tc>
      </w:tr>
      <w:tr w:rsidR="0005727D" w:rsidRPr="0030694A" w:rsidTr="0082233D">
        <w:tc>
          <w:tcPr>
            <w:tcW w:w="3085" w:type="dxa"/>
          </w:tcPr>
          <w:p w:rsidR="0005727D" w:rsidRPr="0030694A" w:rsidRDefault="0005727D" w:rsidP="00CC6853">
            <w:pPr>
              <w:spacing w:after="0" w:line="240" w:lineRule="auto"/>
              <w:rPr>
                <w:rFonts w:ascii="Arial" w:hAnsi="Arial" w:cs="Arial"/>
                <w:sz w:val="24"/>
                <w:szCs w:val="24"/>
              </w:rPr>
            </w:pPr>
            <w:r w:rsidRPr="0030694A">
              <w:rPr>
                <w:rFonts w:ascii="Arial" w:hAnsi="Arial" w:cs="Arial"/>
                <w:sz w:val="24"/>
                <w:szCs w:val="24"/>
              </w:rPr>
              <w:t xml:space="preserve">Dra. </w:t>
            </w:r>
            <w:proofErr w:type="spellStart"/>
            <w:r w:rsidRPr="0030694A">
              <w:rPr>
                <w:rFonts w:ascii="Arial" w:hAnsi="Arial" w:cs="Arial"/>
                <w:sz w:val="24"/>
                <w:szCs w:val="24"/>
              </w:rPr>
              <w:t>Vanina</w:t>
            </w:r>
            <w:proofErr w:type="spellEnd"/>
            <w:r w:rsidRPr="0030694A">
              <w:rPr>
                <w:rFonts w:ascii="Arial" w:hAnsi="Arial" w:cs="Arial"/>
                <w:sz w:val="24"/>
                <w:szCs w:val="24"/>
              </w:rPr>
              <w:t xml:space="preserve"> Gabriela Singh</w:t>
            </w:r>
          </w:p>
        </w:tc>
        <w:tc>
          <w:tcPr>
            <w:tcW w:w="5893" w:type="dxa"/>
          </w:tcPr>
          <w:p w:rsidR="0005727D" w:rsidRPr="0030694A" w:rsidRDefault="0005727D" w:rsidP="00CC6853">
            <w:pPr>
              <w:spacing w:after="0" w:line="240" w:lineRule="auto"/>
              <w:rPr>
                <w:rFonts w:ascii="Arial" w:hAnsi="Arial" w:cs="Arial"/>
                <w:sz w:val="24"/>
                <w:szCs w:val="24"/>
              </w:rPr>
            </w:pPr>
            <w:r w:rsidRPr="0030694A">
              <w:rPr>
                <w:rFonts w:ascii="Arial" w:hAnsi="Arial" w:cs="Arial"/>
                <w:sz w:val="24"/>
                <w:szCs w:val="24"/>
              </w:rPr>
              <w:t xml:space="preserve">Beca de perfeccionamiento en Entrenamiento en Recuperación Cardiovascular Adulto </w:t>
            </w:r>
          </w:p>
        </w:tc>
      </w:tr>
      <w:tr w:rsidR="0005727D" w:rsidRPr="0030694A" w:rsidTr="0082233D">
        <w:tc>
          <w:tcPr>
            <w:tcW w:w="3085" w:type="dxa"/>
          </w:tcPr>
          <w:p w:rsidR="0005727D" w:rsidRPr="0030694A" w:rsidRDefault="0005727D" w:rsidP="00CC6853">
            <w:pPr>
              <w:spacing w:after="0" w:line="240" w:lineRule="auto"/>
              <w:rPr>
                <w:rFonts w:ascii="Arial" w:hAnsi="Arial" w:cs="Arial"/>
                <w:sz w:val="24"/>
                <w:szCs w:val="24"/>
              </w:rPr>
            </w:pPr>
            <w:proofErr w:type="spellStart"/>
            <w:r w:rsidRPr="0030694A">
              <w:rPr>
                <w:rFonts w:ascii="Arial" w:hAnsi="Arial" w:cs="Arial"/>
                <w:sz w:val="24"/>
                <w:szCs w:val="24"/>
              </w:rPr>
              <w:t>Enf</w:t>
            </w:r>
            <w:proofErr w:type="spellEnd"/>
            <w:r w:rsidRPr="0030694A">
              <w:rPr>
                <w:rFonts w:ascii="Arial" w:hAnsi="Arial" w:cs="Arial"/>
                <w:sz w:val="24"/>
                <w:szCs w:val="24"/>
              </w:rPr>
              <w:t xml:space="preserve">. Natalia Isabel Merlo y </w:t>
            </w:r>
            <w:proofErr w:type="spellStart"/>
            <w:r w:rsidRPr="0030694A">
              <w:rPr>
                <w:rFonts w:ascii="Arial" w:hAnsi="Arial" w:cs="Arial"/>
                <w:sz w:val="24"/>
                <w:szCs w:val="24"/>
              </w:rPr>
              <w:t>Enf</w:t>
            </w:r>
            <w:proofErr w:type="spellEnd"/>
            <w:r w:rsidRPr="0030694A">
              <w:rPr>
                <w:rFonts w:ascii="Arial" w:hAnsi="Arial" w:cs="Arial"/>
                <w:sz w:val="24"/>
                <w:szCs w:val="24"/>
              </w:rPr>
              <w:t>. Maximiliano Ariel Olmedo</w:t>
            </w:r>
          </w:p>
        </w:tc>
        <w:tc>
          <w:tcPr>
            <w:tcW w:w="5893" w:type="dxa"/>
          </w:tcPr>
          <w:p w:rsidR="0030694A" w:rsidRDefault="0030694A" w:rsidP="00CC6853">
            <w:pPr>
              <w:spacing w:after="0" w:line="240" w:lineRule="auto"/>
              <w:rPr>
                <w:rFonts w:ascii="Arial" w:hAnsi="Arial" w:cs="Arial"/>
                <w:sz w:val="24"/>
                <w:szCs w:val="24"/>
              </w:rPr>
            </w:pPr>
          </w:p>
          <w:p w:rsidR="0005727D" w:rsidRPr="0030694A" w:rsidRDefault="00595493" w:rsidP="00CC6853">
            <w:pPr>
              <w:spacing w:after="0" w:line="240" w:lineRule="auto"/>
              <w:rPr>
                <w:rFonts w:ascii="Arial" w:hAnsi="Arial" w:cs="Arial"/>
                <w:sz w:val="24"/>
                <w:szCs w:val="24"/>
              </w:rPr>
            </w:pPr>
            <w:r w:rsidRPr="0030694A">
              <w:rPr>
                <w:rFonts w:ascii="Arial" w:hAnsi="Arial" w:cs="Arial"/>
                <w:sz w:val="24"/>
                <w:szCs w:val="24"/>
              </w:rPr>
              <w:t>B</w:t>
            </w:r>
            <w:r w:rsidR="0005727D" w:rsidRPr="0030694A">
              <w:rPr>
                <w:rFonts w:ascii="Arial" w:hAnsi="Arial" w:cs="Arial"/>
                <w:sz w:val="24"/>
                <w:szCs w:val="24"/>
              </w:rPr>
              <w:t>eca de formación de Técnico en Ecocardiografía</w:t>
            </w:r>
          </w:p>
        </w:tc>
      </w:tr>
    </w:tbl>
    <w:p w:rsidR="00BD0C48" w:rsidRPr="00595493" w:rsidRDefault="00BD0C48" w:rsidP="00F76C2A">
      <w:pPr>
        <w:jc w:val="both"/>
        <w:rPr>
          <w:rFonts w:ascii="Arial" w:hAnsi="Arial" w:cs="Arial"/>
          <w:sz w:val="24"/>
          <w:szCs w:val="24"/>
        </w:rPr>
      </w:pPr>
    </w:p>
    <w:p w:rsidR="00B1571B" w:rsidRPr="00B1571B" w:rsidRDefault="00B1571B" w:rsidP="00F76C2A">
      <w:pPr>
        <w:jc w:val="both"/>
        <w:rPr>
          <w:rFonts w:ascii="Arial" w:hAnsi="Arial" w:cs="Arial"/>
          <w:b/>
          <w:sz w:val="24"/>
          <w:szCs w:val="24"/>
          <w:u w:val="single"/>
        </w:rPr>
      </w:pPr>
      <w:r w:rsidRPr="00B1571B">
        <w:rPr>
          <w:rFonts w:ascii="Arial" w:hAnsi="Arial" w:cs="Arial"/>
          <w:b/>
          <w:sz w:val="24"/>
          <w:szCs w:val="24"/>
          <w:u w:val="single"/>
        </w:rPr>
        <w:t>ROTACIÓN DE RESIDENTES DEL INSTITUTO DE CARDIOLOGÍA</w:t>
      </w:r>
    </w:p>
    <w:p w:rsidR="00CD5EBF" w:rsidRDefault="00B1571B" w:rsidP="00F76C2A">
      <w:pPr>
        <w:jc w:val="both"/>
        <w:rPr>
          <w:rFonts w:ascii="Arial" w:hAnsi="Arial" w:cs="Arial"/>
          <w:sz w:val="24"/>
          <w:szCs w:val="24"/>
        </w:rPr>
      </w:pPr>
      <w:r>
        <w:rPr>
          <w:rFonts w:ascii="Arial" w:hAnsi="Arial" w:cs="Arial"/>
          <w:sz w:val="24"/>
          <w:szCs w:val="24"/>
        </w:rPr>
        <w:t>Se brindó ayuda económica para las diferentes rotaciones que les corresponde a los Residentes del Instituto de cardiología, que de acuerdo al programa de Reside</w:t>
      </w:r>
      <w:r w:rsidR="004B1E84">
        <w:rPr>
          <w:rFonts w:ascii="Arial" w:hAnsi="Arial" w:cs="Arial"/>
          <w:sz w:val="24"/>
          <w:szCs w:val="24"/>
        </w:rPr>
        <w:t xml:space="preserve">ncia deben realizar como parte de </w:t>
      </w:r>
      <w:r w:rsidR="0079353B">
        <w:rPr>
          <w:rFonts w:ascii="Arial" w:hAnsi="Arial" w:cs="Arial"/>
          <w:sz w:val="24"/>
          <w:szCs w:val="24"/>
        </w:rPr>
        <w:t>su formación.</w:t>
      </w:r>
    </w:p>
    <w:p w:rsidR="00CD5EBF" w:rsidRDefault="00CD5EBF" w:rsidP="00F76C2A">
      <w:pPr>
        <w:jc w:val="both"/>
        <w:rPr>
          <w:rFonts w:ascii="Arial" w:hAnsi="Arial" w:cs="Arial"/>
          <w:sz w:val="24"/>
          <w:szCs w:val="24"/>
        </w:rPr>
      </w:pPr>
      <w:r>
        <w:rPr>
          <w:rFonts w:ascii="Arial" w:hAnsi="Arial" w:cs="Arial"/>
          <w:sz w:val="24"/>
          <w:szCs w:val="24"/>
        </w:rPr>
        <w:t>Teniendo en cuenta de la ca</w:t>
      </w:r>
      <w:r w:rsidR="00900CF8">
        <w:rPr>
          <w:rFonts w:ascii="Arial" w:hAnsi="Arial" w:cs="Arial"/>
          <w:sz w:val="24"/>
          <w:szCs w:val="24"/>
        </w:rPr>
        <w:t xml:space="preserve">ntidad se nombran algunas y las demás se </w:t>
      </w:r>
      <w:proofErr w:type="gramStart"/>
      <w:r w:rsidR="00900CF8">
        <w:rPr>
          <w:rFonts w:ascii="Arial" w:hAnsi="Arial" w:cs="Arial"/>
          <w:sz w:val="24"/>
          <w:szCs w:val="24"/>
        </w:rPr>
        <w:t>deja</w:t>
      </w:r>
      <w:proofErr w:type="gramEnd"/>
      <w:r w:rsidR="00900CF8">
        <w:rPr>
          <w:rFonts w:ascii="Arial" w:hAnsi="Arial" w:cs="Arial"/>
          <w:sz w:val="24"/>
          <w:szCs w:val="24"/>
        </w:rPr>
        <w:t xml:space="preserve"> un resumen de las actas de la FCC donde se encuentran asentadas.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204"/>
        <w:gridCol w:w="1580"/>
        <w:gridCol w:w="1817"/>
        <w:gridCol w:w="1660"/>
      </w:tblGrid>
      <w:tr w:rsidR="00035628" w:rsidTr="0082233D">
        <w:tc>
          <w:tcPr>
            <w:tcW w:w="1793" w:type="dxa"/>
          </w:tcPr>
          <w:p w:rsidR="00035628" w:rsidRDefault="00035628" w:rsidP="00CC6853">
            <w:pPr>
              <w:spacing w:after="0" w:line="240" w:lineRule="auto"/>
              <w:jc w:val="center"/>
              <w:rPr>
                <w:rFonts w:ascii="Cambria" w:hAnsi="Cambria" w:cs="Calibri"/>
                <w:b/>
                <w:bCs/>
                <w:sz w:val="24"/>
                <w:szCs w:val="24"/>
              </w:rPr>
            </w:pPr>
            <w:r>
              <w:rPr>
                <w:rFonts w:ascii="Cambria" w:hAnsi="Cambria"/>
                <w:b/>
                <w:bCs/>
                <w:sz w:val="24"/>
                <w:szCs w:val="24"/>
              </w:rPr>
              <w:t>PROFESIONAL</w:t>
            </w:r>
          </w:p>
        </w:tc>
        <w:tc>
          <w:tcPr>
            <w:tcW w:w="2204" w:type="dxa"/>
          </w:tcPr>
          <w:p w:rsidR="00035628" w:rsidRDefault="00035628" w:rsidP="00CC6853">
            <w:pPr>
              <w:spacing w:after="0" w:line="240" w:lineRule="auto"/>
              <w:jc w:val="center"/>
              <w:rPr>
                <w:rFonts w:ascii="Cambria" w:hAnsi="Cambria" w:cs="Calibri"/>
                <w:b/>
                <w:bCs/>
                <w:sz w:val="24"/>
                <w:szCs w:val="24"/>
              </w:rPr>
            </w:pPr>
            <w:r>
              <w:rPr>
                <w:rFonts w:ascii="Cambria" w:hAnsi="Cambria"/>
                <w:b/>
                <w:bCs/>
                <w:sz w:val="24"/>
                <w:szCs w:val="24"/>
              </w:rPr>
              <w:t>RESIDENCIA</w:t>
            </w:r>
          </w:p>
        </w:tc>
        <w:tc>
          <w:tcPr>
            <w:tcW w:w="1580" w:type="dxa"/>
          </w:tcPr>
          <w:p w:rsidR="00035628" w:rsidRDefault="00035628" w:rsidP="00CC6853">
            <w:pPr>
              <w:spacing w:after="0" w:line="240" w:lineRule="auto"/>
              <w:jc w:val="center"/>
              <w:rPr>
                <w:rFonts w:ascii="Cambria" w:hAnsi="Cambria" w:cs="Calibri"/>
                <w:b/>
                <w:bCs/>
                <w:sz w:val="24"/>
                <w:szCs w:val="24"/>
              </w:rPr>
            </w:pPr>
            <w:r>
              <w:rPr>
                <w:rFonts w:ascii="Cambria" w:hAnsi="Cambria"/>
                <w:b/>
                <w:bCs/>
                <w:sz w:val="24"/>
                <w:szCs w:val="24"/>
              </w:rPr>
              <w:t>AÑO</w:t>
            </w:r>
          </w:p>
        </w:tc>
        <w:tc>
          <w:tcPr>
            <w:tcW w:w="1817" w:type="dxa"/>
          </w:tcPr>
          <w:p w:rsidR="00035628" w:rsidRDefault="00035628" w:rsidP="00CC6853">
            <w:pPr>
              <w:spacing w:after="0" w:line="240" w:lineRule="auto"/>
              <w:jc w:val="center"/>
              <w:rPr>
                <w:rFonts w:ascii="Cambria" w:hAnsi="Cambria" w:cs="Calibri"/>
                <w:b/>
                <w:bCs/>
                <w:sz w:val="24"/>
                <w:szCs w:val="24"/>
              </w:rPr>
            </w:pPr>
            <w:r>
              <w:rPr>
                <w:rFonts w:ascii="Cambria" w:hAnsi="Cambria"/>
                <w:b/>
                <w:bCs/>
                <w:sz w:val="24"/>
                <w:szCs w:val="24"/>
              </w:rPr>
              <w:t>LUGAR DE ROTACIÓN</w:t>
            </w:r>
          </w:p>
        </w:tc>
        <w:tc>
          <w:tcPr>
            <w:tcW w:w="1660" w:type="dxa"/>
          </w:tcPr>
          <w:p w:rsidR="00035628" w:rsidRDefault="00035628" w:rsidP="00CC6853">
            <w:pPr>
              <w:spacing w:after="0" w:line="240" w:lineRule="auto"/>
              <w:jc w:val="center"/>
              <w:rPr>
                <w:rFonts w:ascii="Cambria" w:hAnsi="Cambria" w:cs="Calibri"/>
                <w:b/>
                <w:bCs/>
                <w:sz w:val="24"/>
                <w:szCs w:val="24"/>
              </w:rPr>
            </w:pPr>
            <w:r>
              <w:rPr>
                <w:rFonts w:ascii="Cambria" w:hAnsi="Cambria"/>
                <w:b/>
                <w:bCs/>
                <w:sz w:val="24"/>
                <w:szCs w:val="24"/>
              </w:rPr>
              <w:t>TIEMPO</w:t>
            </w:r>
          </w:p>
        </w:tc>
      </w:tr>
      <w:tr w:rsidR="00035628" w:rsidTr="0082233D">
        <w:tc>
          <w:tcPr>
            <w:tcW w:w="1793" w:type="dxa"/>
          </w:tcPr>
          <w:p w:rsidR="00035628" w:rsidRDefault="00035628" w:rsidP="00CC6853">
            <w:pPr>
              <w:spacing w:after="0" w:line="240" w:lineRule="auto"/>
              <w:jc w:val="both"/>
              <w:rPr>
                <w:rFonts w:ascii="Arial" w:hAnsi="Arial" w:cs="Arial"/>
                <w:sz w:val="24"/>
                <w:szCs w:val="24"/>
                <w:lang w:val="es-AR"/>
              </w:rPr>
            </w:pPr>
            <w:r w:rsidRPr="00472AA5">
              <w:rPr>
                <w:rFonts w:ascii="Arial" w:hAnsi="Arial" w:cs="Arial"/>
                <w:sz w:val="24"/>
                <w:szCs w:val="24"/>
                <w:lang w:val="es-AR"/>
              </w:rPr>
              <w:t xml:space="preserve">Dra. </w:t>
            </w:r>
            <w:proofErr w:type="spellStart"/>
            <w:r w:rsidRPr="00472AA5">
              <w:rPr>
                <w:rFonts w:ascii="Arial" w:hAnsi="Arial" w:cs="Arial"/>
                <w:sz w:val="24"/>
                <w:szCs w:val="24"/>
                <w:lang w:val="es-AR"/>
              </w:rPr>
              <w:t>Antonella</w:t>
            </w:r>
            <w:proofErr w:type="spellEnd"/>
            <w:r w:rsidRPr="00472AA5">
              <w:rPr>
                <w:rFonts w:ascii="Arial" w:hAnsi="Arial" w:cs="Arial"/>
                <w:sz w:val="24"/>
                <w:szCs w:val="24"/>
                <w:lang w:val="es-AR"/>
              </w:rPr>
              <w:t xml:space="preserve"> De </w:t>
            </w:r>
            <w:proofErr w:type="spellStart"/>
            <w:r w:rsidRPr="00472AA5">
              <w:rPr>
                <w:rFonts w:ascii="Arial" w:hAnsi="Arial" w:cs="Arial"/>
                <w:sz w:val="24"/>
                <w:szCs w:val="24"/>
                <w:lang w:val="es-AR"/>
              </w:rPr>
              <w:t>Bórtoli</w:t>
            </w:r>
            <w:proofErr w:type="spellEnd"/>
          </w:p>
        </w:tc>
        <w:tc>
          <w:tcPr>
            <w:tcW w:w="2204" w:type="dxa"/>
            <w:vMerge w:val="restart"/>
          </w:tcPr>
          <w:p w:rsidR="00035628" w:rsidRDefault="00035628" w:rsidP="00CC6853">
            <w:pPr>
              <w:spacing w:after="0" w:line="240" w:lineRule="auto"/>
              <w:jc w:val="both"/>
              <w:rPr>
                <w:rFonts w:ascii="Arial" w:hAnsi="Arial" w:cs="Arial"/>
                <w:sz w:val="24"/>
                <w:szCs w:val="24"/>
                <w:lang w:val="es-AR"/>
              </w:rPr>
            </w:pPr>
          </w:p>
          <w:p w:rsidR="00035628" w:rsidRDefault="00035628" w:rsidP="00CC6853">
            <w:pPr>
              <w:spacing w:after="0" w:line="240" w:lineRule="auto"/>
              <w:jc w:val="both"/>
              <w:rPr>
                <w:rFonts w:ascii="Arial" w:hAnsi="Arial" w:cs="Arial"/>
                <w:sz w:val="24"/>
                <w:szCs w:val="24"/>
                <w:lang w:val="es-AR"/>
              </w:rPr>
            </w:pPr>
          </w:p>
          <w:p w:rsidR="00D40348" w:rsidRDefault="00D40348" w:rsidP="00CC6853">
            <w:pPr>
              <w:spacing w:after="0" w:line="240" w:lineRule="auto"/>
              <w:jc w:val="center"/>
              <w:rPr>
                <w:rFonts w:ascii="Arial" w:hAnsi="Arial" w:cs="Arial"/>
                <w:sz w:val="24"/>
                <w:szCs w:val="24"/>
                <w:lang w:val="es-AR"/>
              </w:rPr>
            </w:pPr>
          </w:p>
          <w:p w:rsidR="00D40348" w:rsidRDefault="00D40348" w:rsidP="00CC6853">
            <w:pPr>
              <w:spacing w:after="0" w:line="240" w:lineRule="auto"/>
              <w:jc w:val="center"/>
              <w:rPr>
                <w:rFonts w:ascii="Arial" w:hAnsi="Arial" w:cs="Arial"/>
                <w:sz w:val="24"/>
                <w:szCs w:val="24"/>
                <w:lang w:val="es-AR"/>
              </w:rPr>
            </w:pPr>
          </w:p>
          <w:p w:rsidR="00D40348" w:rsidRDefault="00D40348" w:rsidP="00CC6853">
            <w:pPr>
              <w:spacing w:after="0" w:line="240" w:lineRule="auto"/>
              <w:jc w:val="center"/>
              <w:rPr>
                <w:rFonts w:ascii="Arial" w:hAnsi="Arial" w:cs="Arial"/>
                <w:sz w:val="24"/>
                <w:szCs w:val="24"/>
                <w:lang w:val="es-AR"/>
              </w:rPr>
            </w:pPr>
          </w:p>
          <w:p w:rsidR="00035628" w:rsidRDefault="00035628" w:rsidP="00CC6853">
            <w:pPr>
              <w:spacing w:after="0" w:line="240" w:lineRule="auto"/>
              <w:jc w:val="center"/>
              <w:rPr>
                <w:rFonts w:ascii="Arial" w:hAnsi="Arial" w:cs="Arial"/>
                <w:sz w:val="24"/>
                <w:szCs w:val="24"/>
                <w:lang w:val="es-AR"/>
              </w:rPr>
            </w:pPr>
            <w:r w:rsidRPr="00300B7A">
              <w:rPr>
                <w:rFonts w:ascii="Arial" w:hAnsi="Arial" w:cs="Arial"/>
                <w:sz w:val="24"/>
                <w:szCs w:val="24"/>
                <w:lang w:val="es-AR"/>
              </w:rPr>
              <w:t>Cardiología</w:t>
            </w:r>
          </w:p>
        </w:tc>
        <w:tc>
          <w:tcPr>
            <w:tcW w:w="1580" w:type="dxa"/>
            <w:vMerge w:val="restart"/>
          </w:tcPr>
          <w:p w:rsidR="00035628" w:rsidRDefault="00035628" w:rsidP="00CC6853">
            <w:pPr>
              <w:spacing w:after="0" w:line="240" w:lineRule="auto"/>
              <w:jc w:val="both"/>
              <w:rPr>
                <w:rFonts w:ascii="Arial" w:hAnsi="Arial" w:cs="Arial"/>
                <w:sz w:val="24"/>
                <w:szCs w:val="24"/>
                <w:lang w:val="es-AR"/>
              </w:rPr>
            </w:pPr>
          </w:p>
          <w:p w:rsidR="00035628" w:rsidRDefault="00035628" w:rsidP="00CC6853">
            <w:pPr>
              <w:spacing w:after="0" w:line="240" w:lineRule="auto"/>
              <w:jc w:val="both"/>
              <w:rPr>
                <w:rFonts w:ascii="Arial" w:hAnsi="Arial" w:cs="Arial"/>
                <w:sz w:val="24"/>
                <w:szCs w:val="24"/>
                <w:lang w:val="es-AR"/>
              </w:rPr>
            </w:pPr>
          </w:p>
          <w:p w:rsidR="00D40348" w:rsidRDefault="00D40348" w:rsidP="00CC6853">
            <w:pPr>
              <w:spacing w:after="0" w:line="240" w:lineRule="auto"/>
              <w:jc w:val="center"/>
              <w:rPr>
                <w:rFonts w:ascii="Arial" w:hAnsi="Arial" w:cs="Arial"/>
                <w:sz w:val="24"/>
                <w:szCs w:val="24"/>
                <w:lang w:val="es-AR"/>
              </w:rPr>
            </w:pPr>
          </w:p>
          <w:p w:rsidR="00D40348" w:rsidRDefault="00D40348" w:rsidP="00CC6853">
            <w:pPr>
              <w:spacing w:after="0" w:line="240" w:lineRule="auto"/>
              <w:jc w:val="center"/>
              <w:rPr>
                <w:rFonts w:ascii="Arial" w:hAnsi="Arial" w:cs="Arial"/>
                <w:sz w:val="24"/>
                <w:szCs w:val="24"/>
                <w:lang w:val="es-AR"/>
              </w:rPr>
            </w:pPr>
          </w:p>
          <w:p w:rsidR="00D40348" w:rsidRDefault="00D40348" w:rsidP="00CC6853">
            <w:pPr>
              <w:spacing w:after="0" w:line="240" w:lineRule="auto"/>
              <w:jc w:val="center"/>
              <w:rPr>
                <w:rFonts w:ascii="Arial" w:hAnsi="Arial" w:cs="Arial"/>
                <w:sz w:val="24"/>
                <w:szCs w:val="24"/>
                <w:lang w:val="es-AR"/>
              </w:rPr>
            </w:pPr>
          </w:p>
          <w:p w:rsidR="00035628" w:rsidRDefault="00035628" w:rsidP="00CC6853">
            <w:pPr>
              <w:spacing w:after="0" w:line="240" w:lineRule="auto"/>
              <w:jc w:val="center"/>
              <w:rPr>
                <w:rFonts w:ascii="Arial" w:hAnsi="Arial" w:cs="Arial"/>
                <w:sz w:val="24"/>
                <w:szCs w:val="24"/>
                <w:lang w:val="es-AR"/>
              </w:rPr>
            </w:pPr>
            <w:r>
              <w:rPr>
                <w:rFonts w:ascii="Arial" w:hAnsi="Arial" w:cs="Arial"/>
                <w:sz w:val="24"/>
                <w:szCs w:val="24"/>
                <w:lang w:val="es-AR"/>
              </w:rPr>
              <w:t>3º</w:t>
            </w:r>
          </w:p>
        </w:tc>
        <w:tc>
          <w:tcPr>
            <w:tcW w:w="1817" w:type="dxa"/>
            <w:vMerge w:val="restart"/>
          </w:tcPr>
          <w:p w:rsidR="00035628" w:rsidRDefault="00035628" w:rsidP="00CC6853">
            <w:pPr>
              <w:spacing w:after="0" w:line="240" w:lineRule="auto"/>
              <w:rPr>
                <w:rFonts w:ascii="Arial" w:hAnsi="Arial" w:cs="Arial"/>
                <w:sz w:val="24"/>
                <w:szCs w:val="24"/>
                <w:lang w:val="es-AR"/>
              </w:rPr>
            </w:pPr>
            <w:r w:rsidRPr="00300B7A">
              <w:rPr>
                <w:rFonts w:ascii="Arial" w:hAnsi="Arial" w:cs="Arial"/>
                <w:sz w:val="24"/>
                <w:szCs w:val="24"/>
                <w:lang w:val="es-AR"/>
              </w:rPr>
              <w:t>servicio de Insuficiencia Cardiaca, Hipertensión Pulmonar y Trasplante en el Instituto Cardiovascular de la Provincia de Buenos Aires</w:t>
            </w:r>
          </w:p>
        </w:tc>
        <w:tc>
          <w:tcPr>
            <w:tcW w:w="1660" w:type="dxa"/>
          </w:tcPr>
          <w:p w:rsidR="00035628" w:rsidRDefault="00035628" w:rsidP="00CC6853">
            <w:pPr>
              <w:spacing w:after="0" w:line="240" w:lineRule="auto"/>
              <w:rPr>
                <w:rFonts w:ascii="Arial" w:hAnsi="Arial" w:cs="Arial"/>
                <w:sz w:val="24"/>
                <w:szCs w:val="24"/>
                <w:lang w:val="es-AR"/>
              </w:rPr>
            </w:pPr>
            <w:r>
              <w:rPr>
                <w:rFonts w:ascii="Arial" w:hAnsi="Arial" w:cs="Arial"/>
                <w:sz w:val="24"/>
                <w:szCs w:val="24"/>
                <w:lang w:val="es-AR"/>
              </w:rPr>
              <w:t>Todo febrero 2023</w:t>
            </w:r>
          </w:p>
        </w:tc>
      </w:tr>
      <w:tr w:rsidR="00035628" w:rsidTr="0082233D">
        <w:tc>
          <w:tcPr>
            <w:tcW w:w="1793" w:type="dxa"/>
          </w:tcPr>
          <w:p w:rsidR="00D40348" w:rsidRDefault="00D40348" w:rsidP="00CC6853">
            <w:pPr>
              <w:spacing w:after="0" w:line="240" w:lineRule="auto"/>
              <w:rPr>
                <w:rFonts w:ascii="Arial" w:hAnsi="Arial" w:cs="Arial"/>
                <w:sz w:val="24"/>
                <w:szCs w:val="24"/>
                <w:lang w:val="es-AR"/>
              </w:rPr>
            </w:pPr>
          </w:p>
          <w:p w:rsidR="00D40348" w:rsidRDefault="00D40348" w:rsidP="00CC6853">
            <w:pPr>
              <w:spacing w:after="0" w:line="240" w:lineRule="auto"/>
              <w:rPr>
                <w:rFonts w:ascii="Arial" w:hAnsi="Arial" w:cs="Arial"/>
                <w:sz w:val="24"/>
                <w:szCs w:val="24"/>
                <w:lang w:val="es-AR"/>
              </w:rPr>
            </w:pPr>
          </w:p>
          <w:p w:rsidR="00D40348" w:rsidRDefault="00D40348" w:rsidP="00CC6853">
            <w:pPr>
              <w:spacing w:after="0" w:line="240" w:lineRule="auto"/>
              <w:rPr>
                <w:rFonts w:ascii="Arial" w:hAnsi="Arial" w:cs="Arial"/>
                <w:sz w:val="24"/>
                <w:szCs w:val="24"/>
                <w:lang w:val="es-AR"/>
              </w:rPr>
            </w:pPr>
          </w:p>
          <w:p w:rsidR="00035628" w:rsidRDefault="00035628" w:rsidP="00CC6853">
            <w:pPr>
              <w:spacing w:after="0" w:line="240" w:lineRule="auto"/>
              <w:rPr>
                <w:rFonts w:ascii="Arial" w:hAnsi="Arial" w:cs="Arial"/>
                <w:sz w:val="24"/>
                <w:szCs w:val="24"/>
                <w:lang w:val="es-AR"/>
              </w:rPr>
            </w:pPr>
            <w:r w:rsidRPr="008866D1">
              <w:rPr>
                <w:rFonts w:ascii="Arial" w:hAnsi="Arial" w:cs="Arial"/>
                <w:sz w:val="24"/>
                <w:szCs w:val="24"/>
                <w:lang w:val="es-AR"/>
              </w:rPr>
              <w:t xml:space="preserve">Dr. Kevin </w:t>
            </w:r>
            <w:proofErr w:type="spellStart"/>
            <w:r w:rsidRPr="008866D1">
              <w:rPr>
                <w:rFonts w:ascii="Arial" w:hAnsi="Arial" w:cs="Arial"/>
                <w:sz w:val="24"/>
                <w:szCs w:val="24"/>
                <w:lang w:val="es-AR"/>
              </w:rPr>
              <w:t>Britez</w:t>
            </w:r>
            <w:proofErr w:type="spellEnd"/>
          </w:p>
        </w:tc>
        <w:tc>
          <w:tcPr>
            <w:tcW w:w="2204" w:type="dxa"/>
            <w:vMerge/>
          </w:tcPr>
          <w:p w:rsidR="00035628" w:rsidRDefault="00035628" w:rsidP="00CC6853">
            <w:pPr>
              <w:spacing w:after="0" w:line="240" w:lineRule="auto"/>
              <w:jc w:val="both"/>
              <w:rPr>
                <w:rFonts w:ascii="Arial" w:hAnsi="Arial" w:cs="Arial"/>
                <w:sz w:val="24"/>
                <w:szCs w:val="24"/>
                <w:lang w:val="es-AR"/>
              </w:rPr>
            </w:pPr>
          </w:p>
        </w:tc>
        <w:tc>
          <w:tcPr>
            <w:tcW w:w="1580" w:type="dxa"/>
            <w:vMerge/>
          </w:tcPr>
          <w:p w:rsidR="00035628" w:rsidRDefault="00035628" w:rsidP="00CC6853">
            <w:pPr>
              <w:spacing w:after="0" w:line="240" w:lineRule="auto"/>
              <w:jc w:val="both"/>
              <w:rPr>
                <w:rFonts w:ascii="Arial" w:hAnsi="Arial" w:cs="Arial"/>
                <w:sz w:val="24"/>
                <w:szCs w:val="24"/>
                <w:lang w:val="es-AR"/>
              </w:rPr>
            </w:pPr>
          </w:p>
        </w:tc>
        <w:tc>
          <w:tcPr>
            <w:tcW w:w="1817" w:type="dxa"/>
            <w:vMerge/>
          </w:tcPr>
          <w:p w:rsidR="00035628" w:rsidRDefault="00035628" w:rsidP="00CC6853">
            <w:pPr>
              <w:spacing w:after="0" w:line="240" w:lineRule="auto"/>
              <w:jc w:val="both"/>
              <w:rPr>
                <w:rFonts w:ascii="Arial" w:hAnsi="Arial" w:cs="Arial"/>
                <w:sz w:val="24"/>
                <w:szCs w:val="24"/>
                <w:lang w:val="es-AR"/>
              </w:rPr>
            </w:pPr>
          </w:p>
        </w:tc>
        <w:tc>
          <w:tcPr>
            <w:tcW w:w="1660" w:type="dxa"/>
          </w:tcPr>
          <w:p w:rsidR="00035628" w:rsidRDefault="00035628" w:rsidP="00CC6853">
            <w:pPr>
              <w:spacing w:after="0" w:line="240" w:lineRule="auto"/>
              <w:rPr>
                <w:rFonts w:ascii="Arial" w:hAnsi="Arial" w:cs="Arial"/>
                <w:sz w:val="24"/>
                <w:szCs w:val="24"/>
                <w:lang w:val="es-AR"/>
              </w:rPr>
            </w:pPr>
          </w:p>
          <w:p w:rsidR="00035628" w:rsidRDefault="00035628" w:rsidP="00CC6853">
            <w:pPr>
              <w:spacing w:after="0" w:line="240" w:lineRule="auto"/>
              <w:rPr>
                <w:rFonts w:ascii="Arial" w:hAnsi="Arial" w:cs="Arial"/>
                <w:sz w:val="24"/>
                <w:szCs w:val="24"/>
                <w:lang w:val="es-AR"/>
              </w:rPr>
            </w:pPr>
            <w:r>
              <w:rPr>
                <w:rFonts w:ascii="Arial" w:hAnsi="Arial" w:cs="Arial"/>
                <w:sz w:val="24"/>
                <w:szCs w:val="24"/>
                <w:lang w:val="es-AR"/>
              </w:rPr>
              <w:t>Todo julio 2023</w:t>
            </w:r>
          </w:p>
        </w:tc>
      </w:tr>
      <w:tr w:rsidR="00035628" w:rsidTr="0082233D">
        <w:tc>
          <w:tcPr>
            <w:tcW w:w="1793" w:type="dxa"/>
          </w:tcPr>
          <w:p w:rsidR="00035628" w:rsidRPr="00401B85" w:rsidRDefault="00035628" w:rsidP="00CC6853">
            <w:pPr>
              <w:spacing w:after="0" w:line="240" w:lineRule="auto"/>
              <w:rPr>
                <w:rFonts w:ascii="Arial" w:hAnsi="Arial" w:cs="Arial"/>
                <w:sz w:val="24"/>
                <w:szCs w:val="24"/>
              </w:rPr>
            </w:pPr>
            <w:r w:rsidRPr="00401B85">
              <w:rPr>
                <w:rFonts w:ascii="Arial" w:hAnsi="Arial" w:cs="Arial"/>
                <w:sz w:val="24"/>
                <w:szCs w:val="24"/>
              </w:rPr>
              <w:t xml:space="preserve">Dra. Verónica Vanesa Espíndola </w:t>
            </w:r>
          </w:p>
        </w:tc>
        <w:tc>
          <w:tcPr>
            <w:tcW w:w="2204" w:type="dxa"/>
            <w:vMerge w:val="restart"/>
          </w:tcPr>
          <w:p w:rsidR="00035628" w:rsidRDefault="00035628" w:rsidP="00CC6853">
            <w:pPr>
              <w:spacing w:after="0" w:line="240" w:lineRule="auto"/>
              <w:rPr>
                <w:rFonts w:ascii="Arial" w:hAnsi="Arial" w:cs="Arial"/>
                <w:sz w:val="24"/>
                <w:szCs w:val="24"/>
              </w:rPr>
            </w:pPr>
          </w:p>
          <w:p w:rsidR="00035628" w:rsidRDefault="00035628" w:rsidP="00CC6853">
            <w:pPr>
              <w:spacing w:after="0" w:line="240" w:lineRule="auto"/>
              <w:rPr>
                <w:rFonts w:ascii="Arial" w:hAnsi="Arial" w:cs="Arial"/>
                <w:sz w:val="24"/>
                <w:szCs w:val="24"/>
              </w:rPr>
            </w:pPr>
          </w:p>
          <w:p w:rsidR="00035628" w:rsidRPr="00401B85" w:rsidRDefault="00035628" w:rsidP="00CC6853">
            <w:pPr>
              <w:spacing w:after="0" w:line="240" w:lineRule="auto"/>
              <w:jc w:val="center"/>
              <w:rPr>
                <w:rFonts w:ascii="Arial" w:hAnsi="Arial" w:cs="Arial"/>
                <w:sz w:val="24"/>
                <w:szCs w:val="24"/>
              </w:rPr>
            </w:pPr>
            <w:r w:rsidRPr="00401B85">
              <w:rPr>
                <w:rFonts w:ascii="Arial" w:hAnsi="Arial" w:cs="Arial"/>
                <w:sz w:val="24"/>
                <w:szCs w:val="24"/>
              </w:rPr>
              <w:t>Terapia Intensiva</w:t>
            </w:r>
          </w:p>
        </w:tc>
        <w:tc>
          <w:tcPr>
            <w:tcW w:w="1580" w:type="dxa"/>
            <w:vMerge w:val="restart"/>
          </w:tcPr>
          <w:p w:rsidR="00035628" w:rsidRDefault="00035628" w:rsidP="00CC6853">
            <w:pPr>
              <w:spacing w:after="0" w:line="240" w:lineRule="auto"/>
              <w:rPr>
                <w:rFonts w:ascii="Arial" w:hAnsi="Arial" w:cs="Arial"/>
                <w:sz w:val="24"/>
                <w:szCs w:val="24"/>
              </w:rPr>
            </w:pPr>
          </w:p>
          <w:p w:rsidR="00035628" w:rsidRDefault="00035628" w:rsidP="00CC6853">
            <w:pPr>
              <w:spacing w:after="0" w:line="240" w:lineRule="auto"/>
              <w:rPr>
                <w:rFonts w:ascii="Arial" w:hAnsi="Arial" w:cs="Arial"/>
                <w:sz w:val="24"/>
                <w:szCs w:val="24"/>
              </w:rPr>
            </w:pPr>
          </w:p>
          <w:p w:rsidR="00035628" w:rsidRDefault="00035628" w:rsidP="00CC6853">
            <w:pPr>
              <w:spacing w:after="0" w:line="240" w:lineRule="auto"/>
              <w:rPr>
                <w:rFonts w:ascii="Arial" w:hAnsi="Arial" w:cs="Arial"/>
                <w:sz w:val="24"/>
                <w:szCs w:val="24"/>
              </w:rPr>
            </w:pPr>
          </w:p>
          <w:p w:rsidR="00035628" w:rsidRPr="00401B85" w:rsidRDefault="00035628" w:rsidP="00CC6853">
            <w:pPr>
              <w:spacing w:after="0" w:line="240" w:lineRule="auto"/>
              <w:jc w:val="center"/>
              <w:rPr>
                <w:rFonts w:ascii="Arial" w:hAnsi="Arial" w:cs="Arial"/>
                <w:sz w:val="24"/>
                <w:szCs w:val="24"/>
              </w:rPr>
            </w:pPr>
            <w:r>
              <w:rPr>
                <w:rFonts w:ascii="Arial" w:hAnsi="Arial" w:cs="Arial"/>
                <w:sz w:val="24"/>
                <w:szCs w:val="24"/>
              </w:rPr>
              <w:t>4º</w:t>
            </w:r>
          </w:p>
        </w:tc>
        <w:tc>
          <w:tcPr>
            <w:tcW w:w="1817" w:type="dxa"/>
            <w:vMerge w:val="restart"/>
          </w:tcPr>
          <w:p w:rsidR="00035628" w:rsidRDefault="00035628" w:rsidP="00CC6853">
            <w:pPr>
              <w:spacing w:after="0" w:line="240" w:lineRule="auto"/>
              <w:rPr>
                <w:rFonts w:ascii="Arial" w:hAnsi="Arial" w:cs="Arial"/>
                <w:sz w:val="24"/>
                <w:szCs w:val="24"/>
              </w:rPr>
            </w:pPr>
          </w:p>
          <w:p w:rsidR="00035628" w:rsidRDefault="00035628" w:rsidP="00CC6853">
            <w:pPr>
              <w:spacing w:after="0" w:line="240" w:lineRule="auto"/>
              <w:rPr>
                <w:rFonts w:ascii="Arial" w:hAnsi="Arial" w:cs="Arial"/>
                <w:sz w:val="24"/>
                <w:szCs w:val="24"/>
              </w:rPr>
            </w:pPr>
          </w:p>
          <w:p w:rsidR="00035628" w:rsidRPr="00401B85" w:rsidRDefault="00035628" w:rsidP="00CC6853">
            <w:pPr>
              <w:spacing w:after="0" w:line="240" w:lineRule="auto"/>
              <w:jc w:val="center"/>
              <w:rPr>
                <w:rFonts w:ascii="Arial" w:hAnsi="Arial" w:cs="Arial"/>
                <w:sz w:val="24"/>
                <w:szCs w:val="24"/>
              </w:rPr>
            </w:pPr>
            <w:r w:rsidRPr="00401B85">
              <w:rPr>
                <w:rFonts w:ascii="Arial" w:hAnsi="Arial" w:cs="Arial"/>
                <w:sz w:val="24"/>
                <w:szCs w:val="24"/>
              </w:rPr>
              <w:t>Hospital Italiano (Bs. As.)</w:t>
            </w:r>
          </w:p>
        </w:tc>
        <w:tc>
          <w:tcPr>
            <w:tcW w:w="1660" w:type="dxa"/>
            <w:vMerge w:val="restart"/>
          </w:tcPr>
          <w:p w:rsidR="00035628" w:rsidRDefault="00035628" w:rsidP="00CC6853">
            <w:pPr>
              <w:spacing w:after="0" w:line="240" w:lineRule="auto"/>
              <w:rPr>
                <w:rFonts w:ascii="Arial" w:hAnsi="Arial" w:cs="Arial"/>
                <w:sz w:val="24"/>
                <w:szCs w:val="24"/>
              </w:rPr>
            </w:pPr>
          </w:p>
          <w:p w:rsidR="00035628" w:rsidRPr="00401B85" w:rsidRDefault="00035628" w:rsidP="00CC6853">
            <w:pPr>
              <w:spacing w:after="0" w:line="240" w:lineRule="auto"/>
              <w:rPr>
                <w:rFonts w:ascii="Arial" w:hAnsi="Arial" w:cs="Arial"/>
                <w:sz w:val="24"/>
                <w:szCs w:val="24"/>
              </w:rPr>
            </w:pPr>
            <w:r w:rsidRPr="00401B85">
              <w:rPr>
                <w:rFonts w:ascii="Arial" w:hAnsi="Arial" w:cs="Arial"/>
                <w:sz w:val="24"/>
                <w:szCs w:val="24"/>
              </w:rPr>
              <w:t>Del 02 de mayo al 30 de junio de 2023</w:t>
            </w:r>
          </w:p>
        </w:tc>
      </w:tr>
      <w:tr w:rsidR="00035628" w:rsidTr="0082233D">
        <w:tc>
          <w:tcPr>
            <w:tcW w:w="1793" w:type="dxa"/>
          </w:tcPr>
          <w:p w:rsidR="00035628" w:rsidRPr="00ED0E58" w:rsidRDefault="00035628" w:rsidP="00CC6853">
            <w:pPr>
              <w:spacing w:after="0" w:line="240" w:lineRule="auto"/>
              <w:rPr>
                <w:rFonts w:ascii="Arial" w:hAnsi="Arial" w:cs="Arial"/>
                <w:sz w:val="24"/>
                <w:szCs w:val="24"/>
              </w:rPr>
            </w:pPr>
            <w:r w:rsidRPr="00ED0E58">
              <w:rPr>
                <w:rFonts w:ascii="Arial" w:hAnsi="Arial" w:cs="Arial"/>
                <w:sz w:val="24"/>
                <w:szCs w:val="24"/>
              </w:rPr>
              <w:t xml:space="preserve">Dra. Verónica Romina </w:t>
            </w:r>
            <w:proofErr w:type="spellStart"/>
            <w:r w:rsidRPr="00ED0E58">
              <w:rPr>
                <w:rFonts w:ascii="Arial" w:hAnsi="Arial" w:cs="Arial"/>
                <w:sz w:val="24"/>
                <w:szCs w:val="24"/>
              </w:rPr>
              <w:t>Giudicce</w:t>
            </w:r>
            <w:proofErr w:type="spellEnd"/>
          </w:p>
        </w:tc>
        <w:tc>
          <w:tcPr>
            <w:tcW w:w="2204" w:type="dxa"/>
            <w:vMerge/>
          </w:tcPr>
          <w:p w:rsidR="00035628" w:rsidRPr="00ED0E58" w:rsidRDefault="00035628" w:rsidP="00CC6853">
            <w:pPr>
              <w:spacing w:after="0" w:line="240" w:lineRule="auto"/>
              <w:rPr>
                <w:rFonts w:ascii="Arial" w:hAnsi="Arial" w:cs="Arial"/>
                <w:sz w:val="24"/>
                <w:szCs w:val="24"/>
              </w:rPr>
            </w:pPr>
          </w:p>
        </w:tc>
        <w:tc>
          <w:tcPr>
            <w:tcW w:w="1580" w:type="dxa"/>
            <w:vMerge/>
          </w:tcPr>
          <w:p w:rsidR="00035628" w:rsidRPr="00ED0E58" w:rsidRDefault="00035628" w:rsidP="00CC6853">
            <w:pPr>
              <w:spacing w:after="0" w:line="240" w:lineRule="auto"/>
              <w:rPr>
                <w:rFonts w:ascii="Arial" w:hAnsi="Arial" w:cs="Arial"/>
                <w:sz w:val="24"/>
                <w:szCs w:val="24"/>
              </w:rPr>
            </w:pPr>
          </w:p>
        </w:tc>
        <w:tc>
          <w:tcPr>
            <w:tcW w:w="1817" w:type="dxa"/>
            <w:vMerge/>
          </w:tcPr>
          <w:p w:rsidR="00035628" w:rsidRPr="00ED0E58" w:rsidRDefault="00035628" w:rsidP="00CC6853">
            <w:pPr>
              <w:spacing w:after="0" w:line="240" w:lineRule="auto"/>
              <w:rPr>
                <w:rFonts w:ascii="Arial" w:hAnsi="Arial" w:cs="Arial"/>
                <w:sz w:val="24"/>
                <w:szCs w:val="24"/>
              </w:rPr>
            </w:pPr>
          </w:p>
        </w:tc>
        <w:tc>
          <w:tcPr>
            <w:tcW w:w="1660" w:type="dxa"/>
            <w:vMerge/>
          </w:tcPr>
          <w:p w:rsidR="00035628" w:rsidRPr="00ED0E58" w:rsidRDefault="00035628" w:rsidP="00CC6853">
            <w:pPr>
              <w:spacing w:after="0" w:line="240" w:lineRule="auto"/>
              <w:rPr>
                <w:rFonts w:ascii="Arial" w:hAnsi="Arial" w:cs="Arial"/>
                <w:sz w:val="24"/>
                <w:szCs w:val="24"/>
              </w:rPr>
            </w:pPr>
          </w:p>
        </w:tc>
      </w:tr>
      <w:tr w:rsidR="00035628" w:rsidTr="0082233D">
        <w:tc>
          <w:tcPr>
            <w:tcW w:w="1793" w:type="dxa"/>
          </w:tcPr>
          <w:p w:rsidR="00035628" w:rsidRPr="009D45FE" w:rsidRDefault="00035628" w:rsidP="00CC6853">
            <w:pPr>
              <w:spacing w:after="0" w:line="240" w:lineRule="auto"/>
              <w:rPr>
                <w:rFonts w:ascii="Arial" w:hAnsi="Arial" w:cs="Arial"/>
                <w:sz w:val="24"/>
                <w:szCs w:val="24"/>
              </w:rPr>
            </w:pPr>
          </w:p>
          <w:p w:rsidR="00035628" w:rsidRPr="009D45FE" w:rsidRDefault="00035628" w:rsidP="00CC6853">
            <w:pPr>
              <w:spacing w:after="0" w:line="240" w:lineRule="auto"/>
              <w:rPr>
                <w:rFonts w:ascii="Arial" w:hAnsi="Arial" w:cs="Arial"/>
                <w:sz w:val="24"/>
                <w:szCs w:val="24"/>
              </w:rPr>
            </w:pPr>
          </w:p>
          <w:p w:rsidR="00035628" w:rsidRPr="009D45FE" w:rsidRDefault="00035628" w:rsidP="00CC6853">
            <w:pPr>
              <w:spacing w:after="0" w:line="240" w:lineRule="auto"/>
              <w:rPr>
                <w:rFonts w:ascii="Arial" w:hAnsi="Arial" w:cs="Arial"/>
                <w:sz w:val="24"/>
                <w:szCs w:val="24"/>
              </w:rPr>
            </w:pPr>
          </w:p>
          <w:p w:rsidR="00035628" w:rsidRPr="009D45FE" w:rsidRDefault="00035628" w:rsidP="00CC6853">
            <w:pPr>
              <w:spacing w:after="0" w:line="240" w:lineRule="auto"/>
              <w:rPr>
                <w:rFonts w:ascii="Arial" w:hAnsi="Arial" w:cs="Arial"/>
                <w:sz w:val="24"/>
                <w:szCs w:val="24"/>
              </w:rPr>
            </w:pPr>
          </w:p>
          <w:p w:rsidR="00035628" w:rsidRPr="009D45FE" w:rsidRDefault="00035628" w:rsidP="00CC6853">
            <w:pPr>
              <w:spacing w:after="0" w:line="240" w:lineRule="auto"/>
              <w:rPr>
                <w:rFonts w:ascii="Arial" w:hAnsi="Arial" w:cs="Arial"/>
                <w:sz w:val="24"/>
                <w:szCs w:val="24"/>
              </w:rPr>
            </w:pPr>
            <w:r w:rsidRPr="009D45FE">
              <w:rPr>
                <w:rFonts w:ascii="Arial" w:hAnsi="Arial" w:cs="Arial"/>
                <w:sz w:val="24"/>
                <w:szCs w:val="24"/>
              </w:rPr>
              <w:t>Dra. Rocío Belén Correa</w:t>
            </w:r>
          </w:p>
        </w:tc>
        <w:tc>
          <w:tcPr>
            <w:tcW w:w="2204" w:type="dxa"/>
          </w:tcPr>
          <w:p w:rsidR="00035628" w:rsidRPr="009D45FE" w:rsidRDefault="00035628" w:rsidP="00CC6853">
            <w:pPr>
              <w:spacing w:after="0" w:line="240" w:lineRule="auto"/>
              <w:jc w:val="center"/>
              <w:rPr>
                <w:rFonts w:ascii="Arial" w:hAnsi="Arial" w:cs="Arial"/>
                <w:sz w:val="24"/>
                <w:szCs w:val="24"/>
              </w:rPr>
            </w:pPr>
          </w:p>
          <w:p w:rsidR="00035628" w:rsidRPr="009D45FE" w:rsidRDefault="00035628" w:rsidP="00CC6853">
            <w:pPr>
              <w:spacing w:after="0" w:line="240" w:lineRule="auto"/>
              <w:jc w:val="center"/>
              <w:rPr>
                <w:rFonts w:ascii="Arial" w:hAnsi="Arial" w:cs="Arial"/>
                <w:sz w:val="24"/>
                <w:szCs w:val="24"/>
              </w:rPr>
            </w:pPr>
          </w:p>
          <w:p w:rsidR="00035628" w:rsidRPr="009D45FE" w:rsidRDefault="00035628" w:rsidP="00CC6853">
            <w:pPr>
              <w:spacing w:after="0" w:line="240" w:lineRule="auto"/>
              <w:jc w:val="center"/>
              <w:rPr>
                <w:rFonts w:ascii="Arial" w:hAnsi="Arial" w:cs="Arial"/>
                <w:sz w:val="24"/>
                <w:szCs w:val="24"/>
              </w:rPr>
            </w:pPr>
          </w:p>
          <w:p w:rsidR="00035628" w:rsidRPr="009D45FE" w:rsidRDefault="00035628" w:rsidP="00CC6853">
            <w:pPr>
              <w:spacing w:after="0" w:line="240" w:lineRule="auto"/>
              <w:jc w:val="center"/>
              <w:rPr>
                <w:rFonts w:ascii="Arial" w:hAnsi="Arial" w:cs="Arial"/>
                <w:sz w:val="24"/>
                <w:szCs w:val="24"/>
              </w:rPr>
            </w:pPr>
          </w:p>
          <w:p w:rsidR="00035628" w:rsidRPr="009D45FE" w:rsidRDefault="00035628" w:rsidP="00CC6853">
            <w:pPr>
              <w:spacing w:after="0" w:line="240" w:lineRule="auto"/>
              <w:jc w:val="center"/>
              <w:rPr>
                <w:rFonts w:ascii="Arial" w:hAnsi="Arial" w:cs="Arial"/>
                <w:sz w:val="24"/>
                <w:szCs w:val="24"/>
              </w:rPr>
            </w:pPr>
            <w:r w:rsidRPr="009D45FE">
              <w:rPr>
                <w:rFonts w:ascii="Arial" w:hAnsi="Arial" w:cs="Arial"/>
                <w:sz w:val="24"/>
                <w:szCs w:val="24"/>
              </w:rPr>
              <w:t xml:space="preserve">Cardiología </w:t>
            </w:r>
          </w:p>
        </w:tc>
        <w:tc>
          <w:tcPr>
            <w:tcW w:w="1580" w:type="dxa"/>
          </w:tcPr>
          <w:p w:rsidR="00035628" w:rsidRPr="009D45FE" w:rsidRDefault="00035628" w:rsidP="00CC6853">
            <w:pPr>
              <w:spacing w:after="0" w:line="240" w:lineRule="auto"/>
              <w:rPr>
                <w:rFonts w:ascii="Arial" w:hAnsi="Arial" w:cs="Arial"/>
                <w:sz w:val="24"/>
                <w:szCs w:val="24"/>
              </w:rPr>
            </w:pPr>
          </w:p>
          <w:p w:rsidR="00035628" w:rsidRPr="009D45FE" w:rsidRDefault="00035628" w:rsidP="00CC6853">
            <w:pPr>
              <w:spacing w:after="0" w:line="240" w:lineRule="auto"/>
              <w:rPr>
                <w:rFonts w:ascii="Arial" w:hAnsi="Arial" w:cs="Arial"/>
                <w:sz w:val="24"/>
                <w:szCs w:val="24"/>
              </w:rPr>
            </w:pPr>
          </w:p>
          <w:p w:rsidR="00035628" w:rsidRPr="009D45FE" w:rsidRDefault="00035628" w:rsidP="00CC6853">
            <w:pPr>
              <w:spacing w:after="0" w:line="240" w:lineRule="auto"/>
              <w:rPr>
                <w:rFonts w:ascii="Arial" w:hAnsi="Arial" w:cs="Arial"/>
                <w:sz w:val="24"/>
                <w:szCs w:val="24"/>
              </w:rPr>
            </w:pPr>
          </w:p>
          <w:p w:rsidR="00035628" w:rsidRPr="009D45FE" w:rsidRDefault="00035628" w:rsidP="00CC6853">
            <w:pPr>
              <w:spacing w:after="0" w:line="240" w:lineRule="auto"/>
              <w:rPr>
                <w:rFonts w:ascii="Arial" w:hAnsi="Arial" w:cs="Arial"/>
                <w:sz w:val="24"/>
                <w:szCs w:val="24"/>
              </w:rPr>
            </w:pPr>
          </w:p>
          <w:p w:rsidR="00035628" w:rsidRPr="009D45FE" w:rsidRDefault="00035628" w:rsidP="00CC6853">
            <w:pPr>
              <w:spacing w:after="0" w:line="240" w:lineRule="auto"/>
              <w:jc w:val="center"/>
              <w:rPr>
                <w:rFonts w:ascii="Arial" w:hAnsi="Arial" w:cs="Arial"/>
                <w:sz w:val="24"/>
                <w:szCs w:val="24"/>
              </w:rPr>
            </w:pPr>
            <w:r>
              <w:rPr>
                <w:rFonts w:ascii="Arial" w:hAnsi="Arial" w:cs="Arial"/>
                <w:sz w:val="24"/>
                <w:szCs w:val="24"/>
              </w:rPr>
              <w:t>4º</w:t>
            </w:r>
          </w:p>
        </w:tc>
        <w:tc>
          <w:tcPr>
            <w:tcW w:w="1817" w:type="dxa"/>
          </w:tcPr>
          <w:p w:rsidR="00035628" w:rsidRPr="009D45FE" w:rsidRDefault="00035628" w:rsidP="00CC6853">
            <w:pPr>
              <w:spacing w:after="0" w:line="240" w:lineRule="auto"/>
              <w:rPr>
                <w:rFonts w:ascii="Arial" w:hAnsi="Arial" w:cs="Arial"/>
                <w:sz w:val="24"/>
                <w:szCs w:val="24"/>
              </w:rPr>
            </w:pPr>
            <w:r w:rsidRPr="009D45FE">
              <w:rPr>
                <w:rFonts w:ascii="Arial" w:hAnsi="Arial" w:cs="Arial"/>
                <w:sz w:val="24"/>
                <w:szCs w:val="24"/>
              </w:rPr>
              <w:lastRenderedPageBreak/>
              <w:t xml:space="preserve">Servicio de Insuficiencia Cardiaca de </w:t>
            </w:r>
            <w:r w:rsidRPr="009D45FE">
              <w:rPr>
                <w:rFonts w:ascii="Arial" w:hAnsi="Arial" w:cs="Arial"/>
                <w:sz w:val="24"/>
                <w:szCs w:val="24"/>
              </w:rPr>
              <w:lastRenderedPageBreak/>
              <w:t xml:space="preserve">INCOR (Instituto do </w:t>
            </w:r>
            <w:proofErr w:type="spellStart"/>
            <w:r w:rsidRPr="009D45FE">
              <w:rPr>
                <w:rFonts w:ascii="Arial" w:hAnsi="Arial" w:cs="Arial"/>
                <w:sz w:val="24"/>
                <w:szCs w:val="24"/>
              </w:rPr>
              <w:t>Coracao</w:t>
            </w:r>
            <w:proofErr w:type="spellEnd"/>
            <w:r w:rsidRPr="009D45FE">
              <w:rPr>
                <w:rFonts w:ascii="Arial" w:hAnsi="Arial" w:cs="Arial"/>
                <w:sz w:val="24"/>
                <w:szCs w:val="24"/>
              </w:rPr>
              <w:t xml:space="preserve"> do Hospital das Clínica da FMUSP) San Pablo - Brasil</w:t>
            </w:r>
          </w:p>
        </w:tc>
        <w:tc>
          <w:tcPr>
            <w:tcW w:w="1660" w:type="dxa"/>
          </w:tcPr>
          <w:p w:rsidR="00035628" w:rsidRPr="009D45FE" w:rsidRDefault="00035628" w:rsidP="00CC6853">
            <w:pPr>
              <w:spacing w:after="0" w:line="240" w:lineRule="auto"/>
              <w:rPr>
                <w:rFonts w:ascii="Arial" w:hAnsi="Arial" w:cs="Arial"/>
                <w:sz w:val="24"/>
                <w:szCs w:val="24"/>
              </w:rPr>
            </w:pPr>
          </w:p>
          <w:p w:rsidR="00035628" w:rsidRPr="009D45FE" w:rsidRDefault="00035628" w:rsidP="00CC6853">
            <w:pPr>
              <w:spacing w:after="0" w:line="240" w:lineRule="auto"/>
              <w:rPr>
                <w:rFonts w:ascii="Arial" w:hAnsi="Arial" w:cs="Arial"/>
                <w:sz w:val="24"/>
                <w:szCs w:val="24"/>
              </w:rPr>
            </w:pPr>
          </w:p>
          <w:p w:rsidR="00035628" w:rsidRPr="009D45FE" w:rsidRDefault="00035628" w:rsidP="00CC6853">
            <w:pPr>
              <w:spacing w:after="0" w:line="240" w:lineRule="auto"/>
              <w:rPr>
                <w:rFonts w:ascii="Arial" w:hAnsi="Arial" w:cs="Arial"/>
                <w:sz w:val="24"/>
                <w:szCs w:val="24"/>
              </w:rPr>
            </w:pPr>
          </w:p>
          <w:p w:rsidR="00035628" w:rsidRPr="009D45FE" w:rsidRDefault="00035628" w:rsidP="00CC6853">
            <w:pPr>
              <w:spacing w:after="0" w:line="240" w:lineRule="auto"/>
              <w:rPr>
                <w:rFonts w:ascii="Arial" w:hAnsi="Arial" w:cs="Arial"/>
                <w:sz w:val="24"/>
                <w:szCs w:val="24"/>
              </w:rPr>
            </w:pPr>
          </w:p>
          <w:p w:rsidR="00035628" w:rsidRPr="009D45FE" w:rsidRDefault="00035628" w:rsidP="00CC6853">
            <w:pPr>
              <w:spacing w:after="0" w:line="240" w:lineRule="auto"/>
              <w:rPr>
                <w:rFonts w:ascii="Arial" w:hAnsi="Arial" w:cs="Arial"/>
                <w:sz w:val="24"/>
                <w:szCs w:val="24"/>
              </w:rPr>
            </w:pPr>
            <w:r w:rsidRPr="009D45FE">
              <w:rPr>
                <w:rFonts w:ascii="Arial" w:hAnsi="Arial" w:cs="Arial"/>
                <w:sz w:val="24"/>
                <w:szCs w:val="24"/>
              </w:rPr>
              <w:t>Abril y mayo de 2023</w:t>
            </w:r>
          </w:p>
        </w:tc>
      </w:tr>
      <w:tr w:rsidR="00035628" w:rsidTr="0082233D">
        <w:tc>
          <w:tcPr>
            <w:tcW w:w="1793" w:type="dxa"/>
          </w:tcPr>
          <w:p w:rsidR="00035628" w:rsidRPr="007D1E70" w:rsidRDefault="00035628" w:rsidP="00CC6853">
            <w:pPr>
              <w:spacing w:after="0" w:line="240" w:lineRule="auto"/>
              <w:rPr>
                <w:rFonts w:ascii="Arial" w:hAnsi="Arial" w:cs="Arial"/>
                <w:sz w:val="24"/>
                <w:szCs w:val="24"/>
              </w:rPr>
            </w:pPr>
          </w:p>
          <w:p w:rsidR="00035628" w:rsidRPr="007D1E70" w:rsidRDefault="00035628" w:rsidP="00CC6853">
            <w:pPr>
              <w:spacing w:after="0" w:line="240" w:lineRule="auto"/>
              <w:rPr>
                <w:rFonts w:ascii="Arial" w:hAnsi="Arial" w:cs="Arial"/>
                <w:sz w:val="24"/>
                <w:szCs w:val="24"/>
              </w:rPr>
            </w:pPr>
          </w:p>
          <w:p w:rsidR="00035628" w:rsidRPr="007D1E70" w:rsidRDefault="00035628" w:rsidP="00CC6853">
            <w:pPr>
              <w:spacing w:after="0" w:line="240" w:lineRule="auto"/>
              <w:rPr>
                <w:rFonts w:ascii="Arial" w:hAnsi="Arial" w:cs="Arial"/>
                <w:sz w:val="24"/>
                <w:szCs w:val="24"/>
              </w:rPr>
            </w:pPr>
          </w:p>
          <w:p w:rsidR="00035628" w:rsidRPr="007D1E70" w:rsidRDefault="00035628" w:rsidP="00CC6853">
            <w:pPr>
              <w:spacing w:after="0" w:line="240" w:lineRule="auto"/>
              <w:rPr>
                <w:rFonts w:ascii="Arial" w:hAnsi="Arial" w:cs="Arial"/>
                <w:sz w:val="24"/>
                <w:szCs w:val="24"/>
              </w:rPr>
            </w:pPr>
          </w:p>
          <w:p w:rsidR="00035628" w:rsidRPr="007D1E70" w:rsidRDefault="00035628" w:rsidP="00CC6853">
            <w:pPr>
              <w:spacing w:after="0" w:line="240" w:lineRule="auto"/>
              <w:rPr>
                <w:rFonts w:ascii="Arial" w:hAnsi="Arial" w:cs="Arial"/>
                <w:sz w:val="24"/>
                <w:szCs w:val="24"/>
              </w:rPr>
            </w:pPr>
            <w:r w:rsidRPr="007D1E70">
              <w:rPr>
                <w:rFonts w:ascii="Arial" w:hAnsi="Arial" w:cs="Arial"/>
                <w:sz w:val="24"/>
                <w:szCs w:val="24"/>
              </w:rPr>
              <w:t>Dr</w:t>
            </w:r>
            <w:r w:rsidRPr="007D1E70">
              <w:rPr>
                <w:rFonts w:ascii="Arial" w:hAnsi="Arial" w:cs="Arial"/>
                <w:color w:val="000000"/>
                <w:sz w:val="24"/>
                <w:szCs w:val="24"/>
              </w:rPr>
              <w:t xml:space="preserve">. Leandro </w:t>
            </w:r>
            <w:proofErr w:type="spellStart"/>
            <w:r w:rsidRPr="007D1E70">
              <w:rPr>
                <w:rFonts w:ascii="Arial" w:hAnsi="Arial" w:cs="Arial"/>
                <w:color w:val="000000"/>
                <w:sz w:val="24"/>
                <w:szCs w:val="24"/>
              </w:rPr>
              <w:t>Pozzer</w:t>
            </w:r>
            <w:proofErr w:type="spellEnd"/>
          </w:p>
        </w:tc>
        <w:tc>
          <w:tcPr>
            <w:tcW w:w="2204" w:type="dxa"/>
          </w:tcPr>
          <w:p w:rsidR="00035628" w:rsidRPr="009D45FE" w:rsidRDefault="00035628" w:rsidP="00CC6853">
            <w:pPr>
              <w:spacing w:after="0" w:line="240" w:lineRule="auto"/>
              <w:jc w:val="center"/>
              <w:rPr>
                <w:rFonts w:ascii="Arial" w:hAnsi="Arial" w:cs="Arial"/>
                <w:sz w:val="24"/>
                <w:szCs w:val="24"/>
              </w:rPr>
            </w:pPr>
          </w:p>
          <w:p w:rsidR="00035628" w:rsidRPr="009D45FE" w:rsidRDefault="00035628" w:rsidP="00CC6853">
            <w:pPr>
              <w:spacing w:after="0" w:line="240" w:lineRule="auto"/>
              <w:jc w:val="center"/>
              <w:rPr>
                <w:rFonts w:ascii="Arial" w:hAnsi="Arial" w:cs="Arial"/>
                <w:sz w:val="24"/>
                <w:szCs w:val="24"/>
              </w:rPr>
            </w:pPr>
          </w:p>
          <w:p w:rsidR="00035628" w:rsidRPr="009D45FE" w:rsidRDefault="00035628" w:rsidP="00CC6853">
            <w:pPr>
              <w:spacing w:after="0" w:line="240" w:lineRule="auto"/>
              <w:jc w:val="center"/>
              <w:rPr>
                <w:rFonts w:ascii="Arial" w:hAnsi="Arial" w:cs="Arial"/>
                <w:sz w:val="24"/>
                <w:szCs w:val="24"/>
              </w:rPr>
            </w:pPr>
          </w:p>
          <w:p w:rsidR="00035628" w:rsidRPr="009D45FE" w:rsidRDefault="00035628" w:rsidP="00CC6853">
            <w:pPr>
              <w:spacing w:after="0" w:line="240" w:lineRule="auto"/>
              <w:jc w:val="center"/>
              <w:rPr>
                <w:rFonts w:ascii="Arial" w:hAnsi="Arial" w:cs="Arial"/>
                <w:sz w:val="24"/>
                <w:szCs w:val="24"/>
              </w:rPr>
            </w:pPr>
          </w:p>
          <w:p w:rsidR="00035628" w:rsidRPr="009D45FE" w:rsidRDefault="00035628" w:rsidP="00CC6853">
            <w:pPr>
              <w:spacing w:after="0" w:line="240" w:lineRule="auto"/>
              <w:jc w:val="center"/>
              <w:rPr>
                <w:rFonts w:ascii="Arial" w:hAnsi="Arial" w:cs="Arial"/>
                <w:sz w:val="24"/>
                <w:szCs w:val="24"/>
              </w:rPr>
            </w:pPr>
            <w:r w:rsidRPr="009D45FE">
              <w:rPr>
                <w:rFonts w:ascii="Arial" w:hAnsi="Arial" w:cs="Arial"/>
                <w:sz w:val="24"/>
                <w:szCs w:val="24"/>
              </w:rPr>
              <w:t xml:space="preserve">Cardiología </w:t>
            </w:r>
          </w:p>
        </w:tc>
        <w:tc>
          <w:tcPr>
            <w:tcW w:w="1580" w:type="dxa"/>
          </w:tcPr>
          <w:p w:rsidR="00035628" w:rsidRPr="009D45FE" w:rsidRDefault="00035628" w:rsidP="00CC6853">
            <w:pPr>
              <w:spacing w:after="0" w:line="240" w:lineRule="auto"/>
              <w:rPr>
                <w:rFonts w:ascii="Arial" w:hAnsi="Arial" w:cs="Arial"/>
                <w:sz w:val="24"/>
                <w:szCs w:val="24"/>
              </w:rPr>
            </w:pPr>
          </w:p>
          <w:p w:rsidR="00035628" w:rsidRPr="009D45FE" w:rsidRDefault="00035628" w:rsidP="00CC6853">
            <w:pPr>
              <w:spacing w:after="0" w:line="240" w:lineRule="auto"/>
              <w:rPr>
                <w:rFonts w:ascii="Arial" w:hAnsi="Arial" w:cs="Arial"/>
                <w:sz w:val="24"/>
                <w:szCs w:val="24"/>
              </w:rPr>
            </w:pPr>
          </w:p>
          <w:p w:rsidR="00035628" w:rsidRPr="009D45FE" w:rsidRDefault="00035628" w:rsidP="00CC6853">
            <w:pPr>
              <w:spacing w:after="0" w:line="240" w:lineRule="auto"/>
              <w:rPr>
                <w:rFonts w:ascii="Arial" w:hAnsi="Arial" w:cs="Arial"/>
                <w:sz w:val="24"/>
                <w:szCs w:val="24"/>
              </w:rPr>
            </w:pPr>
          </w:p>
          <w:p w:rsidR="00035628" w:rsidRPr="009D45FE" w:rsidRDefault="00035628" w:rsidP="00CC6853">
            <w:pPr>
              <w:spacing w:after="0" w:line="240" w:lineRule="auto"/>
              <w:rPr>
                <w:rFonts w:ascii="Arial" w:hAnsi="Arial" w:cs="Arial"/>
                <w:sz w:val="24"/>
                <w:szCs w:val="24"/>
              </w:rPr>
            </w:pPr>
          </w:p>
          <w:p w:rsidR="00035628" w:rsidRPr="009D45FE" w:rsidRDefault="00035628" w:rsidP="00CC6853">
            <w:pPr>
              <w:spacing w:after="0" w:line="240" w:lineRule="auto"/>
              <w:jc w:val="center"/>
              <w:rPr>
                <w:rFonts w:ascii="Arial" w:hAnsi="Arial" w:cs="Arial"/>
                <w:sz w:val="24"/>
                <w:szCs w:val="24"/>
              </w:rPr>
            </w:pPr>
            <w:r>
              <w:rPr>
                <w:rFonts w:ascii="Arial" w:hAnsi="Arial" w:cs="Arial"/>
                <w:sz w:val="24"/>
                <w:szCs w:val="24"/>
              </w:rPr>
              <w:t>4º</w:t>
            </w:r>
          </w:p>
        </w:tc>
        <w:tc>
          <w:tcPr>
            <w:tcW w:w="1817" w:type="dxa"/>
          </w:tcPr>
          <w:p w:rsidR="00035628" w:rsidRPr="007D1E70" w:rsidRDefault="00035628" w:rsidP="00CC6853">
            <w:pPr>
              <w:spacing w:after="0" w:line="240" w:lineRule="auto"/>
              <w:rPr>
                <w:rFonts w:ascii="Arial" w:hAnsi="Arial" w:cs="Arial"/>
                <w:sz w:val="24"/>
                <w:szCs w:val="24"/>
              </w:rPr>
            </w:pPr>
            <w:r w:rsidRPr="007D1E70">
              <w:rPr>
                <w:rFonts w:ascii="Arial" w:hAnsi="Arial" w:cs="Arial"/>
                <w:sz w:val="24"/>
                <w:szCs w:val="24"/>
              </w:rPr>
              <w:t xml:space="preserve">Servicio de </w:t>
            </w:r>
            <w:r>
              <w:rPr>
                <w:rFonts w:ascii="Arial" w:hAnsi="Arial" w:cs="Arial"/>
                <w:sz w:val="24"/>
                <w:szCs w:val="24"/>
              </w:rPr>
              <w:t xml:space="preserve">Arritmia </w:t>
            </w:r>
            <w:r w:rsidRPr="007D1E70">
              <w:rPr>
                <w:rFonts w:ascii="Arial" w:hAnsi="Arial" w:cs="Arial"/>
                <w:sz w:val="24"/>
                <w:szCs w:val="24"/>
              </w:rPr>
              <w:t xml:space="preserve">de INCOR (Instituto do </w:t>
            </w:r>
            <w:proofErr w:type="spellStart"/>
            <w:r w:rsidRPr="007D1E70">
              <w:rPr>
                <w:rFonts w:ascii="Arial" w:hAnsi="Arial" w:cs="Arial"/>
                <w:sz w:val="24"/>
                <w:szCs w:val="24"/>
              </w:rPr>
              <w:t>Coracao</w:t>
            </w:r>
            <w:proofErr w:type="spellEnd"/>
            <w:r w:rsidRPr="007D1E70">
              <w:rPr>
                <w:rFonts w:ascii="Arial" w:hAnsi="Arial" w:cs="Arial"/>
                <w:sz w:val="24"/>
                <w:szCs w:val="24"/>
              </w:rPr>
              <w:t xml:space="preserve"> do Hospital das Clínica da FMUSP) San Pablo - Brasil</w:t>
            </w:r>
          </w:p>
        </w:tc>
        <w:tc>
          <w:tcPr>
            <w:tcW w:w="1660" w:type="dxa"/>
          </w:tcPr>
          <w:p w:rsidR="00035628" w:rsidRPr="007D1E70" w:rsidRDefault="00035628" w:rsidP="00CC6853">
            <w:pPr>
              <w:spacing w:after="0" w:line="240" w:lineRule="auto"/>
              <w:rPr>
                <w:rFonts w:ascii="Arial" w:hAnsi="Arial" w:cs="Arial"/>
                <w:sz w:val="24"/>
                <w:szCs w:val="24"/>
              </w:rPr>
            </w:pPr>
          </w:p>
          <w:p w:rsidR="00035628" w:rsidRPr="007D1E70" w:rsidRDefault="00035628" w:rsidP="00CC6853">
            <w:pPr>
              <w:spacing w:after="0" w:line="240" w:lineRule="auto"/>
              <w:rPr>
                <w:rFonts w:ascii="Arial" w:hAnsi="Arial" w:cs="Arial"/>
                <w:sz w:val="24"/>
                <w:szCs w:val="24"/>
              </w:rPr>
            </w:pPr>
          </w:p>
          <w:p w:rsidR="00035628" w:rsidRPr="007D1E70" w:rsidRDefault="00035628" w:rsidP="00CC6853">
            <w:pPr>
              <w:spacing w:after="0" w:line="240" w:lineRule="auto"/>
              <w:rPr>
                <w:rFonts w:ascii="Arial" w:hAnsi="Arial" w:cs="Arial"/>
                <w:sz w:val="24"/>
                <w:szCs w:val="24"/>
              </w:rPr>
            </w:pPr>
          </w:p>
          <w:p w:rsidR="00035628" w:rsidRPr="007D1E70" w:rsidRDefault="00035628" w:rsidP="00CC6853">
            <w:pPr>
              <w:spacing w:after="0" w:line="240" w:lineRule="auto"/>
              <w:rPr>
                <w:rFonts w:ascii="Arial" w:hAnsi="Arial" w:cs="Arial"/>
                <w:sz w:val="24"/>
                <w:szCs w:val="24"/>
              </w:rPr>
            </w:pPr>
          </w:p>
          <w:p w:rsidR="00035628" w:rsidRPr="007D1E70" w:rsidRDefault="00035628" w:rsidP="00CC6853">
            <w:pPr>
              <w:spacing w:after="0" w:line="240" w:lineRule="auto"/>
              <w:rPr>
                <w:rFonts w:ascii="Arial" w:hAnsi="Arial" w:cs="Arial"/>
                <w:sz w:val="24"/>
                <w:szCs w:val="24"/>
              </w:rPr>
            </w:pPr>
            <w:r w:rsidRPr="007D1E70">
              <w:rPr>
                <w:rFonts w:ascii="Arial" w:hAnsi="Arial" w:cs="Arial"/>
                <w:color w:val="000000"/>
                <w:sz w:val="24"/>
                <w:szCs w:val="24"/>
              </w:rPr>
              <w:t>Julio</w:t>
            </w:r>
            <w:r w:rsidRPr="007D1E70">
              <w:rPr>
                <w:rFonts w:ascii="Arial" w:hAnsi="Arial" w:cs="Arial"/>
                <w:sz w:val="24"/>
                <w:szCs w:val="24"/>
              </w:rPr>
              <w:t xml:space="preserve"> y </w:t>
            </w:r>
            <w:r w:rsidRPr="007D1E70">
              <w:rPr>
                <w:rFonts w:ascii="Arial" w:hAnsi="Arial" w:cs="Arial"/>
                <w:color w:val="000000"/>
                <w:sz w:val="24"/>
                <w:szCs w:val="24"/>
              </w:rPr>
              <w:t>Agosto</w:t>
            </w:r>
            <w:r w:rsidRPr="007D1E70">
              <w:rPr>
                <w:rFonts w:ascii="Arial" w:hAnsi="Arial" w:cs="Arial"/>
                <w:sz w:val="24"/>
                <w:szCs w:val="24"/>
              </w:rPr>
              <w:t xml:space="preserve"> de 2023</w:t>
            </w:r>
          </w:p>
        </w:tc>
      </w:tr>
      <w:tr w:rsidR="00D40348" w:rsidTr="0082233D">
        <w:tc>
          <w:tcPr>
            <w:tcW w:w="1793" w:type="dxa"/>
          </w:tcPr>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Lic. Milagros </w:t>
            </w:r>
            <w:proofErr w:type="spellStart"/>
            <w:r w:rsidRPr="006E2D7A">
              <w:rPr>
                <w:rFonts w:ascii="Arial" w:hAnsi="Arial" w:cs="Arial"/>
                <w:sz w:val="24"/>
                <w:szCs w:val="24"/>
              </w:rPr>
              <w:t>Hess</w:t>
            </w:r>
            <w:proofErr w:type="spellEnd"/>
          </w:p>
        </w:tc>
        <w:tc>
          <w:tcPr>
            <w:tcW w:w="2204" w:type="dxa"/>
          </w:tcPr>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Kinesiología Cardiorrespiratoria </w:t>
            </w:r>
          </w:p>
        </w:tc>
        <w:tc>
          <w:tcPr>
            <w:tcW w:w="1580" w:type="dxa"/>
          </w:tcPr>
          <w:p w:rsidR="00D40348" w:rsidRPr="006E2D7A" w:rsidRDefault="00D40348" w:rsidP="00CC6853">
            <w:pPr>
              <w:spacing w:after="0" w:line="240" w:lineRule="auto"/>
              <w:jc w:val="center"/>
              <w:rPr>
                <w:rFonts w:ascii="Arial" w:hAnsi="Arial" w:cs="Arial"/>
                <w:sz w:val="24"/>
                <w:szCs w:val="24"/>
              </w:rPr>
            </w:pPr>
          </w:p>
          <w:p w:rsidR="00D40348" w:rsidRPr="006E2D7A" w:rsidRDefault="00D40348" w:rsidP="00CC6853">
            <w:pPr>
              <w:spacing w:after="0" w:line="240" w:lineRule="auto"/>
              <w:jc w:val="center"/>
              <w:rPr>
                <w:rFonts w:ascii="Arial" w:hAnsi="Arial" w:cs="Arial"/>
                <w:sz w:val="24"/>
                <w:szCs w:val="24"/>
              </w:rPr>
            </w:pPr>
            <w:r w:rsidRPr="006E2D7A">
              <w:rPr>
                <w:rFonts w:ascii="Arial" w:hAnsi="Arial" w:cs="Arial"/>
                <w:sz w:val="24"/>
                <w:szCs w:val="24"/>
              </w:rPr>
              <w:t>3º</w:t>
            </w:r>
          </w:p>
        </w:tc>
        <w:tc>
          <w:tcPr>
            <w:tcW w:w="1817" w:type="dxa"/>
          </w:tcPr>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Hospital Italiano </w:t>
            </w:r>
          </w:p>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(Bs. As.) </w:t>
            </w:r>
          </w:p>
        </w:tc>
        <w:tc>
          <w:tcPr>
            <w:tcW w:w="1660" w:type="dxa"/>
          </w:tcPr>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Del 02/05 al 30/06 del 2023</w:t>
            </w:r>
          </w:p>
        </w:tc>
      </w:tr>
      <w:tr w:rsidR="00D40348" w:rsidTr="0082233D">
        <w:tc>
          <w:tcPr>
            <w:tcW w:w="1793" w:type="dxa"/>
          </w:tcPr>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Lic. Maximiliano Ernesto Duré </w:t>
            </w:r>
          </w:p>
        </w:tc>
        <w:tc>
          <w:tcPr>
            <w:tcW w:w="2204" w:type="dxa"/>
          </w:tcPr>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Kinesiología Cardiorrespiratoria </w:t>
            </w:r>
          </w:p>
        </w:tc>
        <w:tc>
          <w:tcPr>
            <w:tcW w:w="1580" w:type="dxa"/>
          </w:tcPr>
          <w:p w:rsidR="00D40348" w:rsidRPr="006E2D7A" w:rsidRDefault="00D40348" w:rsidP="00CC6853">
            <w:pPr>
              <w:spacing w:after="0" w:line="240" w:lineRule="auto"/>
              <w:jc w:val="center"/>
              <w:rPr>
                <w:rFonts w:ascii="Arial" w:hAnsi="Arial" w:cs="Arial"/>
                <w:sz w:val="24"/>
                <w:szCs w:val="24"/>
              </w:rPr>
            </w:pPr>
          </w:p>
          <w:p w:rsidR="00D40348" w:rsidRPr="006E2D7A" w:rsidRDefault="00D40348" w:rsidP="00CC6853">
            <w:pPr>
              <w:spacing w:after="0" w:line="240" w:lineRule="auto"/>
              <w:jc w:val="center"/>
              <w:rPr>
                <w:rFonts w:ascii="Arial" w:hAnsi="Arial" w:cs="Arial"/>
                <w:sz w:val="24"/>
                <w:szCs w:val="24"/>
              </w:rPr>
            </w:pPr>
            <w:r w:rsidRPr="006E2D7A">
              <w:rPr>
                <w:rFonts w:ascii="Arial" w:hAnsi="Arial" w:cs="Arial"/>
                <w:sz w:val="24"/>
                <w:szCs w:val="24"/>
              </w:rPr>
              <w:t>3º</w:t>
            </w:r>
          </w:p>
        </w:tc>
        <w:tc>
          <w:tcPr>
            <w:tcW w:w="1817" w:type="dxa"/>
          </w:tcPr>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Hospital Italiano </w:t>
            </w:r>
          </w:p>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(Bs. As.) </w:t>
            </w:r>
          </w:p>
        </w:tc>
        <w:tc>
          <w:tcPr>
            <w:tcW w:w="1660" w:type="dxa"/>
          </w:tcPr>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Del 02/05 al 30/06 del 2023</w:t>
            </w:r>
          </w:p>
        </w:tc>
      </w:tr>
      <w:tr w:rsidR="00D40348" w:rsidTr="0082233D">
        <w:tc>
          <w:tcPr>
            <w:tcW w:w="1793" w:type="dxa"/>
          </w:tcPr>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Dr. Mariano Martín Villalba Abdón </w:t>
            </w:r>
          </w:p>
        </w:tc>
        <w:tc>
          <w:tcPr>
            <w:tcW w:w="2204" w:type="dxa"/>
          </w:tcPr>
          <w:p w:rsidR="00D40348" w:rsidRPr="006E2D7A" w:rsidRDefault="00D40348" w:rsidP="00CC6853">
            <w:pPr>
              <w:spacing w:after="0" w:line="240" w:lineRule="auto"/>
              <w:rPr>
                <w:rFonts w:ascii="Arial" w:hAnsi="Arial" w:cs="Arial"/>
                <w:sz w:val="24"/>
                <w:szCs w:val="24"/>
              </w:rPr>
            </w:pPr>
          </w:p>
          <w:p w:rsidR="00D40348" w:rsidRPr="006E2D7A" w:rsidRDefault="00D40348" w:rsidP="00CC6853">
            <w:pPr>
              <w:spacing w:after="0" w:line="240" w:lineRule="auto"/>
              <w:jc w:val="center"/>
              <w:rPr>
                <w:rFonts w:ascii="Arial" w:hAnsi="Arial" w:cs="Arial"/>
                <w:sz w:val="24"/>
                <w:szCs w:val="24"/>
              </w:rPr>
            </w:pPr>
            <w:r w:rsidRPr="006E2D7A">
              <w:rPr>
                <w:rFonts w:ascii="Arial" w:hAnsi="Arial" w:cs="Arial"/>
                <w:sz w:val="24"/>
                <w:szCs w:val="24"/>
              </w:rPr>
              <w:t>Cardiología</w:t>
            </w:r>
          </w:p>
        </w:tc>
        <w:tc>
          <w:tcPr>
            <w:tcW w:w="1580" w:type="dxa"/>
          </w:tcPr>
          <w:p w:rsidR="00D40348" w:rsidRPr="006E2D7A" w:rsidRDefault="00D40348" w:rsidP="00CC6853">
            <w:pPr>
              <w:spacing w:after="0" w:line="240" w:lineRule="auto"/>
              <w:jc w:val="center"/>
              <w:rPr>
                <w:rFonts w:ascii="Arial" w:hAnsi="Arial" w:cs="Arial"/>
                <w:sz w:val="24"/>
                <w:szCs w:val="24"/>
              </w:rPr>
            </w:pPr>
          </w:p>
          <w:p w:rsidR="00D40348" w:rsidRPr="006E2D7A" w:rsidRDefault="00D40348" w:rsidP="00CC6853">
            <w:pPr>
              <w:spacing w:after="0" w:line="240" w:lineRule="auto"/>
              <w:jc w:val="center"/>
              <w:rPr>
                <w:rFonts w:ascii="Arial" w:hAnsi="Arial" w:cs="Arial"/>
                <w:sz w:val="24"/>
                <w:szCs w:val="24"/>
              </w:rPr>
            </w:pPr>
            <w:r w:rsidRPr="006E2D7A">
              <w:rPr>
                <w:rFonts w:ascii="Arial" w:hAnsi="Arial" w:cs="Arial"/>
                <w:sz w:val="24"/>
                <w:szCs w:val="24"/>
              </w:rPr>
              <w:t>4º</w:t>
            </w:r>
          </w:p>
        </w:tc>
        <w:tc>
          <w:tcPr>
            <w:tcW w:w="1817" w:type="dxa"/>
          </w:tcPr>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Servicio de Emergencias de INCOR </w:t>
            </w:r>
          </w:p>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(San Pablo – Brasil) </w:t>
            </w:r>
          </w:p>
        </w:tc>
        <w:tc>
          <w:tcPr>
            <w:tcW w:w="1660" w:type="dxa"/>
          </w:tcPr>
          <w:p w:rsidR="00D40348" w:rsidRPr="006E2D7A" w:rsidRDefault="00D40348" w:rsidP="00CC6853">
            <w:pPr>
              <w:spacing w:after="0" w:line="240" w:lineRule="auto"/>
              <w:rPr>
                <w:rFonts w:ascii="Arial" w:hAnsi="Arial" w:cs="Arial"/>
                <w:sz w:val="24"/>
                <w:szCs w:val="24"/>
              </w:rPr>
            </w:pPr>
          </w:p>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Junio y julio 2023</w:t>
            </w:r>
          </w:p>
        </w:tc>
      </w:tr>
      <w:tr w:rsidR="00D40348" w:rsidTr="0082233D">
        <w:tc>
          <w:tcPr>
            <w:tcW w:w="1793" w:type="dxa"/>
          </w:tcPr>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Lic. </w:t>
            </w:r>
            <w:proofErr w:type="spellStart"/>
            <w:r w:rsidRPr="006E2D7A">
              <w:rPr>
                <w:rFonts w:ascii="Arial" w:hAnsi="Arial" w:cs="Arial"/>
                <w:sz w:val="24"/>
                <w:szCs w:val="24"/>
              </w:rPr>
              <w:t>Ornela</w:t>
            </w:r>
            <w:proofErr w:type="spellEnd"/>
            <w:r w:rsidRPr="006E2D7A">
              <w:rPr>
                <w:rFonts w:ascii="Arial" w:hAnsi="Arial" w:cs="Arial"/>
                <w:sz w:val="24"/>
                <w:szCs w:val="24"/>
              </w:rPr>
              <w:t xml:space="preserve"> </w:t>
            </w:r>
            <w:proofErr w:type="spellStart"/>
            <w:r w:rsidRPr="006E2D7A">
              <w:rPr>
                <w:rFonts w:ascii="Arial" w:hAnsi="Arial" w:cs="Arial"/>
                <w:sz w:val="24"/>
                <w:szCs w:val="24"/>
              </w:rPr>
              <w:t>Renielo</w:t>
            </w:r>
            <w:proofErr w:type="spellEnd"/>
          </w:p>
        </w:tc>
        <w:tc>
          <w:tcPr>
            <w:tcW w:w="2204" w:type="dxa"/>
          </w:tcPr>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Kinesiología Cardiorrespiratoria </w:t>
            </w:r>
          </w:p>
        </w:tc>
        <w:tc>
          <w:tcPr>
            <w:tcW w:w="1580" w:type="dxa"/>
          </w:tcPr>
          <w:p w:rsidR="00D40348" w:rsidRPr="006E2D7A" w:rsidRDefault="00D40348" w:rsidP="00CC6853">
            <w:pPr>
              <w:spacing w:after="0" w:line="240" w:lineRule="auto"/>
              <w:jc w:val="center"/>
              <w:rPr>
                <w:rFonts w:ascii="Arial" w:hAnsi="Arial" w:cs="Arial"/>
                <w:sz w:val="24"/>
                <w:szCs w:val="24"/>
              </w:rPr>
            </w:pPr>
          </w:p>
          <w:p w:rsidR="00D40348" w:rsidRPr="006E2D7A" w:rsidRDefault="00D40348" w:rsidP="00CC6853">
            <w:pPr>
              <w:spacing w:after="0" w:line="240" w:lineRule="auto"/>
              <w:jc w:val="center"/>
              <w:rPr>
                <w:rFonts w:ascii="Arial" w:hAnsi="Arial" w:cs="Arial"/>
                <w:sz w:val="24"/>
                <w:szCs w:val="24"/>
              </w:rPr>
            </w:pPr>
            <w:r w:rsidRPr="006E2D7A">
              <w:rPr>
                <w:rFonts w:ascii="Arial" w:hAnsi="Arial" w:cs="Arial"/>
                <w:sz w:val="24"/>
                <w:szCs w:val="24"/>
              </w:rPr>
              <w:t>3º</w:t>
            </w:r>
          </w:p>
        </w:tc>
        <w:tc>
          <w:tcPr>
            <w:tcW w:w="1817" w:type="dxa"/>
          </w:tcPr>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Hospital Italiano </w:t>
            </w:r>
          </w:p>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(Bs. As.) </w:t>
            </w:r>
          </w:p>
        </w:tc>
        <w:tc>
          <w:tcPr>
            <w:tcW w:w="1660" w:type="dxa"/>
          </w:tcPr>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Del 01/03 al 30/04 del 2023</w:t>
            </w:r>
          </w:p>
        </w:tc>
      </w:tr>
      <w:tr w:rsidR="00D40348" w:rsidTr="0082233D">
        <w:tc>
          <w:tcPr>
            <w:tcW w:w="1793" w:type="dxa"/>
          </w:tcPr>
          <w:p w:rsidR="00D40348" w:rsidRPr="006E2D7A" w:rsidRDefault="00D40348" w:rsidP="00CC6853">
            <w:pPr>
              <w:spacing w:after="0" w:line="240" w:lineRule="auto"/>
              <w:rPr>
                <w:rFonts w:ascii="Arial" w:hAnsi="Arial" w:cs="Arial"/>
                <w:sz w:val="24"/>
                <w:szCs w:val="24"/>
              </w:rPr>
            </w:pPr>
          </w:p>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Bioquímico José León Solari</w:t>
            </w:r>
          </w:p>
        </w:tc>
        <w:tc>
          <w:tcPr>
            <w:tcW w:w="2204" w:type="dxa"/>
          </w:tcPr>
          <w:p w:rsidR="00D40348" w:rsidRPr="006E2D7A" w:rsidRDefault="00D40348" w:rsidP="00CC6853">
            <w:pPr>
              <w:spacing w:after="0" w:line="240" w:lineRule="auto"/>
              <w:rPr>
                <w:rFonts w:ascii="Arial" w:hAnsi="Arial" w:cs="Arial"/>
                <w:sz w:val="24"/>
                <w:szCs w:val="24"/>
              </w:rPr>
            </w:pPr>
          </w:p>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Bioquímica </w:t>
            </w:r>
          </w:p>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 xml:space="preserve">Clínica </w:t>
            </w:r>
          </w:p>
        </w:tc>
        <w:tc>
          <w:tcPr>
            <w:tcW w:w="1580" w:type="dxa"/>
          </w:tcPr>
          <w:p w:rsidR="00D40348" w:rsidRPr="006E2D7A" w:rsidRDefault="00D40348" w:rsidP="00CC6853">
            <w:pPr>
              <w:spacing w:after="0" w:line="240" w:lineRule="auto"/>
              <w:jc w:val="center"/>
              <w:rPr>
                <w:rFonts w:ascii="Arial" w:hAnsi="Arial" w:cs="Arial"/>
                <w:sz w:val="24"/>
                <w:szCs w:val="24"/>
              </w:rPr>
            </w:pPr>
          </w:p>
          <w:p w:rsidR="00D40348" w:rsidRPr="006E2D7A" w:rsidRDefault="00D40348" w:rsidP="00CC6853">
            <w:pPr>
              <w:spacing w:after="0" w:line="240" w:lineRule="auto"/>
              <w:jc w:val="center"/>
              <w:rPr>
                <w:rFonts w:ascii="Arial" w:hAnsi="Arial" w:cs="Arial"/>
                <w:sz w:val="24"/>
                <w:szCs w:val="24"/>
              </w:rPr>
            </w:pPr>
          </w:p>
          <w:p w:rsidR="00D40348" w:rsidRPr="006E2D7A" w:rsidRDefault="00D40348" w:rsidP="00CC6853">
            <w:pPr>
              <w:spacing w:after="0" w:line="240" w:lineRule="auto"/>
              <w:jc w:val="center"/>
              <w:rPr>
                <w:rFonts w:ascii="Arial" w:hAnsi="Arial" w:cs="Arial"/>
                <w:sz w:val="24"/>
                <w:szCs w:val="24"/>
              </w:rPr>
            </w:pPr>
            <w:r w:rsidRPr="006E2D7A">
              <w:rPr>
                <w:rFonts w:ascii="Arial" w:hAnsi="Arial" w:cs="Arial"/>
                <w:sz w:val="24"/>
                <w:szCs w:val="24"/>
              </w:rPr>
              <w:t>3º</w:t>
            </w:r>
          </w:p>
        </w:tc>
        <w:tc>
          <w:tcPr>
            <w:tcW w:w="1817" w:type="dxa"/>
          </w:tcPr>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Hospital Italiano de la Ciudad de Bs. As. (servicio de Laboratorio de Hemostasia)</w:t>
            </w:r>
          </w:p>
        </w:tc>
        <w:tc>
          <w:tcPr>
            <w:tcW w:w="1660" w:type="dxa"/>
          </w:tcPr>
          <w:p w:rsidR="00D40348" w:rsidRPr="006E2D7A" w:rsidRDefault="00D40348" w:rsidP="00CC6853">
            <w:pPr>
              <w:spacing w:after="0" w:line="240" w:lineRule="auto"/>
              <w:rPr>
                <w:rFonts w:ascii="Arial" w:hAnsi="Arial" w:cs="Arial"/>
                <w:sz w:val="24"/>
                <w:szCs w:val="24"/>
              </w:rPr>
            </w:pPr>
          </w:p>
          <w:p w:rsidR="00D40348" w:rsidRPr="006E2D7A" w:rsidRDefault="00D40348" w:rsidP="00CC6853">
            <w:pPr>
              <w:spacing w:after="0" w:line="240" w:lineRule="auto"/>
              <w:rPr>
                <w:rFonts w:ascii="Arial" w:hAnsi="Arial" w:cs="Arial"/>
                <w:sz w:val="24"/>
                <w:szCs w:val="24"/>
              </w:rPr>
            </w:pPr>
            <w:r w:rsidRPr="006E2D7A">
              <w:rPr>
                <w:rFonts w:ascii="Arial" w:hAnsi="Arial" w:cs="Arial"/>
                <w:sz w:val="24"/>
                <w:szCs w:val="24"/>
              </w:rPr>
              <w:t>Desde el 01 al 31 de julio del 2023</w:t>
            </w:r>
          </w:p>
        </w:tc>
      </w:tr>
      <w:tr w:rsidR="00A05D79" w:rsidTr="0082233D">
        <w:tc>
          <w:tcPr>
            <w:tcW w:w="1793" w:type="dxa"/>
          </w:tcPr>
          <w:p w:rsidR="00A05D79" w:rsidRDefault="00A05D79" w:rsidP="00CC6853">
            <w:pPr>
              <w:spacing w:after="0" w:line="240" w:lineRule="auto"/>
              <w:rPr>
                <w:rFonts w:ascii="Arial" w:hAnsi="Arial" w:cs="Arial"/>
                <w:sz w:val="24"/>
                <w:szCs w:val="24"/>
              </w:rPr>
            </w:pPr>
            <w:r>
              <w:rPr>
                <w:rFonts w:ascii="Arial" w:hAnsi="Arial" w:cs="Arial"/>
                <w:sz w:val="24"/>
                <w:szCs w:val="24"/>
              </w:rPr>
              <w:t xml:space="preserve">Dra. Melissa </w:t>
            </w:r>
            <w:proofErr w:type="spellStart"/>
            <w:r>
              <w:rPr>
                <w:rFonts w:ascii="Arial" w:hAnsi="Arial" w:cs="Arial"/>
                <w:sz w:val="24"/>
                <w:szCs w:val="24"/>
              </w:rPr>
              <w:t>Ayelen</w:t>
            </w:r>
            <w:proofErr w:type="spellEnd"/>
            <w:r>
              <w:rPr>
                <w:rFonts w:ascii="Arial" w:hAnsi="Arial" w:cs="Arial"/>
                <w:sz w:val="24"/>
                <w:szCs w:val="24"/>
              </w:rPr>
              <w:t xml:space="preserve"> </w:t>
            </w:r>
            <w:proofErr w:type="spellStart"/>
            <w:r>
              <w:rPr>
                <w:rFonts w:ascii="Arial" w:hAnsi="Arial" w:cs="Arial"/>
                <w:sz w:val="24"/>
                <w:szCs w:val="24"/>
              </w:rPr>
              <w:t>Sorg</w:t>
            </w:r>
            <w:proofErr w:type="spellEnd"/>
          </w:p>
          <w:p w:rsidR="00A05D79" w:rsidRPr="006E2D7A" w:rsidRDefault="00A05D79" w:rsidP="00CC6853">
            <w:pPr>
              <w:spacing w:after="0" w:line="240" w:lineRule="auto"/>
              <w:rPr>
                <w:rFonts w:ascii="Arial" w:hAnsi="Arial" w:cs="Arial"/>
                <w:sz w:val="24"/>
                <w:szCs w:val="24"/>
              </w:rPr>
            </w:pPr>
          </w:p>
        </w:tc>
        <w:tc>
          <w:tcPr>
            <w:tcW w:w="2204" w:type="dxa"/>
            <w:vMerge w:val="restart"/>
          </w:tcPr>
          <w:p w:rsidR="00A05D79" w:rsidRDefault="00A05D79" w:rsidP="00CC6853">
            <w:pPr>
              <w:spacing w:after="0" w:line="240" w:lineRule="auto"/>
              <w:jc w:val="center"/>
              <w:rPr>
                <w:rFonts w:ascii="Arial" w:hAnsi="Arial" w:cs="Arial"/>
                <w:sz w:val="24"/>
                <w:szCs w:val="24"/>
              </w:rPr>
            </w:pPr>
          </w:p>
          <w:p w:rsidR="00A05D79" w:rsidRDefault="00A05D79" w:rsidP="00CC6853">
            <w:pPr>
              <w:spacing w:after="0" w:line="240" w:lineRule="auto"/>
              <w:jc w:val="center"/>
              <w:rPr>
                <w:rFonts w:ascii="Arial" w:hAnsi="Arial" w:cs="Arial"/>
                <w:sz w:val="24"/>
                <w:szCs w:val="24"/>
              </w:rPr>
            </w:pPr>
          </w:p>
          <w:p w:rsidR="00A05D79" w:rsidRPr="006E2D7A" w:rsidRDefault="00A05D79" w:rsidP="00CC6853">
            <w:pPr>
              <w:spacing w:after="0" w:line="240" w:lineRule="auto"/>
              <w:jc w:val="center"/>
              <w:rPr>
                <w:rFonts w:ascii="Arial" w:hAnsi="Arial" w:cs="Arial"/>
                <w:sz w:val="24"/>
                <w:szCs w:val="24"/>
              </w:rPr>
            </w:pPr>
            <w:r>
              <w:rPr>
                <w:rFonts w:ascii="Arial" w:hAnsi="Arial" w:cs="Arial"/>
                <w:sz w:val="24"/>
                <w:szCs w:val="24"/>
              </w:rPr>
              <w:t>Cardiología</w:t>
            </w:r>
          </w:p>
        </w:tc>
        <w:tc>
          <w:tcPr>
            <w:tcW w:w="1580" w:type="dxa"/>
            <w:vMerge w:val="restart"/>
          </w:tcPr>
          <w:p w:rsidR="00A05D79" w:rsidRDefault="00A05D79" w:rsidP="00CC6853">
            <w:pPr>
              <w:spacing w:after="0" w:line="240" w:lineRule="auto"/>
              <w:jc w:val="center"/>
              <w:rPr>
                <w:rFonts w:ascii="Arial" w:hAnsi="Arial" w:cs="Arial"/>
                <w:sz w:val="24"/>
                <w:szCs w:val="24"/>
              </w:rPr>
            </w:pPr>
          </w:p>
          <w:p w:rsidR="00A05D79" w:rsidRDefault="00A05D79" w:rsidP="00CC6853">
            <w:pPr>
              <w:spacing w:after="0" w:line="240" w:lineRule="auto"/>
              <w:jc w:val="center"/>
              <w:rPr>
                <w:rFonts w:ascii="Arial" w:hAnsi="Arial" w:cs="Arial"/>
                <w:sz w:val="24"/>
                <w:szCs w:val="24"/>
              </w:rPr>
            </w:pPr>
          </w:p>
          <w:p w:rsidR="00A05D79" w:rsidRPr="006E2D7A" w:rsidRDefault="00A05D79" w:rsidP="00CC6853">
            <w:pPr>
              <w:spacing w:after="0" w:line="240" w:lineRule="auto"/>
              <w:jc w:val="center"/>
              <w:rPr>
                <w:rFonts w:ascii="Arial" w:hAnsi="Arial" w:cs="Arial"/>
                <w:sz w:val="24"/>
                <w:szCs w:val="24"/>
              </w:rPr>
            </w:pPr>
            <w:r>
              <w:rPr>
                <w:rFonts w:ascii="Arial" w:hAnsi="Arial" w:cs="Arial"/>
                <w:sz w:val="24"/>
                <w:szCs w:val="24"/>
              </w:rPr>
              <w:t>3º</w:t>
            </w:r>
          </w:p>
        </w:tc>
        <w:tc>
          <w:tcPr>
            <w:tcW w:w="1817" w:type="dxa"/>
            <w:vMerge w:val="restart"/>
          </w:tcPr>
          <w:p w:rsidR="00A05D79" w:rsidRPr="006E2D7A" w:rsidRDefault="00A05D79" w:rsidP="00CC6853">
            <w:pPr>
              <w:spacing w:after="0" w:line="240" w:lineRule="auto"/>
              <w:rPr>
                <w:rFonts w:ascii="Arial" w:hAnsi="Arial" w:cs="Arial"/>
                <w:sz w:val="24"/>
                <w:szCs w:val="24"/>
              </w:rPr>
            </w:pPr>
            <w:r>
              <w:rPr>
                <w:rFonts w:ascii="Arial" w:hAnsi="Arial" w:cs="Arial"/>
                <w:sz w:val="24"/>
                <w:szCs w:val="24"/>
              </w:rPr>
              <w:t xml:space="preserve">Unidad Coronaria del hospital de la santa </w:t>
            </w:r>
            <w:proofErr w:type="spellStart"/>
            <w:r>
              <w:rPr>
                <w:rFonts w:ascii="Arial" w:hAnsi="Arial" w:cs="Arial"/>
                <w:sz w:val="24"/>
                <w:szCs w:val="24"/>
              </w:rPr>
              <w:t>Creu</w:t>
            </w:r>
            <w:proofErr w:type="spellEnd"/>
            <w:r>
              <w:rPr>
                <w:rFonts w:ascii="Arial" w:hAnsi="Arial" w:cs="Arial"/>
                <w:sz w:val="24"/>
                <w:szCs w:val="24"/>
              </w:rPr>
              <w:t xml:space="preserve"> I </w:t>
            </w:r>
            <w:proofErr w:type="spellStart"/>
            <w:r>
              <w:rPr>
                <w:rFonts w:ascii="Arial" w:hAnsi="Arial" w:cs="Arial"/>
                <w:sz w:val="24"/>
                <w:szCs w:val="24"/>
              </w:rPr>
              <w:t>Sant</w:t>
            </w:r>
            <w:proofErr w:type="spellEnd"/>
            <w:r>
              <w:rPr>
                <w:rFonts w:ascii="Arial" w:hAnsi="Arial" w:cs="Arial"/>
                <w:sz w:val="24"/>
                <w:szCs w:val="24"/>
              </w:rPr>
              <w:t xml:space="preserve"> Pau de la ciudad de Barcelona – España</w:t>
            </w:r>
          </w:p>
        </w:tc>
        <w:tc>
          <w:tcPr>
            <w:tcW w:w="1660" w:type="dxa"/>
            <w:vMerge w:val="restart"/>
          </w:tcPr>
          <w:p w:rsidR="00A05D79" w:rsidRPr="006E2D7A" w:rsidRDefault="00A05D79" w:rsidP="00CC6853">
            <w:pPr>
              <w:spacing w:after="0" w:line="240" w:lineRule="auto"/>
              <w:rPr>
                <w:rFonts w:ascii="Arial" w:hAnsi="Arial" w:cs="Arial"/>
                <w:sz w:val="24"/>
                <w:szCs w:val="24"/>
              </w:rPr>
            </w:pPr>
            <w:r>
              <w:rPr>
                <w:rFonts w:ascii="Arial" w:hAnsi="Arial" w:cs="Arial"/>
                <w:sz w:val="24"/>
                <w:szCs w:val="24"/>
              </w:rPr>
              <w:t>Desde el 01 de abril al 31 mayo de 2024</w:t>
            </w:r>
          </w:p>
        </w:tc>
      </w:tr>
      <w:tr w:rsidR="00A05D79" w:rsidTr="0082233D">
        <w:tc>
          <w:tcPr>
            <w:tcW w:w="1793" w:type="dxa"/>
          </w:tcPr>
          <w:p w:rsidR="00A05D79" w:rsidRDefault="00A05D79" w:rsidP="00CC6853">
            <w:pPr>
              <w:spacing w:after="0" w:line="240" w:lineRule="auto"/>
              <w:rPr>
                <w:rFonts w:ascii="Arial" w:hAnsi="Arial" w:cs="Arial"/>
                <w:sz w:val="24"/>
                <w:szCs w:val="24"/>
              </w:rPr>
            </w:pPr>
            <w:r>
              <w:rPr>
                <w:rFonts w:ascii="Arial" w:hAnsi="Arial" w:cs="Arial"/>
                <w:sz w:val="24"/>
                <w:szCs w:val="24"/>
              </w:rPr>
              <w:t xml:space="preserve">Dr. Sergio Álvaro </w:t>
            </w:r>
            <w:proofErr w:type="spellStart"/>
            <w:r>
              <w:rPr>
                <w:rFonts w:ascii="Arial" w:hAnsi="Arial" w:cs="Arial"/>
                <w:sz w:val="24"/>
                <w:szCs w:val="24"/>
              </w:rPr>
              <w:t>Bernachea</w:t>
            </w:r>
            <w:proofErr w:type="spellEnd"/>
          </w:p>
        </w:tc>
        <w:tc>
          <w:tcPr>
            <w:tcW w:w="2204" w:type="dxa"/>
            <w:vMerge/>
          </w:tcPr>
          <w:p w:rsidR="00A05D79" w:rsidRDefault="00A05D79" w:rsidP="00CC6853">
            <w:pPr>
              <w:spacing w:after="0" w:line="240" w:lineRule="auto"/>
              <w:jc w:val="center"/>
              <w:rPr>
                <w:rFonts w:ascii="Arial" w:hAnsi="Arial" w:cs="Arial"/>
                <w:sz w:val="24"/>
                <w:szCs w:val="24"/>
              </w:rPr>
            </w:pPr>
          </w:p>
        </w:tc>
        <w:tc>
          <w:tcPr>
            <w:tcW w:w="1580" w:type="dxa"/>
            <w:vMerge/>
          </w:tcPr>
          <w:p w:rsidR="00A05D79" w:rsidRDefault="00A05D79" w:rsidP="00CC6853">
            <w:pPr>
              <w:spacing w:after="0" w:line="240" w:lineRule="auto"/>
              <w:jc w:val="center"/>
              <w:rPr>
                <w:rFonts w:ascii="Arial" w:hAnsi="Arial" w:cs="Arial"/>
                <w:sz w:val="24"/>
                <w:szCs w:val="24"/>
              </w:rPr>
            </w:pPr>
          </w:p>
        </w:tc>
        <w:tc>
          <w:tcPr>
            <w:tcW w:w="1817" w:type="dxa"/>
            <w:vMerge/>
          </w:tcPr>
          <w:p w:rsidR="00A05D79" w:rsidRDefault="00A05D79" w:rsidP="00CC6853">
            <w:pPr>
              <w:spacing w:after="0" w:line="240" w:lineRule="auto"/>
              <w:rPr>
                <w:rFonts w:ascii="Arial" w:hAnsi="Arial" w:cs="Arial"/>
                <w:sz w:val="24"/>
                <w:szCs w:val="24"/>
              </w:rPr>
            </w:pPr>
          </w:p>
        </w:tc>
        <w:tc>
          <w:tcPr>
            <w:tcW w:w="1660" w:type="dxa"/>
            <w:vMerge/>
          </w:tcPr>
          <w:p w:rsidR="00A05D79" w:rsidRDefault="00A05D79" w:rsidP="00CC6853">
            <w:pPr>
              <w:spacing w:after="0" w:line="240" w:lineRule="auto"/>
              <w:rPr>
                <w:rFonts w:ascii="Arial" w:hAnsi="Arial" w:cs="Arial"/>
                <w:sz w:val="24"/>
                <w:szCs w:val="24"/>
              </w:rPr>
            </w:pPr>
          </w:p>
        </w:tc>
      </w:tr>
    </w:tbl>
    <w:p w:rsidR="00292DC6" w:rsidRDefault="00292DC6" w:rsidP="00537CB3">
      <w:pPr>
        <w:jc w:val="both"/>
        <w:rPr>
          <w:rFonts w:ascii="Arial" w:hAnsi="Arial" w:cs="Arial"/>
          <w:sz w:val="24"/>
          <w:szCs w:val="24"/>
        </w:rPr>
      </w:pPr>
    </w:p>
    <w:tbl>
      <w:tblPr>
        <w:tblW w:w="7740" w:type="dxa"/>
        <w:tblInd w:w="55" w:type="dxa"/>
        <w:tblCellMar>
          <w:left w:w="70" w:type="dxa"/>
          <w:right w:w="70" w:type="dxa"/>
        </w:tblCellMar>
        <w:tblLook w:val="04A0" w:firstRow="1" w:lastRow="0" w:firstColumn="1" w:lastColumn="0" w:noHBand="0" w:noVBand="1"/>
      </w:tblPr>
      <w:tblGrid>
        <w:gridCol w:w="940"/>
        <w:gridCol w:w="1560"/>
        <w:gridCol w:w="1660"/>
        <w:gridCol w:w="2020"/>
        <w:gridCol w:w="1560"/>
      </w:tblGrid>
      <w:tr w:rsidR="00900CF8" w:rsidRPr="00900CF8" w:rsidTr="00900CF8">
        <w:trPr>
          <w:trHeight w:val="330"/>
        </w:trPr>
        <w:tc>
          <w:tcPr>
            <w:tcW w:w="9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b/>
                <w:bCs/>
                <w:color w:val="000000"/>
                <w:sz w:val="24"/>
                <w:szCs w:val="24"/>
                <w:lang w:eastAsia="es-ES"/>
              </w:rPr>
            </w:pPr>
            <w:r w:rsidRPr="00900CF8">
              <w:rPr>
                <w:rFonts w:ascii="Arial" w:eastAsia="Times New Roman" w:hAnsi="Arial" w:cs="Arial"/>
                <w:b/>
                <w:bCs/>
                <w:color w:val="000000"/>
                <w:sz w:val="24"/>
                <w:szCs w:val="24"/>
                <w:lang w:eastAsia="es-ES"/>
              </w:rPr>
              <w:t xml:space="preserve">ACTA </w:t>
            </w:r>
          </w:p>
        </w:tc>
        <w:tc>
          <w:tcPr>
            <w:tcW w:w="1560" w:type="dxa"/>
            <w:tcBorders>
              <w:top w:val="single" w:sz="8" w:space="0" w:color="auto"/>
              <w:left w:val="nil"/>
              <w:bottom w:val="single" w:sz="8"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b/>
                <w:bCs/>
                <w:color w:val="000000"/>
                <w:sz w:val="24"/>
                <w:szCs w:val="24"/>
                <w:lang w:eastAsia="es-ES"/>
              </w:rPr>
            </w:pPr>
            <w:r w:rsidRPr="00900CF8">
              <w:rPr>
                <w:rFonts w:ascii="Arial" w:eastAsia="Times New Roman" w:hAnsi="Arial" w:cs="Arial"/>
                <w:b/>
                <w:bCs/>
                <w:color w:val="000000"/>
                <w:sz w:val="24"/>
                <w:szCs w:val="24"/>
                <w:lang w:eastAsia="es-ES"/>
              </w:rPr>
              <w:t>FECHA</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b/>
                <w:bCs/>
                <w:color w:val="000000"/>
                <w:sz w:val="24"/>
                <w:szCs w:val="24"/>
                <w:lang w:eastAsia="es-ES"/>
              </w:rPr>
            </w:pPr>
            <w:r w:rsidRPr="00900CF8">
              <w:rPr>
                <w:rFonts w:ascii="Arial" w:eastAsia="Times New Roman" w:hAnsi="Arial" w:cs="Arial"/>
                <w:b/>
                <w:bCs/>
                <w:color w:val="000000"/>
                <w:sz w:val="24"/>
                <w:szCs w:val="24"/>
                <w:lang w:eastAsia="es-ES"/>
              </w:rPr>
              <w:t>CANTIDAD</w:t>
            </w:r>
          </w:p>
        </w:tc>
        <w:tc>
          <w:tcPr>
            <w:tcW w:w="2020" w:type="dxa"/>
            <w:tcBorders>
              <w:top w:val="single" w:sz="8" w:space="0" w:color="auto"/>
              <w:left w:val="nil"/>
              <w:bottom w:val="single" w:sz="8"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b/>
                <w:bCs/>
                <w:color w:val="000000"/>
                <w:sz w:val="24"/>
                <w:szCs w:val="24"/>
                <w:lang w:eastAsia="es-ES"/>
              </w:rPr>
            </w:pPr>
            <w:r w:rsidRPr="00900CF8">
              <w:rPr>
                <w:rFonts w:ascii="Arial" w:eastAsia="Times New Roman" w:hAnsi="Arial" w:cs="Arial"/>
                <w:b/>
                <w:bCs/>
                <w:color w:val="000000"/>
                <w:sz w:val="24"/>
                <w:szCs w:val="24"/>
                <w:lang w:eastAsia="es-ES"/>
              </w:rPr>
              <w:t>RESIDENCIA</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b/>
                <w:bCs/>
                <w:color w:val="000000"/>
                <w:sz w:val="24"/>
                <w:szCs w:val="24"/>
                <w:lang w:eastAsia="es-ES"/>
              </w:rPr>
            </w:pPr>
            <w:r w:rsidRPr="00900CF8">
              <w:rPr>
                <w:rFonts w:ascii="Arial" w:eastAsia="Times New Roman" w:hAnsi="Arial" w:cs="Arial"/>
                <w:b/>
                <w:bCs/>
                <w:color w:val="000000"/>
                <w:sz w:val="24"/>
                <w:szCs w:val="24"/>
                <w:lang w:eastAsia="es-ES"/>
              </w:rPr>
              <w:t>AÑO</w:t>
            </w:r>
          </w:p>
        </w:tc>
      </w:tr>
      <w:tr w:rsidR="00900CF8" w:rsidRPr="00900CF8" w:rsidTr="00900CF8">
        <w:trPr>
          <w:trHeight w:val="300"/>
        </w:trPr>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671</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19/01/23</w:t>
            </w: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2</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proofErr w:type="spellStart"/>
            <w:r w:rsidRPr="00900CF8">
              <w:rPr>
                <w:rFonts w:ascii="Arial" w:eastAsia="Times New Roman" w:hAnsi="Arial" w:cs="Arial"/>
                <w:color w:val="000000"/>
                <w:sz w:val="24"/>
                <w:szCs w:val="24"/>
                <w:lang w:eastAsia="es-ES"/>
              </w:rPr>
              <w:t>Cardioligía</w:t>
            </w:r>
            <w:proofErr w:type="spellEnd"/>
            <w:r w:rsidRPr="00900CF8">
              <w:rPr>
                <w:rFonts w:ascii="Arial" w:eastAsia="Times New Roman" w:hAnsi="Arial" w:cs="Arial"/>
                <w:color w:val="000000"/>
                <w:sz w:val="24"/>
                <w:szCs w:val="24"/>
                <w:lang w:eastAsia="es-ES"/>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3º</w:t>
            </w:r>
          </w:p>
        </w:tc>
      </w:tr>
      <w:tr w:rsidR="00900CF8" w:rsidRPr="00900CF8" w:rsidTr="00900CF8">
        <w:trPr>
          <w:trHeight w:val="300"/>
        </w:trPr>
        <w:tc>
          <w:tcPr>
            <w:tcW w:w="940" w:type="dxa"/>
            <w:vMerge/>
            <w:tcBorders>
              <w:top w:val="nil"/>
              <w:left w:val="single" w:sz="4" w:space="0" w:color="auto"/>
              <w:bottom w:val="single" w:sz="4" w:space="0" w:color="auto"/>
              <w:right w:val="single" w:sz="4" w:space="0" w:color="auto"/>
            </w:tcBorders>
            <w:vAlign w:val="center"/>
            <w:hideMark/>
          </w:tcPr>
          <w:p w:rsidR="00900CF8" w:rsidRPr="00900CF8" w:rsidRDefault="00900CF8" w:rsidP="00CC6853">
            <w:pPr>
              <w:spacing w:after="0" w:line="240" w:lineRule="auto"/>
              <w:rPr>
                <w:rFonts w:ascii="Arial" w:eastAsia="Times New Roman" w:hAnsi="Arial" w:cs="Arial"/>
                <w:color w:val="000000"/>
                <w:sz w:val="24"/>
                <w:szCs w:val="24"/>
                <w:lang w:eastAsia="es-ES"/>
              </w:rPr>
            </w:pPr>
          </w:p>
        </w:tc>
        <w:tc>
          <w:tcPr>
            <w:tcW w:w="1560" w:type="dxa"/>
            <w:vMerge/>
            <w:tcBorders>
              <w:top w:val="nil"/>
              <w:left w:val="single" w:sz="4" w:space="0" w:color="auto"/>
              <w:bottom w:val="single" w:sz="4" w:space="0" w:color="auto"/>
              <w:right w:val="single" w:sz="4" w:space="0" w:color="auto"/>
            </w:tcBorders>
            <w:vAlign w:val="center"/>
            <w:hideMark/>
          </w:tcPr>
          <w:p w:rsidR="00900CF8" w:rsidRPr="00900CF8" w:rsidRDefault="00900CF8" w:rsidP="00CC6853">
            <w:pPr>
              <w:spacing w:after="0" w:line="240" w:lineRule="auto"/>
              <w:rPr>
                <w:rFonts w:ascii="Arial" w:eastAsia="Times New Roman" w:hAnsi="Arial" w:cs="Arial"/>
                <w:color w:val="000000"/>
                <w:sz w:val="24"/>
                <w:szCs w:val="24"/>
                <w:lang w:eastAsia="es-ES"/>
              </w:rPr>
            </w:pP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2</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UTI</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4º</w:t>
            </w:r>
          </w:p>
        </w:tc>
      </w:tr>
      <w:tr w:rsidR="00900CF8" w:rsidRPr="00900CF8" w:rsidTr="00900CF8">
        <w:trPr>
          <w:trHeight w:val="300"/>
        </w:trPr>
        <w:tc>
          <w:tcPr>
            <w:tcW w:w="940" w:type="dxa"/>
            <w:vMerge/>
            <w:tcBorders>
              <w:top w:val="nil"/>
              <w:left w:val="single" w:sz="4" w:space="0" w:color="auto"/>
              <w:bottom w:val="single" w:sz="4" w:space="0" w:color="auto"/>
              <w:right w:val="single" w:sz="4" w:space="0" w:color="auto"/>
            </w:tcBorders>
            <w:vAlign w:val="center"/>
            <w:hideMark/>
          </w:tcPr>
          <w:p w:rsidR="00900CF8" w:rsidRPr="00900CF8" w:rsidRDefault="00900CF8" w:rsidP="00CC6853">
            <w:pPr>
              <w:spacing w:after="0" w:line="240" w:lineRule="auto"/>
              <w:rPr>
                <w:rFonts w:ascii="Arial" w:eastAsia="Times New Roman" w:hAnsi="Arial" w:cs="Arial"/>
                <w:color w:val="000000"/>
                <w:sz w:val="24"/>
                <w:szCs w:val="24"/>
                <w:lang w:eastAsia="es-ES"/>
              </w:rPr>
            </w:pPr>
          </w:p>
        </w:tc>
        <w:tc>
          <w:tcPr>
            <w:tcW w:w="1560" w:type="dxa"/>
            <w:vMerge/>
            <w:tcBorders>
              <w:top w:val="nil"/>
              <w:left w:val="single" w:sz="4" w:space="0" w:color="auto"/>
              <w:bottom w:val="single" w:sz="4" w:space="0" w:color="auto"/>
              <w:right w:val="single" w:sz="4" w:space="0" w:color="auto"/>
            </w:tcBorders>
            <w:vAlign w:val="center"/>
            <w:hideMark/>
          </w:tcPr>
          <w:p w:rsidR="00900CF8" w:rsidRPr="00900CF8" w:rsidRDefault="00900CF8" w:rsidP="00CC6853">
            <w:pPr>
              <w:spacing w:after="0" w:line="240" w:lineRule="auto"/>
              <w:rPr>
                <w:rFonts w:ascii="Arial" w:eastAsia="Times New Roman" w:hAnsi="Arial" w:cs="Arial"/>
                <w:color w:val="000000"/>
                <w:sz w:val="24"/>
                <w:szCs w:val="24"/>
                <w:lang w:eastAsia="es-ES"/>
              </w:rPr>
            </w:pP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2</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proofErr w:type="spellStart"/>
            <w:r w:rsidRPr="00900CF8">
              <w:rPr>
                <w:rFonts w:ascii="Arial" w:eastAsia="Times New Roman" w:hAnsi="Arial" w:cs="Arial"/>
                <w:color w:val="000000"/>
                <w:sz w:val="24"/>
                <w:szCs w:val="24"/>
                <w:lang w:eastAsia="es-ES"/>
              </w:rPr>
              <w:t>Cardioligía</w:t>
            </w:r>
            <w:proofErr w:type="spellEnd"/>
            <w:r w:rsidRPr="00900CF8">
              <w:rPr>
                <w:rFonts w:ascii="Arial" w:eastAsia="Times New Roman" w:hAnsi="Arial" w:cs="Arial"/>
                <w:color w:val="000000"/>
                <w:sz w:val="24"/>
                <w:szCs w:val="24"/>
                <w:lang w:eastAsia="es-ES"/>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4º</w:t>
            </w:r>
          </w:p>
        </w:tc>
      </w:tr>
      <w:tr w:rsidR="00900CF8" w:rsidRPr="00900CF8" w:rsidTr="00900CF8">
        <w:trPr>
          <w:trHeight w:val="300"/>
        </w:trPr>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672</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30/01/23</w:t>
            </w: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3</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proofErr w:type="spellStart"/>
            <w:r w:rsidRPr="00900CF8">
              <w:rPr>
                <w:rFonts w:ascii="Arial" w:eastAsia="Times New Roman" w:hAnsi="Arial" w:cs="Arial"/>
                <w:color w:val="000000"/>
                <w:sz w:val="24"/>
                <w:szCs w:val="24"/>
                <w:lang w:eastAsia="es-ES"/>
              </w:rPr>
              <w:t>Kinesología</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3º</w:t>
            </w:r>
          </w:p>
        </w:tc>
      </w:tr>
      <w:tr w:rsidR="00900CF8" w:rsidRPr="00900CF8" w:rsidTr="00900CF8">
        <w:trPr>
          <w:trHeight w:val="300"/>
        </w:trPr>
        <w:tc>
          <w:tcPr>
            <w:tcW w:w="940" w:type="dxa"/>
            <w:vMerge/>
            <w:tcBorders>
              <w:top w:val="nil"/>
              <w:left w:val="single" w:sz="4" w:space="0" w:color="auto"/>
              <w:bottom w:val="single" w:sz="4" w:space="0" w:color="auto"/>
              <w:right w:val="single" w:sz="4" w:space="0" w:color="auto"/>
            </w:tcBorders>
            <w:vAlign w:val="center"/>
            <w:hideMark/>
          </w:tcPr>
          <w:p w:rsidR="00900CF8" w:rsidRPr="00900CF8" w:rsidRDefault="00900CF8" w:rsidP="00CC6853">
            <w:pPr>
              <w:spacing w:after="0" w:line="240" w:lineRule="auto"/>
              <w:rPr>
                <w:rFonts w:ascii="Arial" w:eastAsia="Times New Roman" w:hAnsi="Arial" w:cs="Arial"/>
                <w:color w:val="000000"/>
                <w:sz w:val="24"/>
                <w:szCs w:val="24"/>
                <w:lang w:eastAsia="es-ES"/>
              </w:rPr>
            </w:pPr>
          </w:p>
        </w:tc>
        <w:tc>
          <w:tcPr>
            <w:tcW w:w="1560" w:type="dxa"/>
            <w:vMerge/>
            <w:tcBorders>
              <w:top w:val="nil"/>
              <w:left w:val="single" w:sz="4" w:space="0" w:color="auto"/>
              <w:bottom w:val="single" w:sz="4" w:space="0" w:color="auto"/>
              <w:right w:val="single" w:sz="4" w:space="0" w:color="auto"/>
            </w:tcBorders>
            <w:vAlign w:val="center"/>
            <w:hideMark/>
          </w:tcPr>
          <w:p w:rsidR="00900CF8" w:rsidRPr="00900CF8" w:rsidRDefault="00900CF8" w:rsidP="00CC6853">
            <w:pPr>
              <w:spacing w:after="0" w:line="240" w:lineRule="auto"/>
              <w:rPr>
                <w:rFonts w:ascii="Arial" w:eastAsia="Times New Roman" w:hAnsi="Arial" w:cs="Arial"/>
                <w:color w:val="000000"/>
                <w:sz w:val="24"/>
                <w:szCs w:val="24"/>
                <w:lang w:eastAsia="es-ES"/>
              </w:rPr>
            </w:pP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proofErr w:type="spellStart"/>
            <w:r w:rsidRPr="00900CF8">
              <w:rPr>
                <w:rFonts w:ascii="Arial" w:eastAsia="Times New Roman" w:hAnsi="Arial" w:cs="Arial"/>
                <w:color w:val="000000"/>
                <w:sz w:val="24"/>
                <w:szCs w:val="24"/>
                <w:lang w:eastAsia="es-ES"/>
              </w:rPr>
              <w:t>Cardioligía</w:t>
            </w:r>
            <w:proofErr w:type="spellEnd"/>
            <w:r w:rsidRPr="00900CF8">
              <w:rPr>
                <w:rFonts w:ascii="Arial" w:eastAsia="Times New Roman" w:hAnsi="Arial" w:cs="Arial"/>
                <w:color w:val="000000"/>
                <w:sz w:val="24"/>
                <w:szCs w:val="24"/>
                <w:lang w:eastAsia="es-ES"/>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4º</w:t>
            </w:r>
          </w:p>
        </w:tc>
      </w:tr>
      <w:tr w:rsidR="00900CF8" w:rsidRPr="00900CF8" w:rsidTr="00900CF8">
        <w:trPr>
          <w:trHeight w:val="300"/>
        </w:trPr>
        <w:tc>
          <w:tcPr>
            <w:tcW w:w="940" w:type="dxa"/>
            <w:vMerge/>
            <w:tcBorders>
              <w:top w:val="nil"/>
              <w:left w:val="single" w:sz="4" w:space="0" w:color="auto"/>
              <w:bottom w:val="single" w:sz="4" w:space="0" w:color="auto"/>
              <w:right w:val="single" w:sz="4" w:space="0" w:color="auto"/>
            </w:tcBorders>
            <w:vAlign w:val="center"/>
            <w:hideMark/>
          </w:tcPr>
          <w:p w:rsidR="00900CF8" w:rsidRPr="00900CF8" w:rsidRDefault="00900CF8" w:rsidP="00CC6853">
            <w:pPr>
              <w:spacing w:after="0" w:line="240" w:lineRule="auto"/>
              <w:rPr>
                <w:rFonts w:ascii="Arial" w:eastAsia="Times New Roman" w:hAnsi="Arial" w:cs="Arial"/>
                <w:color w:val="000000"/>
                <w:sz w:val="24"/>
                <w:szCs w:val="24"/>
                <w:lang w:eastAsia="es-ES"/>
              </w:rPr>
            </w:pPr>
          </w:p>
        </w:tc>
        <w:tc>
          <w:tcPr>
            <w:tcW w:w="1560" w:type="dxa"/>
            <w:vMerge/>
            <w:tcBorders>
              <w:top w:val="nil"/>
              <w:left w:val="single" w:sz="4" w:space="0" w:color="auto"/>
              <w:bottom w:val="single" w:sz="4" w:space="0" w:color="auto"/>
              <w:right w:val="single" w:sz="4" w:space="0" w:color="auto"/>
            </w:tcBorders>
            <w:vAlign w:val="center"/>
            <w:hideMark/>
          </w:tcPr>
          <w:p w:rsidR="00900CF8" w:rsidRPr="00900CF8" w:rsidRDefault="00900CF8" w:rsidP="00CC6853">
            <w:pPr>
              <w:spacing w:after="0" w:line="240" w:lineRule="auto"/>
              <w:rPr>
                <w:rFonts w:ascii="Arial" w:eastAsia="Times New Roman" w:hAnsi="Arial" w:cs="Arial"/>
                <w:color w:val="000000"/>
                <w:sz w:val="24"/>
                <w:szCs w:val="24"/>
                <w:lang w:eastAsia="es-ES"/>
              </w:rPr>
            </w:pP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 xml:space="preserve">Bioquímica </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3º</w:t>
            </w:r>
          </w:p>
        </w:tc>
      </w:tr>
      <w:tr w:rsidR="00900CF8" w:rsidRPr="00900CF8" w:rsidTr="00900CF8">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680</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20/03/23</w:t>
            </w: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2</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proofErr w:type="spellStart"/>
            <w:r w:rsidRPr="00900CF8">
              <w:rPr>
                <w:rFonts w:ascii="Arial" w:eastAsia="Times New Roman" w:hAnsi="Arial" w:cs="Arial"/>
                <w:color w:val="000000"/>
                <w:sz w:val="24"/>
                <w:szCs w:val="24"/>
                <w:lang w:eastAsia="es-ES"/>
              </w:rPr>
              <w:t>Cardioligía</w:t>
            </w:r>
            <w:proofErr w:type="spellEnd"/>
            <w:r w:rsidRPr="00900CF8">
              <w:rPr>
                <w:rFonts w:ascii="Arial" w:eastAsia="Times New Roman" w:hAnsi="Arial" w:cs="Arial"/>
                <w:color w:val="000000"/>
                <w:sz w:val="24"/>
                <w:szCs w:val="24"/>
                <w:lang w:eastAsia="es-ES"/>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3º</w:t>
            </w:r>
          </w:p>
        </w:tc>
      </w:tr>
      <w:tr w:rsidR="00900CF8" w:rsidRPr="00900CF8" w:rsidTr="00900CF8">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683</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10/04/23</w:t>
            </w: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proofErr w:type="spellStart"/>
            <w:r w:rsidRPr="00900CF8">
              <w:rPr>
                <w:rFonts w:ascii="Arial" w:eastAsia="Times New Roman" w:hAnsi="Arial" w:cs="Arial"/>
                <w:color w:val="000000"/>
                <w:sz w:val="24"/>
                <w:szCs w:val="24"/>
                <w:lang w:eastAsia="es-ES"/>
              </w:rPr>
              <w:t>Cardioligía</w:t>
            </w:r>
            <w:proofErr w:type="spellEnd"/>
            <w:r w:rsidRPr="00900CF8">
              <w:rPr>
                <w:rFonts w:ascii="Arial" w:eastAsia="Times New Roman" w:hAnsi="Arial" w:cs="Arial"/>
                <w:color w:val="000000"/>
                <w:sz w:val="24"/>
                <w:szCs w:val="24"/>
                <w:lang w:eastAsia="es-ES"/>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4º</w:t>
            </w:r>
          </w:p>
        </w:tc>
      </w:tr>
      <w:tr w:rsidR="00900CF8" w:rsidRPr="00900CF8" w:rsidTr="00900CF8">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684</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18/04/23</w:t>
            </w: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proofErr w:type="spellStart"/>
            <w:r w:rsidRPr="00900CF8">
              <w:rPr>
                <w:rFonts w:ascii="Arial" w:eastAsia="Times New Roman" w:hAnsi="Arial" w:cs="Arial"/>
                <w:color w:val="000000"/>
                <w:sz w:val="24"/>
                <w:szCs w:val="24"/>
                <w:lang w:eastAsia="es-ES"/>
              </w:rPr>
              <w:t>Cardioligía</w:t>
            </w:r>
            <w:proofErr w:type="spellEnd"/>
            <w:r w:rsidRPr="00900CF8">
              <w:rPr>
                <w:rFonts w:ascii="Arial" w:eastAsia="Times New Roman" w:hAnsi="Arial" w:cs="Arial"/>
                <w:color w:val="000000"/>
                <w:sz w:val="24"/>
                <w:szCs w:val="24"/>
                <w:lang w:eastAsia="es-ES"/>
              </w:rPr>
              <w:t xml:space="preserve"> Infantil</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4º</w:t>
            </w:r>
          </w:p>
        </w:tc>
      </w:tr>
      <w:tr w:rsidR="00900CF8" w:rsidRPr="00900CF8" w:rsidTr="00900CF8">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686</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25/04/23</w:t>
            </w: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 xml:space="preserve">Cardiología </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4º</w:t>
            </w:r>
          </w:p>
        </w:tc>
      </w:tr>
      <w:tr w:rsidR="00900CF8" w:rsidRPr="00900CF8" w:rsidTr="00900CF8">
        <w:trPr>
          <w:trHeight w:val="300"/>
        </w:trPr>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688</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09/05/23</w:t>
            </w: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 xml:space="preserve">Enfermería </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3º</w:t>
            </w:r>
          </w:p>
        </w:tc>
      </w:tr>
      <w:tr w:rsidR="00900CF8" w:rsidRPr="00900CF8" w:rsidTr="00900CF8">
        <w:trPr>
          <w:trHeight w:val="300"/>
        </w:trPr>
        <w:tc>
          <w:tcPr>
            <w:tcW w:w="940" w:type="dxa"/>
            <w:vMerge/>
            <w:tcBorders>
              <w:top w:val="nil"/>
              <w:left w:val="single" w:sz="4" w:space="0" w:color="auto"/>
              <w:bottom w:val="single" w:sz="4" w:space="0" w:color="auto"/>
              <w:right w:val="single" w:sz="4" w:space="0" w:color="auto"/>
            </w:tcBorders>
            <w:vAlign w:val="center"/>
            <w:hideMark/>
          </w:tcPr>
          <w:p w:rsidR="00900CF8" w:rsidRPr="00900CF8" w:rsidRDefault="00900CF8" w:rsidP="00CC6853">
            <w:pPr>
              <w:spacing w:after="0" w:line="240" w:lineRule="auto"/>
              <w:rPr>
                <w:rFonts w:ascii="Arial" w:eastAsia="Times New Roman" w:hAnsi="Arial" w:cs="Arial"/>
                <w:color w:val="000000"/>
                <w:sz w:val="24"/>
                <w:szCs w:val="24"/>
                <w:lang w:eastAsia="es-ES"/>
              </w:rPr>
            </w:pPr>
          </w:p>
        </w:tc>
        <w:tc>
          <w:tcPr>
            <w:tcW w:w="1560" w:type="dxa"/>
            <w:vMerge/>
            <w:tcBorders>
              <w:top w:val="nil"/>
              <w:left w:val="single" w:sz="4" w:space="0" w:color="auto"/>
              <w:bottom w:val="single" w:sz="4" w:space="0" w:color="auto"/>
              <w:right w:val="single" w:sz="4" w:space="0" w:color="auto"/>
            </w:tcBorders>
            <w:vAlign w:val="center"/>
            <w:hideMark/>
          </w:tcPr>
          <w:p w:rsidR="00900CF8" w:rsidRPr="00900CF8" w:rsidRDefault="00900CF8" w:rsidP="00CC6853">
            <w:pPr>
              <w:spacing w:after="0" w:line="240" w:lineRule="auto"/>
              <w:rPr>
                <w:rFonts w:ascii="Arial" w:eastAsia="Times New Roman" w:hAnsi="Arial" w:cs="Arial"/>
                <w:color w:val="000000"/>
                <w:sz w:val="24"/>
                <w:szCs w:val="24"/>
                <w:lang w:eastAsia="es-ES"/>
              </w:rPr>
            </w:pP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2</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Arquitectura</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3º</w:t>
            </w:r>
          </w:p>
        </w:tc>
      </w:tr>
      <w:tr w:rsidR="00900CF8" w:rsidRPr="00900CF8" w:rsidTr="00900CF8">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691</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23/05/23</w:t>
            </w: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 xml:space="preserve">Bioquímica </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3º</w:t>
            </w:r>
          </w:p>
        </w:tc>
      </w:tr>
      <w:tr w:rsidR="00900CF8" w:rsidRPr="00900CF8" w:rsidTr="00900CF8">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694</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06/06/23</w:t>
            </w: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 xml:space="preserve">Cardiología </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4º</w:t>
            </w:r>
          </w:p>
        </w:tc>
      </w:tr>
      <w:tr w:rsidR="00900CF8" w:rsidRPr="00900CF8" w:rsidTr="00900CF8">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710</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05/09/23</w:t>
            </w: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 xml:space="preserve">Cardiología </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3º</w:t>
            </w:r>
          </w:p>
        </w:tc>
      </w:tr>
      <w:tr w:rsidR="00900CF8" w:rsidRPr="00900CF8" w:rsidTr="00900CF8">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712</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19/09/23</w:t>
            </w: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 xml:space="preserve">Bioquímica </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3º</w:t>
            </w:r>
          </w:p>
        </w:tc>
      </w:tr>
      <w:tr w:rsidR="00900CF8" w:rsidRPr="00900CF8" w:rsidTr="00900CF8">
        <w:trPr>
          <w:trHeight w:val="300"/>
        </w:trPr>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720</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14/11/23</w:t>
            </w: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3</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 xml:space="preserve">Enfermería </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3º</w:t>
            </w:r>
          </w:p>
        </w:tc>
      </w:tr>
      <w:tr w:rsidR="00900CF8" w:rsidRPr="00900CF8" w:rsidTr="00900CF8">
        <w:trPr>
          <w:trHeight w:val="300"/>
        </w:trPr>
        <w:tc>
          <w:tcPr>
            <w:tcW w:w="940" w:type="dxa"/>
            <w:vMerge/>
            <w:tcBorders>
              <w:top w:val="nil"/>
              <w:left w:val="single" w:sz="4" w:space="0" w:color="auto"/>
              <w:bottom w:val="single" w:sz="4" w:space="0" w:color="auto"/>
              <w:right w:val="single" w:sz="4" w:space="0" w:color="auto"/>
            </w:tcBorders>
            <w:vAlign w:val="center"/>
            <w:hideMark/>
          </w:tcPr>
          <w:p w:rsidR="00900CF8" w:rsidRPr="00900CF8" w:rsidRDefault="00900CF8" w:rsidP="00CC6853">
            <w:pPr>
              <w:spacing w:after="0" w:line="240" w:lineRule="auto"/>
              <w:rPr>
                <w:rFonts w:ascii="Arial" w:eastAsia="Times New Roman" w:hAnsi="Arial" w:cs="Arial"/>
                <w:color w:val="000000"/>
                <w:sz w:val="24"/>
                <w:szCs w:val="24"/>
                <w:lang w:eastAsia="es-ES"/>
              </w:rPr>
            </w:pPr>
          </w:p>
        </w:tc>
        <w:tc>
          <w:tcPr>
            <w:tcW w:w="1560" w:type="dxa"/>
            <w:vMerge/>
            <w:tcBorders>
              <w:top w:val="nil"/>
              <w:left w:val="single" w:sz="4" w:space="0" w:color="auto"/>
              <w:bottom w:val="single" w:sz="4" w:space="0" w:color="auto"/>
              <w:right w:val="single" w:sz="4" w:space="0" w:color="auto"/>
            </w:tcBorders>
            <w:vAlign w:val="center"/>
            <w:hideMark/>
          </w:tcPr>
          <w:p w:rsidR="00900CF8" w:rsidRPr="00900CF8" w:rsidRDefault="00900CF8" w:rsidP="00CC6853">
            <w:pPr>
              <w:spacing w:after="0" w:line="240" w:lineRule="auto"/>
              <w:rPr>
                <w:rFonts w:ascii="Arial" w:eastAsia="Times New Roman" w:hAnsi="Arial" w:cs="Arial"/>
                <w:color w:val="000000"/>
                <w:sz w:val="24"/>
                <w:szCs w:val="24"/>
                <w:lang w:eastAsia="es-ES"/>
              </w:rPr>
            </w:pPr>
          </w:p>
        </w:tc>
        <w:tc>
          <w:tcPr>
            <w:tcW w:w="16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1</w:t>
            </w:r>
          </w:p>
        </w:tc>
        <w:tc>
          <w:tcPr>
            <w:tcW w:w="202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 xml:space="preserve">Bioquímica </w:t>
            </w:r>
          </w:p>
        </w:tc>
        <w:tc>
          <w:tcPr>
            <w:tcW w:w="1560" w:type="dxa"/>
            <w:tcBorders>
              <w:top w:val="nil"/>
              <w:left w:val="nil"/>
              <w:bottom w:val="single" w:sz="4" w:space="0" w:color="auto"/>
              <w:right w:val="single" w:sz="4" w:space="0" w:color="auto"/>
            </w:tcBorders>
            <w:shd w:val="clear" w:color="auto" w:fill="auto"/>
            <w:noWrap/>
            <w:vAlign w:val="bottom"/>
            <w:hideMark/>
          </w:tcPr>
          <w:p w:rsidR="00900CF8" w:rsidRPr="00900CF8" w:rsidRDefault="00900CF8" w:rsidP="00CC6853">
            <w:pPr>
              <w:spacing w:after="0" w:line="240" w:lineRule="auto"/>
              <w:jc w:val="center"/>
              <w:rPr>
                <w:rFonts w:ascii="Arial" w:eastAsia="Times New Roman" w:hAnsi="Arial" w:cs="Arial"/>
                <w:color w:val="000000"/>
                <w:sz w:val="24"/>
                <w:szCs w:val="24"/>
                <w:lang w:eastAsia="es-ES"/>
              </w:rPr>
            </w:pPr>
            <w:r w:rsidRPr="00900CF8">
              <w:rPr>
                <w:rFonts w:ascii="Arial" w:eastAsia="Times New Roman" w:hAnsi="Arial" w:cs="Arial"/>
                <w:color w:val="000000"/>
                <w:sz w:val="24"/>
                <w:szCs w:val="24"/>
                <w:lang w:eastAsia="es-ES"/>
              </w:rPr>
              <w:t>3º</w:t>
            </w:r>
          </w:p>
        </w:tc>
      </w:tr>
    </w:tbl>
    <w:p w:rsidR="00900CF8" w:rsidRDefault="00900CF8" w:rsidP="00537CB3">
      <w:pPr>
        <w:jc w:val="both"/>
        <w:rPr>
          <w:rFonts w:ascii="Arial" w:hAnsi="Arial" w:cs="Arial"/>
          <w:sz w:val="24"/>
          <w:szCs w:val="24"/>
        </w:rPr>
      </w:pPr>
    </w:p>
    <w:p w:rsidR="00537CB3" w:rsidRPr="00212832" w:rsidRDefault="00537CB3" w:rsidP="00537CB3">
      <w:pPr>
        <w:jc w:val="both"/>
        <w:rPr>
          <w:rFonts w:ascii="Arial" w:hAnsi="Arial" w:cs="Arial"/>
          <w:sz w:val="24"/>
          <w:szCs w:val="24"/>
        </w:rPr>
      </w:pPr>
      <w:r w:rsidRPr="00BD0C48">
        <w:rPr>
          <w:rFonts w:ascii="Arial" w:hAnsi="Arial" w:cs="Arial"/>
          <w:b/>
          <w:i/>
          <w:sz w:val="24"/>
          <w:szCs w:val="24"/>
          <w:u w:val="single"/>
        </w:rPr>
        <w:t>INCORPORACIÓN DE MIEMBROS A LA FUNCACORR</w:t>
      </w:r>
    </w:p>
    <w:p w:rsidR="009C072E" w:rsidRPr="005249D5" w:rsidRDefault="009C072E" w:rsidP="009C072E">
      <w:pPr>
        <w:jc w:val="both"/>
        <w:rPr>
          <w:rFonts w:ascii="Arial" w:hAnsi="Arial" w:cs="Arial"/>
          <w:sz w:val="24"/>
          <w:szCs w:val="24"/>
        </w:rPr>
      </w:pPr>
      <w:r w:rsidRPr="005249D5">
        <w:rPr>
          <w:rFonts w:ascii="Arial" w:hAnsi="Arial" w:cs="Arial"/>
          <w:sz w:val="24"/>
          <w:szCs w:val="24"/>
        </w:rPr>
        <w:t xml:space="preserve">Por nota recibida en Secretaría de Fundación, </w:t>
      </w:r>
      <w:r w:rsidR="007C5E8B">
        <w:rPr>
          <w:rFonts w:ascii="Arial" w:hAnsi="Arial" w:cs="Arial"/>
          <w:sz w:val="24"/>
          <w:szCs w:val="24"/>
        </w:rPr>
        <w:t>los</w:t>
      </w:r>
      <w:r w:rsidRPr="005249D5">
        <w:rPr>
          <w:rFonts w:ascii="Arial" w:hAnsi="Arial" w:cs="Arial"/>
          <w:sz w:val="24"/>
          <w:szCs w:val="24"/>
        </w:rPr>
        <w:t xml:space="preserve"> Sr</w:t>
      </w:r>
      <w:r w:rsidR="00E61ECD">
        <w:rPr>
          <w:rFonts w:ascii="Arial" w:hAnsi="Arial" w:cs="Arial"/>
          <w:sz w:val="24"/>
          <w:szCs w:val="24"/>
        </w:rPr>
        <w:t xml:space="preserve">es. Federico Solari, María </w:t>
      </w:r>
      <w:proofErr w:type="spellStart"/>
      <w:r w:rsidR="00E61ECD">
        <w:rPr>
          <w:rFonts w:ascii="Arial" w:hAnsi="Arial" w:cs="Arial"/>
          <w:sz w:val="24"/>
          <w:szCs w:val="24"/>
        </w:rPr>
        <w:t>Enelida</w:t>
      </w:r>
      <w:proofErr w:type="spellEnd"/>
      <w:r w:rsidR="00E61ECD">
        <w:rPr>
          <w:rFonts w:ascii="Arial" w:hAnsi="Arial" w:cs="Arial"/>
          <w:sz w:val="24"/>
          <w:szCs w:val="24"/>
        </w:rPr>
        <w:t xml:space="preserve"> </w:t>
      </w:r>
      <w:proofErr w:type="spellStart"/>
      <w:r w:rsidR="00E61ECD">
        <w:rPr>
          <w:rFonts w:ascii="Arial" w:hAnsi="Arial" w:cs="Arial"/>
          <w:sz w:val="24"/>
          <w:szCs w:val="24"/>
        </w:rPr>
        <w:t>Saiach</w:t>
      </w:r>
      <w:proofErr w:type="spellEnd"/>
      <w:r w:rsidR="00E61ECD">
        <w:rPr>
          <w:rFonts w:ascii="Arial" w:hAnsi="Arial" w:cs="Arial"/>
          <w:sz w:val="24"/>
          <w:szCs w:val="24"/>
        </w:rPr>
        <w:t xml:space="preserve"> y Adolfo Navajas </w:t>
      </w:r>
      <w:proofErr w:type="spellStart"/>
      <w:r w:rsidR="00E61ECD">
        <w:rPr>
          <w:rFonts w:ascii="Arial" w:hAnsi="Arial" w:cs="Arial"/>
          <w:sz w:val="24"/>
          <w:szCs w:val="24"/>
        </w:rPr>
        <w:t>Fournier</w:t>
      </w:r>
      <w:proofErr w:type="spellEnd"/>
      <w:r w:rsidRPr="005249D5">
        <w:rPr>
          <w:rFonts w:ascii="Arial" w:hAnsi="Arial" w:cs="Arial"/>
          <w:sz w:val="24"/>
          <w:szCs w:val="24"/>
        </w:rPr>
        <w:t>, solicita</w:t>
      </w:r>
      <w:r w:rsidR="007C5E8B">
        <w:rPr>
          <w:rFonts w:ascii="Arial" w:hAnsi="Arial" w:cs="Arial"/>
          <w:sz w:val="24"/>
          <w:szCs w:val="24"/>
        </w:rPr>
        <w:t>n</w:t>
      </w:r>
      <w:r w:rsidRPr="005249D5">
        <w:rPr>
          <w:rFonts w:ascii="Arial" w:hAnsi="Arial" w:cs="Arial"/>
          <w:sz w:val="24"/>
          <w:szCs w:val="24"/>
        </w:rPr>
        <w:t xml:space="preserve"> al Consejo de Administración de Fundación, evalúe la posibilidad de ser incorporado com</w:t>
      </w:r>
      <w:r w:rsidR="007C5E8B">
        <w:rPr>
          <w:rFonts w:ascii="Arial" w:hAnsi="Arial" w:cs="Arial"/>
          <w:sz w:val="24"/>
          <w:szCs w:val="24"/>
        </w:rPr>
        <w:t>o socio benefactor de la FUNCACORR</w:t>
      </w:r>
      <w:r w:rsidRPr="005249D5">
        <w:rPr>
          <w:rFonts w:ascii="Arial" w:hAnsi="Arial" w:cs="Arial"/>
          <w:sz w:val="24"/>
          <w:szCs w:val="24"/>
        </w:rPr>
        <w:t>.</w:t>
      </w:r>
    </w:p>
    <w:p w:rsidR="00932D87" w:rsidRDefault="009C072E" w:rsidP="00F76C2A">
      <w:pPr>
        <w:jc w:val="both"/>
        <w:rPr>
          <w:rFonts w:ascii="Arial" w:hAnsi="Arial" w:cs="Arial"/>
          <w:sz w:val="24"/>
          <w:szCs w:val="24"/>
        </w:rPr>
      </w:pPr>
      <w:r w:rsidRPr="005249D5">
        <w:rPr>
          <w:rFonts w:ascii="Arial" w:hAnsi="Arial" w:cs="Arial"/>
          <w:sz w:val="24"/>
          <w:szCs w:val="24"/>
        </w:rPr>
        <w:t>Los presentes reciben con benepl</w:t>
      </w:r>
      <w:r>
        <w:rPr>
          <w:rFonts w:ascii="Arial" w:hAnsi="Arial" w:cs="Arial"/>
          <w:sz w:val="24"/>
          <w:szCs w:val="24"/>
        </w:rPr>
        <w:t xml:space="preserve">ácito la solicitud y RESUELVEN: </w:t>
      </w:r>
      <w:r w:rsidRPr="005249D5">
        <w:rPr>
          <w:rFonts w:ascii="Arial" w:hAnsi="Arial" w:cs="Arial"/>
          <w:sz w:val="24"/>
          <w:szCs w:val="24"/>
        </w:rPr>
        <w:t xml:space="preserve">Incorporar </w:t>
      </w:r>
      <w:r w:rsidR="00060559">
        <w:rPr>
          <w:rFonts w:ascii="Arial" w:hAnsi="Arial" w:cs="Arial"/>
          <w:sz w:val="24"/>
          <w:szCs w:val="24"/>
        </w:rPr>
        <w:t>a los</w:t>
      </w:r>
      <w:r w:rsidR="00060559" w:rsidRPr="005249D5">
        <w:rPr>
          <w:rFonts w:ascii="Arial" w:hAnsi="Arial" w:cs="Arial"/>
          <w:sz w:val="24"/>
          <w:szCs w:val="24"/>
        </w:rPr>
        <w:t xml:space="preserve"> Sr</w:t>
      </w:r>
      <w:r w:rsidR="00060559">
        <w:rPr>
          <w:rFonts w:ascii="Arial" w:hAnsi="Arial" w:cs="Arial"/>
          <w:sz w:val="24"/>
          <w:szCs w:val="24"/>
        </w:rPr>
        <w:t>es</w:t>
      </w:r>
      <w:r w:rsidR="00060559" w:rsidRPr="005249D5">
        <w:rPr>
          <w:rFonts w:ascii="Arial" w:hAnsi="Arial" w:cs="Arial"/>
          <w:sz w:val="24"/>
          <w:szCs w:val="24"/>
        </w:rPr>
        <w:t>.</w:t>
      </w:r>
      <w:r w:rsidR="00060559">
        <w:rPr>
          <w:rFonts w:ascii="Arial" w:hAnsi="Arial" w:cs="Arial"/>
          <w:sz w:val="24"/>
          <w:szCs w:val="24"/>
        </w:rPr>
        <w:t xml:space="preserve"> </w:t>
      </w:r>
      <w:r w:rsidR="009F36C0">
        <w:rPr>
          <w:rFonts w:ascii="Arial" w:hAnsi="Arial" w:cs="Arial"/>
          <w:sz w:val="24"/>
          <w:szCs w:val="24"/>
        </w:rPr>
        <w:t xml:space="preserve">Mencionados </w:t>
      </w:r>
      <w:r w:rsidRPr="005249D5">
        <w:rPr>
          <w:rFonts w:ascii="Arial" w:hAnsi="Arial" w:cs="Arial"/>
          <w:sz w:val="24"/>
          <w:szCs w:val="24"/>
        </w:rPr>
        <w:t>como socio benefact</w:t>
      </w:r>
      <w:r w:rsidR="00060559">
        <w:rPr>
          <w:rFonts w:ascii="Arial" w:hAnsi="Arial" w:cs="Arial"/>
          <w:sz w:val="24"/>
          <w:szCs w:val="24"/>
        </w:rPr>
        <w:t>or de la Fundación Cardiológica, enviando por medio de la Secretaría la</w:t>
      </w:r>
      <w:r w:rsidRPr="005249D5">
        <w:rPr>
          <w:rFonts w:ascii="Arial" w:hAnsi="Arial" w:cs="Arial"/>
          <w:sz w:val="24"/>
          <w:szCs w:val="24"/>
        </w:rPr>
        <w:t xml:space="preserve"> comunicación formal de bienvenida </w:t>
      </w:r>
      <w:r w:rsidR="00984FC6">
        <w:rPr>
          <w:rFonts w:ascii="Arial" w:hAnsi="Arial" w:cs="Arial"/>
          <w:sz w:val="24"/>
          <w:szCs w:val="24"/>
        </w:rPr>
        <w:t xml:space="preserve">y el Estatuto de la Funcacorr como sus normas que la rigen, para tomar conocimiento </w:t>
      </w:r>
      <w:r w:rsidR="0010696A">
        <w:rPr>
          <w:rFonts w:ascii="Arial" w:hAnsi="Arial" w:cs="Arial"/>
          <w:sz w:val="24"/>
          <w:szCs w:val="24"/>
        </w:rPr>
        <w:t xml:space="preserve">y entender el funcionamiento de la Institución. </w:t>
      </w:r>
    </w:p>
    <w:p w:rsidR="00A82010" w:rsidRDefault="00C50546" w:rsidP="00A82010">
      <w:pPr>
        <w:spacing w:line="360" w:lineRule="auto"/>
        <w:jc w:val="both"/>
        <w:rPr>
          <w:rFonts w:ascii="Arial" w:hAnsi="Arial" w:cs="Arial"/>
          <w:b/>
          <w:u w:val="single"/>
        </w:rPr>
      </w:pPr>
      <w:r>
        <w:rPr>
          <w:rFonts w:ascii="Arial" w:hAnsi="Arial" w:cs="Arial"/>
          <w:b/>
          <w:u w:val="single"/>
        </w:rPr>
        <w:t xml:space="preserve">DONACIÓN </w:t>
      </w:r>
    </w:p>
    <w:p w:rsidR="00A82010" w:rsidRDefault="00A82010" w:rsidP="001A5155">
      <w:pPr>
        <w:spacing w:line="360" w:lineRule="auto"/>
        <w:jc w:val="both"/>
        <w:rPr>
          <w:rFonts w:ascii="Arial" w:hAnsi="Arial" w:cs="Arial"/>
          <w:b/>
          <w:u w:val="single"/>
        </w:rPr>
      </w:pPr>
      <w:r w:rsidRPr="00A82010">
        <w:rPr>
          <w:rFonts w:ascii="Arial" w:hAnsi="Arial" w:cs="Arial"/>
          <w:sz w:val="24"/>
          <w:szCs w:val="24"/>
        </w:rPr>
        <w:t xml:space="preserve">La Honorable Cámara de Diputados de la Provincia de Corrientes, por medio de su Resolución Nº 18.740 del 26/10/23, otorga una donación de $1.000.000 (pesos un millón) al Instituto de Cardiología de Corrientes, mediante la Funcacorr quien por convenio de homologación es la administradora del Instituto, con cargo de oportuna y documentada rendición  ante el Honorable Tribunal de Cuentas de la Provincia de Corrientes, con motivo de ayuda por el incendio ocurrido en dicha Institución el día 16/10/23. Dicha donación se refleja en el Acta Nº 723 de la Funcacorr de fecha 28/11/23. </w:t>
      </w:r>
    </w:p>
    <w:p w:rsidR="00B000FE" w:rsidRDefault="00B000FE" w:rsidP="00F76C2A">
      <w:pPr>
        <w:jc w:val="both"/>
        <w:rPr>
          <w:rFonts w:ascii="Arial" w:hAnsi="Arial" w:cs="Arial"/>
          <w:b/>
          <w:i/>
          <w:sz w:val="24"/>
          <w:szCs w:val="24"/>
          <w:u w:val="single"/>
        </w:rPr>
      </w:pPr>
      <w:r w:rsidRPr="00487887">
        <w:rPr>
          <w:rFonts w:ascii="Arial" w:hAnsi="Arial" w:cs="Arial"/>
          <w:b/>
          <w:i/>
          <w:sz w:val="24"/>
          <w:szCs w:val="24"/>
          <w:u w:val="single"/>
        </w:rPr>
        <w:t xml:space="preserve">ACTIVIDAD ASISTENCIAL </w:t>
      </w:r>
      <w:r w:rsidR="0078344A" w:rsidRPr="00487887">
        <w:rPr>
          <w:rFonts w:ascii="Arial" w:hAnsi="Arial" w:cs="Arial"/>
          <w:b/>
          <w:i/>
          <w:sz w:val="24"/>
          <w:szCs w:val="24"/>
          <w:u w:val="single"/>
        </w:rPr>
        <w:t>EN EL ICC</w:t>
      </w:r>
    </w:p>
    <w:tbl>
      <w:tblPr>
        <w:tblW w:w="10003" w:type="dxa"/>
        <w:tblCellMar>
          <w:left w:w="70" w:type="dxa"/>
          <w:right w:w="70" w:type="dxa"/>
        </w:tblCellMar>
        <w:tblLook w:val="04A0" w:firstRow="1" w:lastRow="0" w:firstColumn="1" w:lastColumn="0" w:noHBand="0" w:noVBand="1"/>
      </w:tblPr>
      <w:tblGrid>
        <w:gridCol w:w="5042"/>
        <w:gridCol w:w="992"/>
        <w:gridCol w:w="992"/>
        <w:gridCol w:w="851"/>
        <w:gridCol w:w="992"/>
        <w:gridCol w:w="1134"/>
      </w:tblGrid>
      <w:tr w:rsidR="00E87F0B" w:rsidRPr="00265F80" w:rsidTr="000E0D8F">
        <w:trPr>
          <w:trHeight w:val="300"/>
        </w:trPr>
        <w:tc>
          <w:tcPr>
            <w:tcW w:w="5042" w:type="dxa"/>
            <w:tcBorders>
              <w:top w:val="single" w:sz="8" w:space="0" w:color="auto"/>
              <w:left w:val="single" w:sz="8" w:space="0" w:color="auto"/>
              <w:bottom w:val="single" w:sz="4" w:space="0" w:color="auto"/>
              <w:right w:val="single" w:sz="4" w:space="0" w:color="auto"/>
            </w:tcBorders>
            <w:shd w:val="clear" w:color="000000" w:fill="333333"/>
            <w:noWrap/>
            <w:vAlign w:val="bottom"/>
            <w:hideMark/>
          </w:tcPr>
          <w:p w:rsidR="00E87F0B" w:rsidRPr="00265F80" w:rsidRDefault="00E87F0B" w:rsidP="00265F80">
            <w:pPr>
              <w:spacing w:after="0" w:line="240" w:lineRule="auto"/>
              <w:jc w:val="center"/>
              <w:rPr>
                <w:rFonts w:ascii="Trebuchet MS" w:eastAsia="Times New Roman" w:hAnsi="Trebuchet MS" w:cs="Times New Roman"/>
                <w:b/>
                <w:bCs/>
                <w:color w:val="FFFFFF"/>
                <w:sz w:val="18"/>
                <w:szCs w:val="18"/>
                <w:lang w:eastAsia="es-ES"/>
              </w:rPr>
            </w:pPr>
            <w:r w:rsidRPr="00265F80">
              <w:rPr>
                <w:rFonts w:ascii="Trebuchet MS" w:eastAsia="Times New Roman" w:hAnsi="Trebuchet MS" w:cs="Times New Roman"/>
                <w:b/>
                <w:bCs/>
                <w:color w:val="FFFFFF"/>
                <w:sz w:val="18"/>
                <w:szCs w:val="18"/>
                <w:lang w:eastAsia="es-ES"/>
              </w:rPr>
              <w:t>RENDIMIENTO POR SERVICIOS</w:t>
            </w:r>
          </w:p>
        </w:tc>
        <w:tc>
          <w:tcPr>
            <w:tcW w:w="992" w:type="dxa"/>
            <w:tcBorders>
              <w:top w:val="single" w:sz="8" w:space="0" w:color="auto"/>
              <w:left w:val="nil"/>
              <w:bottom w:val="single" w:sz="4" w:space="0" w:color="auto"/>
              <w:right w:val="single" w:sz="4" w:space="0" w:color="auto"/>
            </w:tcBorders>
            <w:shd w:val="clear" w:color="000000" w:fill="333333"/>
            <w:noWrap/>
            <w:vAlign w:val="center"/>
            <w:hideMark/>
          </w:tcPr>
          <w:p w:rsidR="00E87F0B" w:rsidRPr="00265F80" w:rsidRDefault="00E87F0B" w:rsidP="00265F80">
            <w:pPr>
              <w:spacing w:after="0" w:line="240" w:lineRule="auto"/>
              <w:jc w:val="center"/>
              <w:rPr>
                <w:rFonts w:ascii="Elephant" w:eastAsia="Times New Roman" w:hAnsi="Elephant" w:cs="Times New Roman"/>
                <w:b/>
                <w:bCs/>
                <w:color w:val="FFFFFF"/>
                <w:sz w:val="20"/>
                <w:szCs w:val="20"/>
                <w:lang w:eastAsia="es-ES"/>
              </w:rPr>
            </w:pPr>
            <w:r w:rsidRPr="00265F80">
              <w:rPr>
                <w:rFonts w:ascii="Elephant" w:eastAsia="Times New Roman" w:hAnsi="Elephant" w:cs="Times New Roman"/>
                <w:b/>
                <w:bCs/>
                <w:color w:val="FFFFFF"/>
                <w:sz w:val="20"/>
                <w:szCs w:val="20"/>
                <w:lang w:eastAsia="es-ES"/>
              </w:rPr>
              <w:t>2019</w:t>
            </w:r>
          </w:p>
        </w:tc>
        <w:tc>
          <w:tcPr>
            <w:tcW w:w="992" w:type="dxa"/>
            <w:tcBorders>
              <w:top w:val="single" w:sz="8" w:space="0" w:color="auto"/>
              <w:left w:val="nil"/>
              <w:bottom w:val="single" w:sz="4" w:space="0" w:color="auto"/>
              <w:right w:val="single" w:sz="4" w:space="0" w:color="auto"/>
            </w:tcBorders>
            <w:shd w:val="clear" w:color="000000" w:fill="333333"/>
            <w:noWrap/>
            <w:vAlign w:val="center"/>
            <w:hideMark/>
          </w:tcPr>
          <w:p w:rsidR="00E87F0B" w:rsidRPr="00265F80" w:rsidRDefault="00E87F0B" w:rsidP="00265F80">
            <w:pPr>
              <w:spacing w:after="0" w:line="240" w:lineRule="auto"/>
              <w:jc w:val="center"/>
              <w:rPr>
                <w:rFonts w:ascii="Elephant" w:eastAsia="Times New Roman" w:hAnsi="Elephant" w:cs="Times New Roman"/>
                <w:b/>
                <w:bCs/>
                <w:color w:val="FFFFFF"/>
                <w:sz w:val="20"/>
                <w:szCs w:val="20"/>
                <w:lang w:eastAsia="es-ES"/>
              </w:rPr>
            </w:pPr>
            <w:r w:rsidRPr="00265F80">
              <w:rPr>
                <w:rFonts w:ascii="Elephant" w:eastAsia="Times New Roman" w:hAnsi="Elephant" w:cs="Times New Roman"/>
                <w:b/>
                <w:bCs/>
                <w:color w:val="FFFFFF"/>
                <w:sz w:val="20"/>
                <w:szCs w:val="20"/>
                <w:lang w:eastAsia="es-ES"/>
              </w:rPr>
              <w:t>2020</w:t>
            </w:r>
          </w:p>
        </w:tc>
        <w:tc>
          <w:tcPr>
            <w:tcW w:w="851" w:type="dxa"/>
            <w:tcBorders>
              <w:top w:val="single" w:sz="8" w:space="0" w:color="auto"/>
              <w:left w:val="nil"/>
              <w:bottom w:val="single" w:sz="4" w:space="0" w:color="auto"/>
              <w:right w:val="single" w:sz="4" w:space="0" w:color="auto"/>
            </w:tcBorders>
            <w:shd w:val="clear" w:color="000000" w:fill="262626"/>
            <w:noWrap/>
            <w:vAlign w:val="center"/>
            <w:hideMark/>
          </w:tcPr>
          <w:p w:rsidR="00E87F0B" w:rsidRPr="00265F80" w:rsidRDefault="00E87F0B" w:rsidP="00265F80">
            <w:pPr>
              <w:spacing w:after="0" w:line="240" w:lineRule="auto"/>
              <w:jc w:val="center"/>
              <w:rPr>
                <w:rFonts w:ascii="Elephant" w:eastAsia="Times New Roman" w:hAnsi="Elephant" w:cs="Times New Roman"/>
                <w:b/>
                <w:bCs/>
                <w:color w:val="FFFFFF"/>
                <w:sz w:val="20"/>
                <w:szCs w:val="20"/>
                <w:lang w:eastAsia="es-ES"/>
              </w:rPr>
            </w:pPr>
            <w:r w:rsidRPr="00265F80">
              <w:rPr>
                <w:rFonts w:ascii="Elephant" w:eastAsia="Times New Roman" w:hAnsi="Elephant" w:cs="Times New Roman"/>
                <w:b/>
                <w:bCs/>
                <w:color w:val="FFFFFF"/>
                <w:sz w:val="20"/>
                <w:szCs w:val="20"/>
                <w:lang w:eastAsia="es-ES"/>
              </w:rPr>
              <w:t>2021</w:t>
            </w:r>
          </w:p>
        </w:tc>
        <w:tc>
          <w:tcPr>
            <w:tcW w:w="992" w:type="dxa"/>
            <w:tcBorders>
              <w:top w:val="single" w:sz="8" w:space="0" w:color="auto"/>
              <w:left w:val="nil"/>
              <w:bottom w:val="single" w:sz="4" w:space="0" w:color="auto"/>
              <w:right w:val="single" w:sz="4" w:space="0" w:color="auto"/>
            </w:tcBorders>
            <w:shd w:val="clear" w:color="000000" w:fill="333333"/>
            <w:noWrap/>
            <w:vAlign w:val="center"/>
            <w:hideMark/>
          </w:tcPr>
          <w:p w:rsidR="00E87F0B" w:rsidRPr="00265F80" w:rsidRDefault="00E87F0B" w:rsidP="00265F80">
            <w:pPr>
              <w:spacing w:after="0" w:line="240" w:lineRule="auto"/>
              <w:jc w:val="center"/>
              <w:rPr>
                <w:rFonts w:ascii="Elephant" w:eastAsia="Times New Roman" w:hAnsi="Elephant" w:cs="Times New Roman"/>
                <w:b/>
                <w:bCs/>
                <w:color w:val="FFFFFF"/>
                <w:sz w:val="20"/>
                <w:szCs w:val="20"/>
                <w:lang w:eastAsia="es-ES"/>
              </w:rPr>
            </w:pPr>
            <w:r w:rsidRPr="00265F80">
              <w:rPr>
                <w:rFonts w:ascii="Elephant" w:eastAsia="Times New Roman" w:hAnsi="Elephant" w:cs="Times New Roman"/>
                <w:b/>
                <w:bCs/>
                <w:color w:val="FFFFFF"/>
                <w:sz w:val="20"/>
                <w:szCs w:val="20"/>
                <w:lang w:eastAsia="es-ES"/>
              </w:rPr>
              <w:t>2022</w:t>
            </w:r>
          </w:p>
        </w:tc>
        <w:tc>
          <w:tcPr>
            <w:tcW w:w="1134" w:type="dxa"/>
            <w:tcBorders>
              <w:top w:val="single" w:sz="8" w:space="0" w:color="auto"/>
              <w:left w:val="nil"/>
              <w:bottom w:val="single" w:sz="4" w:space="0" w:color="auto"/>
              <w:right w:val="single" w:sz="4" w:space="0" w:color="auto"/>
            </w:tcBorders>
            <w:shd w:val="clear" w:color="000000" w:fill="333333"/>
            <w:noWrap/>
            <w:vAlign w:val="center"/>
            <w:hideMark/>
          </w:tcPr>
          <w:p w:rsidR="00E87F0B" w:rsidRPr="00265F80" w:rsidRDefault="00E87F0B" w:rsidP="00265F80">
            <w:pPr>
              <w:spacing w:after="0" w:line="240" w:lineRule="auto"/>
              <w:jc w:val="center"/>
              <w:rPr>
                <w:rFonts w:ascii="Elephant" w:eastAsia="Times New Roman" w:hAnsi="Elephant" w:cs="Times New Roman"/>
                <w:b/>
                <w:bCs/>
                <w:color w:val="FFFFFF"/>
                <w:sz w:val="20"/>
                <w:szCs w:val="20"/>
                <w:lang w:eastAsia="es-ES"/>
              </w:rPr>
            </w:pPr>
            <w:r w:rsidRPr="00265F80">
              <w:rPr>
                <w:rFonts w:ascii="Elephant" w:eastAsia="Times New Roman" w:hAnsi="Elephant" w:cs="Times New Roman"/>
                <w:b/>
                <w:bCs/>
                <w:color w:val="FFFFFF"/>
                <w:sz w:val="20"/>
                <w:szCs w:val="20"/>
                <w:lang w:eastAsia="es-ES"/>
              </w:rPr>
              <w:t>2023</w:t>
            </w:r>
          </w:p>
        </w:tc>
      </w:tr>
      <w:tr w:rsidR="00E87F0B" w:rsidRPr="00265F80" w:rsidTr="000E0D8F">
        <w:trPr>
          <w:trHeight w:val="90"/>
        </w:trPr>
        <w:tc>
          <w:tcPr>
            <w:tcW w:w="5042" w:type="dxa"/>
            <w:tcBorders>
              <w:top w:val="nil"/>
              <w:left w:val="single" w:sz="8" w:space="0" w:color="auto"/>
              <w:bottom w:val="nil"/>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w:t>
            </w:r>
          </w:p>
        </w:tc>
        <w:tc>
          <w:tcPr>
            <w:tcW w:w="992" w:type="dxa"/>
            <w:tcBorders>
              <w:top w:val="nil"/>
              <w:left w:val="nil"/>
              <w:bottom w:val="nil"/>
              <w:right w:val="single" w:sz="4" w:space="0" w:color="auto"/>
            </w:tcBorders>
            <w:shd w:val="clear" w:color="auto" w:fill="auto"/>
            <w:noWrap/>
            <w:vAlign w:val="bottom"/>
            <w:hideMark/>
          </w:tcPr>
          <w:p w:rsidR="00E87F0B" w:rsidRPr="00265F80" w:rsidRDefault="00E87F0B" w:rsidP="00265F80">
            <w:pPr>
              <w:spacing w:after="0" w:line="240" w:lineRule="auto"/>
              <w:rPr>
                <w:rFonts w:ascii="Times New Roman" w:eastAsia="Times New Roman" w:hAnsi="Times New Roman" w:cs="Times New Roman"/>
                <w:sz w:val="20"/>
                <w:szCs w:val="20"/>
                <w:lang w:eastAsia="es-ES"/>
              </w:rPr>
            </w:pPr>
            <w:r w:rsidRPr="00265F80">
              <w:rPr>
                <w:rFonts w:ascii="Times New Roman" w:eastAsia="Times New Roman" w:hAnsi="Times New Roman" w:cs="Times New Roman"/>
                <w:sz w:val="20"/>
                <w:szCs w:val="20"/>
                <w:lang w:eastAsia="es-ES"/>
              </w:rPr>
              <w:t> </w:t>
            </w:r>
          </w:p>
        </w:tc>
        <w:tc>
          <w:tcPr>
            <w:tcW w:w="992" w:type="dxa"/>
            <w:tcBorders>
              <w:top w:val="nil"/>
              <w:left w:val="nil"/>
              <w:bottom w:val="nil"/>
              <w:right w:val="single" w:sz="4" w:space="0" w:color="auto"/>
            </w:tcBorders>
            <w:shd w:val="clear" w:color="auto" w:fill="auto"/>
            <w:noWrap/>
            <w:vAlign w:val="bottom"/>
            <w:hideMark/>
          </w:tcPr>
          <w:p w:rsidR="00E87F0B" w:rsidRPr="00265F80" w:rsidRDefault="00E87F0B" w:rsidP="00265F80">
            <w:pPr>
              <w:spacing w:after="0" w:line="240" w:lineRule="auto"/>
              <w:rPr>
                <w:rFonts w:ascii="Times New Roman" w:eastAsia="Times New Roman" w:hAnsi="Times New Roman" w:cs="Times New Roman"/>
                <w:sz w:val="20"/>
                <w:szCs w:val="20"/>
                <w:lang w:eastAsia="es-ES"/>
              </w:rPr>
            </w:pPr>
            <w:r w:rsidRPr="00265F80">
              <w:rPr>
                <w:rFonts w:ascii="Times New Roman" w:eastAsia="Times New Roman" w:hAnsi="Times New Roman" w:cs="Times New Roman"/>
                <w:sz w:val="20"/>
                <w:szCs w:val="20"/>
                <w:lang w:eastAsia="es-ES"/>
              </w:rPr>
              <w:t> </w:t>
            </w:r>
          </w:p>
        </w:tc>
        <w:tc>
          <w:tcPr>
            <w:tcW w:w="851" w:type="dxa"/>
            <w:tcBorders>
              <w:top w:val="nil"/>
              <w:left w:val="nil"/>
              <w:bottom w:val="nil"/>
              <w:right w:val="single" w:sz="4" w:space="0" w:color="auto"/>
            </w:tcBorders>
            <w:shd w:val="clear" w:color="auto" w:fill="auto"/>
            <w:noWrap/>
            <w:vAlign w:val="bottom"/>
            <w:hideMark/>
          </w:tcPr>
          <w:p w:rsidR="00E87F0B" w:rsidRPr="00265F80" w:rsidRDefault="00E87F0B" w:rsidP="00265F80">
            <w:pPr>
              <w:spacing w:after="0" w:line="240" w:lineRule="auto"/>
              <w:rPr>
                <w:rFonts w:ascii="Times New Roman" w:eastAsia="Times New Roman" w:hAnsi="Times New Roman" w:cs="Times New Roman"/>
                <w:sz w:val="20"/>
                <w:szCs w:val="20"/>
                <w:lang w:eastAsia="es-ES"/>
              </w:rPr>
            </w:pPr>
            <w:r w:rsidRPr="00265F80">
              <w:rPr>
                <w:rFonts w:ascii="Times New Roman" w:eastAsia="Times New Roman" w:hAnsi="Times New Roman" w:cs="Times New Roman"/>
                <w:sz w:val="20"/>
                <w:szCs w:val="20"/>
                <w:lang w:eastAsia="es-ES"/>
              </w:rPr>
              <w:t> </w:t>
            </w:r>
          </w:p>
        </w:tc>
        <w:tc>
          <w:tcPr>
            <w:tcW w:w="992" w:type="dxa"/>
            <w:tcBorders>
              <w:top w:val="nil"/>
              <w:left w:val="nil"/>
              <w:bottom w:val="nil"/>
              <w:right w:val="single" w:sz="8" w:space="0" w:color="auto"/>
            </w:tcBorders>
            <w:shd w:val="clear" w:color="auto" w:fill="auto"/>
            <w:noWrap/>
            <w:vAlign w:val="bottom"/>
            <w:hideMark/>
          </w:tcPr>
          <w:p w:rsidR="00E87F0B" w:rsidRPr="00265F80" w:rsidRDefault="00E87F0B" w:rsidP="00265F80">
            <w:pPr>
              <w:spacing w:after="0" w:line="240" w:lineRule="auto"/>
              <w:rPr>
                <w:rFonts w:ascii="Times New Roman" w:eastAsia="Times New Roman" w:hAnsi="Times New Roman" w:cs="Times New Roman"/>
                <w:sz w:val="20"/>
                <w:szCs w:val="20"/>
                <w:lang w:eastAsia="es-ES"/>
              </w:rPr>
            </w:pPr>
            <w:r w:rsidRPr="00265F80">
              <w:rPr>
                <w:rFonts w:ascii="Times New Roman" w:eastAsia="Times New Roman" w:hAnsi="Times New Roman" w:cs="Times New Roman"/>
                <w:sz w:val="20"/>
                <w:szCs w:val="20"/>
                <w:lang w:eastAsia="es-ES"/>
              </w:rPr>
              <w:t> </w:t>
            </w:r>
          </w:p>
        </w:tc>
        <w:tc>
          <w:tcPr>
            <w:tcW w:w="1134" w:type="dxa"/>
            <w:tcBorders>
              <w:top w:val="nil"/>
              <w:left w:val="nil"/>
              <w:bottom w:val="nil"/>
              <w:right w:val="nil"/>
            </w:tcBorders>
            <w:shd w:val="clear" w:color="auto" w:fill="auto"/>
            <w:noWrap/>
            <w:vAlign w:val="bottom"/>
            <w:hideMark/>
          </w:tcPr>
          <w:p w:rsidR="00E87F0B" w:rsidRPr="00265F80" w:rsidRDefault="00E87F0B" w:rsidP="00265F80">
            <w:pPr>
              <w:spacing w:after="0" w:line="240" w:lineRule="auto"/>
              <w:rPr>
                <w:rFonts w:ascii="Times New Roman" w:eastAsia="Times New Roman" w:hAnsi="Times New Roman" w:cs="Times New Roman"/>
                <w:sz w:val="20"/>
                <w:szCs w:val="20"/>
                <w:lang w:eastAsia="es-ES"/>
              </w:rPr>
            </w:pPr>
          </w:p>
        </w:tc>
      </w:tr>
      <w:tr w:rsidR="00E87F0B" w:rsidRPr="00265F80" w:rsidTr="000E0D8F">
        <w:trPr>
          <w:trHeight w:val="315"/>
        </w:trPr>
        <w:tc>
          <w:tcPr>
            <w:tcW w:w="5042"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CONSULTA AMBULATORIA</w:t>
            </w:r>
          </w:p>
        </w:tc>
        <w:tc>
          <w:tcPr>
            <w:tcW w:w="992" w:type="dxa"/>
            <w:tcBorders>
              <w:top w:val="single" w:sz="8" w:space="0" w:color="auto"/>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center"/>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single" w:sz="8" w:space="0" w:color="auto"/>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center"/>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single" w:sz="8" w:space="0" w:color="auto"/>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single" w:sz="8" w:space="0" w:color="auto"/>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center"/>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single" w:sz="8" w:space="0" w:color="auto"/>
              <w:left w:val="nil"/>
              <w:bottom w:val="single" w:sz="4" w:space="0" w:color="auto"/>
              <w:right w:val="single" w:sz="8" w:space="0" w:color="auto"/>
            </w:tcBorders>
            <w:shd w:val="clear" w:color="000000" w:fill="D9D9D9"/>
            <w:noWrap/>
            <w:vAlign w:val="bottom"/>
            <w:hideMark/>
          </w:tcPr>
          <w:p w:rsidR="00E87F0B" w:rsidRPr="00265F80" w:rsidRDefault="00E87F0B" w:rsidP="00265F80">
            <w:pPr>
              <w:spacing w:after="0" w:line="240" w:lineRule="auto"/>
              <w:jc w:val="center"/>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0E0D8F">
            <w:pPr>
              <w:spacing w:after="0" w:line="240" w:lineRule="auto"/>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Consultorio Externo</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101676</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66393</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100423</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118073</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113626</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0E0D8F">
            <w:pPr>
              <w:spacing w:after="0" w:line="240" w:lineRule="auto"/>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Emergencias</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17259</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13566</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16096</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18554</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19022</w:t>
            </w:r>
          </w:p>
        </w:tc>
      </w:tr>
      <w:tr w:rsidR="00E87F0B" w:rsidRPr="00265F80" w:rsidTr="000E0D8F">
        <w:trPr>
          <w:trHeight w:val="7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INTERNACIÓN</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0E0D8F">
            <w:pPr>
              <w:spacing w:after="0" w:line="240" w:lineRule="auto"/>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xml:space="preserve">Egresos de pacientes </w:t>
            </w:r>
            <w:proofErr w:type="spellStart"/>
            <w:r w:rsidRPr="00265F80">
              <w:rPr>
                <w:rFonts w:ascii="Trebuchet MS" w:eastAsia="Times New Roman" w:hAnsi="Trebuchet MS" w:cs="Times New Roman"/>
                <w:sz w:val="18"/>
                <w:szCs w:val="18"/>
                <w:lang w:eastAsia="es-ES"/>
              </w:rPr>
              <w:t>Clinica</w:t>
            </w:r>
            <w:proofErr w:type="spellEnd"/>
            <w:r w:rsidRPr="00265F80">
              <w:rPr>
                <w:rFonts w:ascii="Trebuchet MS" w:eastAsia="Times New Roman" w:hAnsi="Trebuchet MS" w:cs="Times New Roman"/>
                <w:sz w:val="18"/>
                <w:szCs w:val="18"/>
                <w:lang w:eastAsia="es-ES"/>
              </w:rPr>
              <w:t xml:space="preserve"> Cardiológica</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2375</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2016</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2347</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2510</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2532</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0E0D8F">
            <w:pPr>
              <w:spacing w:after="0" w:line="240" w:lineRule="auto"/>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Egresos de pacientes Emergencia</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1851</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1339</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1687</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1654</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1643</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0E0D8F">
            <w:pPr>
              <w:spacing w:after="0" w:line="240" w:lineRule="auto"/>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Porcentaje de ocupación de camas Clínica Cardiológica</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91,9</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77,4</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90,9</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92,2</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91,8</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0E0D8F">
            <w:pPr>
              <w:spacing w:after="0" w:line="240" w:lineRule="auto"/>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Porcentaje de ocupación de camas Emergencia</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135,2</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78,2</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101,1</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103,2</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105,7</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0E0D8F">
            <w:pPr>
              <w:spacing w:after="0" w:line="240" w:lineRule="auto"/>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xml:space="preserve">Promedio diario de camas disponibles </w:t>
            </w:r>
            <w:proofErr w:type="spellStart"/>
            <w:r w:rsidRPr="00265F80">
              <w:rPr>
                <w:rFonts w:ascii="Trebuchet MS" w:eastAsia="Times New Roman" w:hAnsi="Trebuchet MS" w:cs="Times New Roman"/>
                <w:sz w:val="18"/>
                <w:szCs w:val="18"/>
                <w:lang w:eastAsia="es-ES"/>
              </w:rPr>
              <w:t>Clinica</w:t>
            </w:r>
            <w:proofErr w:type="spellEnd"/>
            <w:r w:rsidRPr="00265F80">
              <w:rPr>
                <w:rFonts w:ascii="Trebuchet MS" w:eastAsia="Times New Roman" w:hAnsi="Trebuchet MS" w:cs="Times New Roman"/>
                <w:sz w:val="18"/>
                <w:szCs w:val="18"/>
                <w:lang w:eastAsia="es-ES"/>
              </w:rPr>
              <w:t xml:space="preserve"> </w:t>
            </w:r>
            <w:proofErr w:type="spellStart"/>
            <w:r w:rsidRPr="00265F80">
              <w:rPr>
                <w:rFonts w:ascii="Trebuchet MS" w:eastAsia="Times New Roman" w:hAnsi="Trebuchet MS" w:cs="Times New Roman"/>
                <w:sz w:val="18"/>
                <w:szCs w:val="18"/>
                <w:lang w:eastAsia="es-ES"/>
              </w:rPr>
              <w:t>Cardiolgogica</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62,6</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59,4</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58,1</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58,7</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58,9</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0E0D8F">
            <w:pPr>
              <w:spacing w:after="0" w:line="240" w:lineRule="auto"/>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Promedio diario de camas disponibles Emergencia</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5,6</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6</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6</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6</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6,1</w:t>
            </w:r>
          </w:p>
        </w:tc>
      </w:tr>
      <w:tr w:rsidR="00E87F0B" w:rsidRPr="00265F80" w:rsidTr="000E0D8F">
        <w:trPr>
          <w:trHeight w:val="87"/>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CIRUGIAS</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proofErr w:type="spellStart"/>
            <w:r w:rsidRPr="00265F80">
              <w:rPr>
                <w:rFonts w:ascii="Trebuchet MS" w:eastAsia="Times New Roman" w:hAnsi="Trebuchet MS" w:cs="Times New Roman"/>
                <w:sz w:val="18"/>
                <w:szCs w:val="18"/>
                <w:lang w:eastAsia="es-ES"/>
              </w:rPr>
              <w:t>Proced</w:t>
            </w:r>
            <w:proofErr w:type="spellEnd"/>
            <w:r w:rsidRPr="00265F80">
              <w:rPr>
                <w:rFonts w:ascii="Trebuchet MS" w:eastAsia="Times New Roman" w:hAnsi="Trebuchet MS" w:cs="Times New Roman"/>
                <w:sz w:val="18"/>
                <w:szCs w:val="18"/>
                <w:lang w:eastAsia="es-ES"/>
              </w:rPr>
              <w:t xml:space="preserve">. </w:t>
            </w:r>
            <w:proofErr w:type="spellStart"/>
            <w:r w:rsidRPr="00265F80">
              <w:rPr>
                <w:rFonts w:ascii="Trebuchet MS" w:eastAsia="Times New Roman" w:hAnsi="Trebuchet MS" w:cs="Times New Roman"/>
                <w:sz w:val="18"/>
                <w:szCs w:val="18"/>
                <w:lang w:eastAsia="es-ES"/>
              </w:rPr>
              <w:t>Quirúrg</w:t>
            </w:r>
            <w:proofErr w:type="spellEnd"/>
            <w:r w:rsidRPr="00265F80">
              <w:rPr>
                <w:rFonts w:ascii="Trebuchet MS" w:eastAsia="Times New Roman" w:hAnsi="Trebuchet MS" w:cs="Times New Roman"/>
                <w:sz w:val="18"/>
                <w:szCs w:val="18"/>
                <w:lang w:eastAsia="es-ES"/>
              </w:rPr>
              <w:t>. Pediátricos</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256</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123</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230</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233</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223</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proofErr w:type="spellStart"/>
            <w:r w:rsidRPr="00265F80">
              <w:rPr>
                <w:rFonts w:ascii="Trebuchet MS" w:eastAsia="Times New Roman" w:hAnsi="Trebuchet MS" w:cs="Times New Roman"/>
                <w:sz w:val="18"/>
                <w:szCs w:val="18"/>
                <w:lang w:eastAsia="es-ES"/>
              </w:rPr>
              <w:t>Proced</w:t>
            </w:r>
            <w:proofErr w:type="spellEnd"/>
            <w:r w:rsidRPr="00265F80">
              <w:rPr>
                <w:rFonts w:ascii="Trebuchet MS" w:eastAsia="Times New Roman" w:hAnsi="Trebuchet MS" w:cs="Times New Roman"/>
                <w:sz w:val="18"/>
                <w:szCs w:val="18"/>
                <w:lang w:eastAsia="es-ES"/>
              </w:rPr>
              <w:t xml:space="preserve">. </w:t>
            </w:r>
            <w:proofErr w:type="spellStart"/>
            <w:r w:rsidRPr="00265F80">
              <w:rPr>
                <w:rFonts w:ascii="Trebuchet MS" w:eastAsia="Times New Roman" w:hAnsi="Trebuchet MS" w:cs="Times New Roman"/>
                <w:sz w:val="18"/>
                <w:szCs w:val="18"/>
                <w:lang w:eastAsia="es-ES"/>
              </w:rPr>
              <w:t>Quirúrg</w:t>
            </w:r>
            <w:proofErr w:type="spellEnd"/>
            <w:r w:rsidRPr="00265F80">
              <w:rPr>
                <w:rFonts w:ascii="Trebuchet MS" w:eastAsia="Times New Roman" w:hAnsi="Trebuchet MS" w:cs="Times New Roman"/>
                <w:sz w:val="18"/>
                <w:szCs w:val="18"/>
                <w:lang w:eastAsia="es-ES"/>
              </w:rPr>
              <w:t xml:space="preserve">. Adultos C/ </w:t>
            </w:r>
            <w:proofErr w:type="spellStart"/>
            <w:r w:rsidRPr="00265F80">
              <w:rPr>
                <w:rFonts w:ascii="Trebuchet MS" w:eastAsia="Times New Roman" w:hAnsi="Trebuchet MS" w:cs="Times New Roman"/>
                <w:sz w:val="18"/>
                <w:szCs w:val="18"/>
                <w:lang w:eastAsia="es-ES"/>
              </w:rPr>
              <w:t>Circ</w:t>
            </w:r>
            <w:proofErr w:type="spellEnd"/>
            <w:r w:rsidRPr="00265F80">
              <w:rPr>
                <w:rFonts w:ascii="Trebuchet MS" w:eastAsia="Times New Roman" w:hAnsi="Trebuchet MS" w:cs="Times New Roman"/>
                <w:sz w:val="18"/>
                <w:szCs w:val="18"/>
                <w:lang w:eastAsia="es-ES"/>
              </w:rPr>
              <w:t xml:space="preserve">. </w:t>
            </w:r>
            <w:proofErr w:type="spellStart"/>
            <w:r w:rsidRPr="00265F80">
              <w:rPr>
                <w:rFonts w:ascii="Trebuchet MS" w:eastAsia="Times New Roman" w:hAnsi="Trebuchet MS" w:cs="Times New Roman"/>
                <w:sz w:val="18"/>
                <w:szCs w:val="18"/>
                <w:lang w:eastAsia="es-ES"/>
              </w:rPr>
              <w:t>Extracorp</w:t>
            </w:r>
            <w:proofErr w:type="spellEnd"/>
            <w:r w:rsidRPr="00265F80">
              <w:rPr>
                <w:rFonts w:ascii="Trebuchet MS" w:eastAsia="Times New Roman" w:hAnsi="Trebuchet MS" w:cs="Times New Roman"/>
                <w:sz w:val="18"/>
                <w:szCs w:val="18"/>
                <w:lang w:eastAsia="es-ES"/>
              </w:rPr>
              <w:t>.</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292</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163</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220</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304</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313</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proofErr w:type="spellStart"/>
            <w:r w:rsidRPr="00265F80">
              <w:rPr>
                <w:rFonts w:ascii="Trebuchet MS" w:eastAsia="Times New Roman" w:hAnsi="Trebuchet MS" w:cs="Times New Roman"/>
                <w:sz w:val="18"/>
                <w:szCs w:val="18"/>
                <w:lang w:eastAsia="es-ES"/>
              </w:rPr>
              <w:t>Proced</w:t>
            </w:r>
            <w:proofErr w:type="spellEnd"/>
            <w:r w:rsidRPr="00265F80">
              <w:rPr>
                <w:rFonts w:ascii="Trebuchet MS" w:eastAsia="Times New Roman" w:hAnsi="Trebuchet MS" w:cs="Times New Roman"/>
                <w:sz w:val="18"/>
                <w:szCs w:val="18"/>
                <w:lang w:eastAsia="es-ES"/>
              </w:rPr>
              <w:t xml:space="preserve">. </w:t>
            </w:r>
            <w:proofErr w:type="spellStart"/>
            <w:r w:rsidRPr="00265F80">
              <w:rPr>
                <w:rFonts w:ascii="Trebuchet MS" w:eastAsia="Times New Roman" w:hAnsi="Trebuchet MS" w:cs="Times New Roman"/>
                <w:sz w:val="18"/>
                <w:szCs w:val="18"/>
                <w:lang w:eastAsia="es-ES"/>
              </w:rPr>
              <w:t>Quirúrg</w:t>
            </w:r>
            <w:proofErr w:type="spellEnd"/>
            <w:r w:rsidRPr="00265F80">
              <w:rPr>
                <w:rFonts w:ascii="Trebuchet MS" w:eastAsia="Times New Roman" w:hAnsi="Trebuchet MS" w:cs="Times New Roman"/>
                <w:sz w:val="18"/>
                <w:szCs w:val="18"/>
                <w:lang w:eastAsia="es-ES"/>
              </w:rPr>
              <w:t xml:space="preserve">. Adultos S / </w:t>
            </w:r>
            <w:proofErr w:type="spellStart"/>
            <w:r w:rsidRPr="00265F80">
              <w:rPr>
                <w:rFonts w:ascii="Trebuchet MS" w:eastAsia="Times New Roman" w:hAnsi="Trebuchet MS" w:cs="Times New Roman"/>
                <w:sz w:val="18"/>
                <w:szCs w:val="18"/>
                <w:lang w:eastAsia="es-ES"/>
              </w:rPr>
              <w:t>Circ</w:t>
            </w:r>
            <w:proofErr w:type="spellEnd"/>
            <w:r w:rsidRPr="00265F80">
              <w:rPr>
                <w:rFonts w:ascii="Trebuchet MS" w:eastAsia="Times New Roman" w:hAnsi="Trebuchet MS" w:cs="Times New Roman"/>
                <w:sz w:val="18"/>
                <w:szCs w:val="18"/>
                <w:lang w:eastAsia="es-ES"/>
              </w:rPr>
              <w:t xml:space="preserve">. </w:t>
            </w:r>
            <w:proofErr w:type="spellStart"/>
            <w:r w:rsidRPr="00265F80">
              <w:rPr>
                <w:rFonts w:ascii="Trebuchet MS" w:eastAsia="Times New Roman" w:hAnsi="Trebuchet MS" w:cs="Times New Roman"/>
                <w:sz w:val="18"/>
                <w:szCs w:val="18"/>
                <w:lang w:eastAsia="es-ES"/>
              </w:rPr>
              <w:t>Extracorp</w:t>
            </w:r>
            <w:proofErr w:type="spellEnd"/>
            <w:r w:rsidRPr="00265F80">
              <w:rPr>
                <w:rFonts w:ascii="Trebuchet MS" w:eastAsia="Times New Roman" w:hAnsi="Trebuchet MS" w:cs="Times New Roman"/>
                <w:sz w:val="18"/>
                <w:szCs w:val="18"/>
                <w:lang w:eastAsia="es-ES"/>
              </w:rPr>
              <w:t>.</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587</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362</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474</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498</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598</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Trasplante Cardíaco</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0</w:t>
            </w:r>
          </w:p>
        </w:tc>
      </w:tr>
      <w:tr w:rsidR="00E87F0B" w:rsidRPr="00265F80" w:rsidTr="000E0D8F">
        <w:trPr>
          <w:trHeight w:val="87"/>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lastRenderedPageBreak/>
              <w:t>PARTOS</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A00E09" w:rsidP="00265F80">
            <w:pPr>
              <w:spacing w:after="0" w:line="240" w:lineRule="auto"/>
              <w:rPr>
                <w:rFonts w:ascii="Trebuchet MS" w:eastAsia="Times New Roman" w:hAnsi="Trebuchet MS" w:cs="Times New Roman"/>
                <w:sz w:val="18"/>
                <w:szCs w:val="18"/>
                <w:lang w:eastAsia="es-ES"/>
              </w:rPr>
            </w:pPr>
            <w:r>
              <w:rPr>
                <w:rFonts w:ascii="Trebuchet MS" w:eastAsia="Times New Roman" w:hAnsi="Trebuchet MS" w:cs="Times New Roman"/>
                <w:sz w:val="18"/>
                <w:szCs w:val="18"/>
                <w:lang w:eastAsia="es-ES"/>
              </w:rPr>
              <w:t xml:space="preserve">Partos en </w:t>
            </w:r>
            <w:proofErr w:type="spellStart"/>
            <w:r>
              <w:rPr>
                <w:rFonts w:ascii="Trebuchet MS" w:eastAsia="Times New Roman" w:hAnsi="Trebuchet MS" w:cs="Times New Roman"/>
                <w:sz w:val="18"/>
                <w:szCs w:val="18"/>
                <w:lang w:eastAsia="es-ES"/>
              </w:rPr>
              <w:t>P</w:t>
            </w:r>
            <w:r w:rsidR="00E87F0B" w:rsidRPr="00265F80">
              <w:rPr>
                <w:rFonts w:ascii="Trebuchet MS" w:eastAsia="Times New Roman" w:hAnsi="Trebuchet MS" w:cs="Times New Roman"/>
                <w:sz w:val="18"/>
                <w:szCs w:val="18"/>
                <w:lang w:eastAsia="es-ES"/>
              </w:rPr>
              <w:t>tes</w:t>
            </w:r>
            <w:proofErr w:type="spellEnd"/>
            <w:r w:rsidR="00E87F0B" w:rsidRPr="00265F80">
              <w:rPr>
                <w:rFonts w:ascii="Trebuchet MS" w:eastAsia="Times New Roman" w:hAnsi="Trebuchet MS" w:cs="Times New Roman"/>
                <w:sz w:val="18"/>
                <w:szCs w:val="18"/>
                <w:lang w:eastAsia="es-ES"/>
              </w:rPr>
              <w:t xml:space="preserve"> con </w:t>
            </w:r>
            <w:proofErr w:type="spellStart"/>
            <w:r w:rsidR="00E87F0B" w:rsidRPr="00265F80">
              <w:rPr>
                <w:rFonts w:ascii="Trebuchet MS" w:eastAsia="Times New Roman" w:hAnsi="Trebuchet MS" w:cs="Times New Roman"/>
                <w:sz w:val="18"/>
                <w:szCs w:val="18"/>
                <w:lang w:eastAsia="es-ES"/>
              </w:rPr>
              <w:t>Cardiopatias</w:t>
            </w:r>
            <w:proofErr w:type="spellEnd"/>
            <w:r w:rsidR="00E87F0B" w:rsidRPr="00265F80">
              <w:rPr>
                <w:rFonts w:ascii="Trebuchet MS" w:eastAsia="Times New Roman" w:hAnsi="Trebuchet MS" w:cs="Times New Roman"/>
                <w:sz w:val="18"/>
                <w:szCs w:val="18"/>
                <w:lang w:eastAsia="es-ES"/>
              </w:rPr>
              <w:t xml:space="preserve"> Complejas y Congénitas en el Adulto</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0</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0</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0</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HEMODINAMIA</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Procedimientos en Adultos</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4612</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3175</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4489</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4845</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5158</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Procedimientos en Pediatría</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146</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81</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121</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173</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142</w:t>
            </w:r>
          </w:p>
        </w:tc>
      </w:tr>
      <w:tr w:rsidR="00E87F0B" w:rsidRPr="00265F80" w:rsidTr="000E0D8F">
        <w:trPr>
          <w:trHeight w:val="90"/>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LABORATORIO DE ANALISIS CLINICOS</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Prácticas en Ambulatorios</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324306</w:t>
            </w:r>
          </w:p>
        </w:tc>
        <w:tc>
          <w:tcPr>
            <w:tcW w:w="992" w:type="dxa"/>
            <w:tcBorders>
              <w:top w:val="nil"/>
              <w:left w:val="nil"/>
              <w:bottom w:val="single" w:sz="4" w:space="0" w:color="auto"/>
              <w:right w:val="single" w:sz="4" w:space="0" w:color="auto"/>
            </w:tcBorders>
            <w:shd w:val="clear" w:color="auto" w:fill="auto"/>
            <w:noWrap/>
            <w:vAlign w:val="center"/>
            <w:hideMark/>
          </w:tcPr>
          <w:p w:rsidR="00E87F0B" w:rsidRPr="00265F80" w:rsidRDefault="00E87F0B" w:rsidP="00265F80">
            <w:pPr>
              <w:spacing w:after="0" w:line="240" w:lineRule="auto"/>
              <w:jc w:val="center"/>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209113</w:t>
            </w:r>
          </w:p>
        </w:tc>
        <w:tc>
          <w:tcPr>
            <w:tcW w:w="851" w:type="dxa"/>
            <w:tcBorders>
              <w:top w:val="nil"/>
              <w:left w:val="nil"/>
              <w:bottom w:val="single" w:sz="4" w:space="0" w:color="auto"/>
              <w:right w:val="single" w:sz="4" w:space="0" w:color="auto"/>
            </w:tcBorders>
            <w:shd w:val="clear" w:color="auto" w:fill="auto"/>
            <w:noWrap/>
            <w:vAlign w:val="center"/>
            <w:hideMark/>
          </w:tcPr>
          <w:p w:rsidR="00E87F0B" w:rsidRPr="00265F80" w:rsidRDefault="00E87F0B" w:rsidP="00265F80">
            <w:pPr>
              <w:spacing w:after="0" w:line="240" w:lineRule="auto"/>
              <w:jc w:val="center"/>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404006</w:t>
            </w:r>
          </w:p>
        </w:tc>
        <w:tc>
          <w:tcPr>
            <w:tcW w:w="992" w:type="dxa"/>
            <w:tcBorders>
              <w:top w:val="nil"/>
              <w:left w:val="nil"/>
              <w:bottom w:val="single" w:sz="4" w:space="0" w:color="auto"/>
              <w:right w:val="single" w:sz="8" w:space="0" w:color="auto"/>
            </w:tcBorders>
            <w:shd w:val="clear" w:color="auto" w:fill="auto"/>
            <w:noWrap/>
            <w:vAlign w:val="center"/>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444959</w:t>
            </w:r>
          </w:p>
        </w:tc>
        <w:tc>
          <w:tcPr>
            <w:tcW w:w="1134" w:type="dxa"/>
            <w:tcBorders>
              <w:top w:val="nil"/>
              <w:left w:val="single" w:sz="4" w:space="0" w:color="auto"/>
              <w:bottom w:val="single" w:sz="4" w:space="0" w:color="auto"/>
              <w:right w:val="single" w:sz="8" w:space="0" w:color="auto"/>
            </w:tcBorders>
            <w:shd w:val="clear" w:color="000000" w:fill="FFFF00"/>
            <w:noWrap/>
            <w:vAlign w:val="center"/>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481451</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Prácticas en Internación</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269300</w:t>
            </w:r>
          </w:p>
        </w:tc>
        <w:tc>
          <w:tcPr>
            <w:tcW w:w="992" w:type="dxa"/>
            <w:tcBorders>
              <w:top w:val="nil"/>
              <w:left w:val="nil"/>
              <w:bottom w:val="single" w:sz="4" w:space="0" w:color="auto"/>
              <w:right w:val="single" w:sz="4" w:space="0" w:color="auto"/>
            </w:tcBorders>
            <w:shd w:val="clear" w:color="auto" w:fill="auto"/>
            <w:noWrap/>
            <w:vAlign w:val="center"/>
            <w:hideMark/>
          </w:tcPr>
          <w:p w:rsidR="00E87F0B" w:rsidRPr="00265F80" w:rsidRDefault="00E87F0B" w:rsidP="00265F80">
            <w:pPr>
              <w:spacing w:after="0" w:line="240" w:lineRule="auto"/>
              <w:jc w:val="center"/>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136716</w:t>
            </w:r>
          </w:p>
        </w:tc>
        <w:tc>
          <w:tcPr>
            <w:tcW w:w="851" w:type="dxa"/>
            <w:tcBorders>
              <w:top w:val="nil"/>
              <w:left w:val="nil"/>
              <w:bottom w:val="single" w:sz="4" w:space="0" w:color="auto"/>
              <w:right w:val="single" w:sz="4" w:space="0" w:color="auto"/>
            </w:tcBorders>
            <w:shd w:val="clear" w:color="auto" w:fill="auto"/>
            <w:noWrap/>
            <w:vAlign w:val="center"/>
            <w:hideMark/>
          </w:tcPr>
          <w:p w:rsidR="00E87F0B" w:rsidRPr="00265F80" w:rsidRDefault="00E87F0B" w:rsidP="00265F80">
            <w:pPr>
              <w:spacing w:after="0" w:line="240" w:lineRule="auto"/>
              <w:jc w:val="center"/>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167227</w:t>
            </w:r>
          </w:p>
        </w:tc>
        <w:tc>
          <w:tcPr>
            <w:tcW w:w="992" w:type="dxa"/>
            <w:tcBorders>
              <w:top w:val="nil"/>
              <w:left w:val="nil"/>
              <w:bottom w:val="single" w:sz="4" w:space="0" w:color="auto"/>
              <w:right w:val="single" w:sz="8" w:space="0" w:color="auto"/>
            </w:tcBorders>
            <w:shd w:val="clear" w:color="auto" w:fill="auto"/>
            <w:noWrap/>
            <w:vAlign w:val="center"/>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179837</w:t>
            </w:r>
          </w:p>
        </w:tc>
        <w:tc>
          <w:tcPr>
            <w:tcW w:w="1134" w:type="dxa"/>
            <w:tcBorders>
              <w:top w:val="nil"/>
              <w:left w:val="single" w:sz="4" w:space="0" w:color="auto"/>
              <w:bottom w:val="single" w:sz="4" w:space="0" w:color="auto"/>
              <w:right w:val="single" w:sz="8" w:space="0" w:color="auto"/>
            </w:tcBorders>
            <w:shd w:val="clear" w:color="000000" w:fill="FFFF00"/>
            <w:noWrap/>
            <w:vAlign w:val="center"/>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185695</w:t>
            </w:r>
          </w:p>
        </w:tc>
      </w:tr>
      <w:tr w:rsidR="00E87F0B" w:rsidRPr="00265F80" w:rsidTr="000E0D8F">
        <w:trPr>
          <w:trHeight w:val="13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8" w:space="0" w:color="auto"/>
            </w:tcBorders>
            <w:shd w:val="clear" w:color="auto" w:fill="auto"/>
            <w:noWrap/>
            <w:vAlign w:val="center"/>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DIAGNOSTICO POR IMÁGENES</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xml:space="preserve">Tomografía Axial Computada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10183</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9073</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20287</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18916</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14365</w:t>
            </w:r>
          </w:p>
        </w:tc>
      </w:tr>
      <w:tr w:rsidR="00E87F0B" w:rsidRPr="00265F80" w:rsidTr="000E0D8F">
        <w:trPr>
          <w:trHeight w:val="300"/>
        </w:trPr>
        <w:tc>
          <w:tcPr>
            <w:tcW w:w="5042" w:type="dxa"/>
            <w:tcBorders>
              <w:top w:val="nil"/>
              <w:left w:val="single" w:sz="8" w:space="0" w:color="auto"/>
              <w:bottom w:val="single" w:sz="4" w:space="0" w:color="auto"/>
              <w:right w:val="single" w:sz="4" w:space="0" w:color="auto"/>
            </w:tcBorders>
            <w:shd w:val="clear" w:color="auto" w:fill="auto"/>
            <w:noWrap/>
            <w:vAlign w:val="center"/>
            <w:hideMark/>
          </w:tcPr>
          <w:p w:rsidR="00E87F0B" w:rsidRPr="00265F80" w:rsidRDefault="00E87F0B" w:rsidP="00265F80">
            <w:pPr>
              <w:spacing w:after="0" w:line="240" w:lineRule="auto"/>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Tomografía Volumétrica</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1879</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1202</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1776</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2465</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2499</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Resonancia Magnético Nuclear 1.5</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11169</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6771</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10673</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14471</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14392</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Resonancia Magnético Nuclear 3.0</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9404</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4881</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8431</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10504</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12071</w:t>
            </w:r>
          </w:p>
        </w:tc>
      </w:tr>
      <w:tr w:rsidR="00E87F0B" w:rsidRPr="00265F80" w:rsidTr="000E0D8F">
        <w:trPr>
          <w:trHeight w:val="300"/>
        </w:trPr>
        <w:tc>
          <w:tcPr>
            <w:tcW w:w="5042" w:type="dxa"/>
            <w:tcBorders>
              <w:top w:val="nil"/>
              <w:left w:val="single" w:sz="8" w:space="0" w:color="auto"/>
              <w:bottom w:val="single" w:sz="4" w:space="0" w:color="auto"/>
              <w:right w:val="single" w:sz="4" w:space="0" w:color="auto"/>
            </w:tcBorders>
            <w:shd w:val="clear" w:color="auto" w:fill="auto"/>
            <w:noWrap/>
            <w:vAlign w:val="center"/>
            <w:hideMark/>
          </w:tcPr>
          <w:p w:rsidR="00E87F0B" w:rsidRPr="00265F80" w:rsidRDefault="00E87F0B" w:rsidP="00265F80">
            <w:pPr>
              <w:spacing w:after="0" w:line="240" w:lineRule="auto"/>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xml:space="preserve">Resonancia </w:t>
            </w:r>
            <w:proofErr w:type="spellStart"/>
            <w:r w:rsidRPr="00265F80">
              <w:rPr>
                <w:rFonts w:ascii="Trebuchet MS" w:eastAsia="Times New Roman" w:hAnsi="Trebuchet MS" w:cs="Times New Roman"/>
                <w:sz w:val="18"/>
                <w:szCs w:val="18"/>
                <w:lang w:eastAsia="es-ES"/>
              </w:rPr>
              <w:t>Magn.Nuclear</w:t>
            </w:r>
            <w:proofErr w:type="spellEnd"/>
            <w:r w:rsidRPr="00265F80">
              <w:rPr>
                <w:rFonts w:ascii="Trebuchet MS" w:eastAsia="Times New Roman" w:hAnsi="Trebuchet MS" w:cs="Times New Roman"/>
                <w:sz w:val="18"/>
                <w:szCs w:val="18"/>
                <w:lang w:eastAsia="es-ES"/>
              </w:rPr>
              <w:t xml:space="preserve"> Abierto</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0</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0</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0</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00"/>
        </w:trPr>
        <w:tc>
          <w:tcPr>
            <w:tcW w:w="5042" w:type="dxa"/>
            <w:tcBorders>
              <w:top w:val="nil"/>
              <w:left w:val="single" w:sz="8" w:space="0" w:color="auto"/>
              <w:bottom w:val="single" w:sz="4" w:space="0" w:color="auto"/>
              <w:right w:val="single" w:sz="4" w:space="0" w:color="auto"/>
            </w:tcBorders>
            <w:shd w:val="clear" w:color="auto" w:fill="auto"/>
            <w:noWrap/>
            <w:vAlign w:val="center"/>
            <w:hideMark/>
          </w:tcPr>
          <w:p w:rsidR="00E87F0B" w:rsidRPr="00265F80" w:rsidRDefault="00E87F0B" w:rsidP="00265F80">
            <w:pPr>
              <w:spacing w:after="0" w:line="240" w:lineRule="auto"/>
              <w:rPr>
                <w:rFonts w:ascii="Trebuchet MS" w:eastAsia="Times New Roman" w:hAnsi="Trebuchet MS" w:cs="Times New Roman"/>
                <w:sz w:val="18"/>
                <w:szCs w:val="18"/>
                <w:lang w:eastAsia="es-ES"/>
              </w:rPr>
            </w:pPr>
            <w:proofErr w:type="spellStart"/>
            <w:r w:rsidRPr="00265F80">
              <w:rPr>
                <w:rFonts w:ascii="Trebuchet MS" w:eastAsia="Times New Roman" w:hAnsi="Trebuchet MS" w:cs="Times New Roman"/>
                <w:sz w:val="18"/>
                <w:szCs w:val="18"/>
                <w:lang w:eastAsia="es-ES"/>
              </w:rPr>
              <w:t>Mamografia</w:t>
            </w:r>
            <w:proofErr w:type="spellEnd"/>
            <w:r w:rsidRPr="00265F80">
              <w:rPr>
                <w:rFonts w:ascii="Trebuchet MS" w:eastAsia="Times New Roman" w:hAnsi="Trebuchet MS" w:cs="Times New Roman"/>
                <w:sz w:val="18"/>
                <w:szCs w:val="18"/>
                <w:lang w:eastAsia="es-ES"/>
              </w:rPr>
              <w:t xml:space="preserve"> ICC</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1089</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511</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1642</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2263</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2711</w:t>
            </w:r>
          </w:p>
        </w:tc>
      </w:tr>
      <w:tr w:rsidR="00E87F0B" w:rsidRPr="00265F80" w:rsidTr="000E0D8F">
        <w:trPr>
          <w:trHeight w:val="300"/>
        </w:trPr>
        <w:tc>
          <w:tcPr>
            <w:tcW w:w="5042" w:type="dxa"/>
            <w:tcBorders>
              <w:top w:val="nil"/>
              <w:left w:val="single" w:sz="8" w:space="0" w:color="auto"/>
              <w:bottom w:val="single" w:sz="4" w:space="0" w:color="auto"/>
              <w:right w:val="single" w:sz="4" w:space="0" w:color="auto"/>
            </w:tcBorders>
            <w:shd w:val="clear" w:color="auto" w:fill="auto"/>
            <w:noWrap/>
            <w:vAlign w:val="center"/>
            <w:hideMark/>
          </w:tcPr>
          <w:p w:rsidR="00E87F0B" w:rsidRPr="00265F80" w:rsidRDefault="00E87F0B" w:rsidP="00265F80">
            <w:pPr>
              <w:spacing w:after="0" w:line="240" w:lineRule="auto"/>
              <w:rPr>
                <w:rFonts w:ascii="Trebuchet MS" w:eastAsia="Times New Roman" w:hAnsi="Trebuchet MS" w:cs="Times New Roman"/>
                <w:sz w:val="18"/>
                <w:szCs w:val="18"/>
                <w:lang w:eastAsia="es-ES"/>
              </w:rPr>
            </w:pPr>
            <w:proofErr w:type="spellStart"/>
            <w:r w:rsidRPr="00265F80">
              <w:rPr>
                <w:rFonts w:ascii="Trebuchet MS" w:eastAsia="Times New Roman" w:hAnsi="Trebuchet MS" w:cs="Times New Roman"/>
                <w:sz w:val="18"/>
                <w:szCs w:val="18"/>
                <w:lang w:eastAsia="es-ES"/>
              </w:rPr>
              <w:t>Mamografia</w:t>
            </w:r>
            <w:proofErr w:type="spellEnd"/>
            <w:r w:rsidRPr="00265F80">
              <w:rPr>
                <w:rFonts w:ascii="Trebuchet MS" w:eastAsia="Times New Roman" w:hAnsi="Trebuchet MS" w:cs="Times New Roman"/>
                <w:sz w:val="18"/>
                <w:szCs w:val="18"/>
                <w:lang w:eastAsia="es-ES"/>
              </w:rPr>
              <w:t xml:space="preserve"> </w:t>
            </w:r>
            <w:proofErr w:type="spellStart"/>
            <w:r w:rsidRPr="00265F80">
              <w:rPr>
                <w:rFonts w:ascii="Trebuchet MS" w:eastAsia="Times New Roman" w:hAnsi="Trebuchet MS" w:cs="Times New Roman"/>
                <w:sz w:val="18"/>
                <w:szCs w:val="18"/>
                <w:lang w:eastAsia="es-ES"/>
              </w:rPr>
              <w:t>Sto</w:t>
            </w:r>
            <w:proofErr w:type="spellEnd"/>
            <w:r w:rsidRPr="00265F80">
              <w:rPr>
                <w:rFonts w:ascii="Trebuchet MS" w:eastAsia="Times New Roman" w:hAnsi="Trebuchet MS" w:cs="Times New Roman"/>
                <w:sz w:val="18"/>
                <w:szCs w:val="18"/>
                <w:lang w:eastAsia="es-ES"/>
              </w:rPr>
              <w:t xml:space="preserve"> Tome</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996</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700</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896</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501</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923</w:t>
            </w:r>
          </w:p>
        </w:tc>
      </w:tr>
      <w:tr w:rsidR="00E87F0B" w:rsidRPr="00265F80" w:rsidTr="000E0D8F">
        <w:trPr>
          <w:trHeight w:val="300"/>
        </w:trPr>
        <w:tc>
          <w:tcPr>
            <w:tcW w:w="5042" w:type="dxa"/>
            <w:tcBorders>
              <w:top w:val="nil"/>
              <w:left w:val="single" w:sz="8" w:space="0" w:color="auto"/>
              <w:bottom w:val="single" w:sz="4" w:space="0" w:color="auto"/>
              <w:right w:val="single" w:sz="4" w:space="0" w:color="auto"/>
            </w:tcBorders>
            <w:shd w:val="clear" w:color="auto" w:fill="auto"/>
            <w:noWrap/>
            <w:vAlign w:val="center"/>
            <w:hideMark/>
          </w:tcPr>
          <w:p w:rsidR="00E87F0B" w:rsidRPr="00265F80" w:rsidRDefault="00E87F0B" w:rsidP="00265F80">
            <w:pPr>
              <w:spacing w:after="0" w:line="240" w:lineRule="auto"/>
              <w:rPr>
                <w:rFonts w:ascii="Trebuchet MS" w:eastAsia="Times New Roman" w:hAnsi="Trebuchet MS" w:cs="Times New Roman"/>
                <w:sz w:val="18"/>
                <w:szCs w:val="18"/>
                <w:lang w:eastAsia="es-ES"/>
              </w:rPr>
            </w:pPr>
            <w:proofErr w:type="spellStart"/>
            <w:r w:rsidRPr="00265F80">
              <w:rPr>
                <w:rFonts w:ascii="Trebuchet MS" w:eastAsia="Times New Roman" w:hAnsi="Trebuchet MS" w:cs="Times New Roman"/>
                <w:sz w:val="18"/>
                <w:szCs w:val="18"/>
                <w:lang w:eastAsia="es-ES"/>
              </w:rPr>
              <w:t>Tomografia</w:t>
            </w:r>
            <w:proofErr w:type="spellEnd"/>
            <w:r w:rsidRPr="00265F80">
              <w:rPr>
                <w:rFonts w:ascii="Trebuchet MS" w:eastAsia="Times New Roman" w:hAnsi="Trebuchet MS" w:cs="Times New Roman"/>
                <w:sz w:val="18"/>
                <w:szCs w:val="18"/>
                <w:lang w:eastAsia="es-ES"/>
              </w:rPr>
              <w:t xml:space="preserve"> Axial Computada Sto. Tome</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2122</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2177</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3953</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3493</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4231</w:t>
            </w:r>
          </w:p>
        </w:tc>
      </w:tr>
      <w:tr w:rsidR="00E87F0B" w:rsidRPr="00265F80" w:rsidTr="000E0D8F">
        <w:trPr>
          <w:trHeight w:val="300"/>
        </w:trPr>
        <w:tc>
          <w:tcPr>
            <w:tcW w:w="5042" w:type="dxa"/>
            <w:tcBorders>
              <w:top w:val="nil"/>
              <w:left w:val="single" w:sz="8" w:space="0" w:color="auto"/>
              <w:bottom w:val="single" w:sz="4" w:space="0" w:color="auto"/>
              <w:right w:val="single" w:sz="4" w:space="0" w:color="auto"/>
            </w:tcBorders>
            <w:shd w:val="clear" w:color="auto" w:fill="auto"/>
            <w:noWrap/>
            <w:vAlign w:val="center"/>
            <w:hideMark/>
          </w:tcPr>
          <w:p w:rsidR="00E87F0B" w:rsidRPr="00265F80" w:rsidRDefault="00E87F0B" w:rsidP="00265F80">
            <w:pPr>
              <w:spacing w:after="0" w:line="240" w:lineRule="auto"/>
              <w:rPr>
                <w:rFonts w:ascii="Trebuchet MS" w:eastAsia="Times New Roman" w:hAnsi="Trebuchet MS" w:cs="Times New Roman"/>
                <w:sz w:val="18"/>
                <w:szCs w:val="18"/>
                <w:lang w:eastAsia="es-ES"/>
              </w:rPr>
            </w:pPr>
            <w:proofErr w:type="spellStart"/>
            <w:r w:rsidRPr="00265F80">
              <w:rPr>
                <w:rFonts w:ascii="Trebuchet MS" w:eastAsia="Times New Roman" w:hAnsi="Trebuchet MS" w:cs="Times New Roman"/>
                <w:sz w:val="18"/>
                <w:szCs w:val="18"/>
                <w:lang w:eastAsia="es-ES"/>
              </w:rPr>
              <w:t>Tomografia</w:t>
            </w:r>
            <w:proofErr w:type="spellEnd"/>
            <w:r w:rsidRPr="00265F80">
              <w:rPr>
                <w:rFonts w:ascii="Trebuchet MS" w:eastAsia="Times New Roman" w:hAnsi="Trebuchet MS" w:cs="Times New Roman"/>
                <w:sz w:val="18"/>
                <w:szCs w:val="18"/>
                <w:lang w:eastAsia="es-ES"/>
              </w:rPr>
              <w:t xml:space="preserve"> Axial Computada Mercedes</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1743</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1962</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4530</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4834</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4677</w:t>
            </w:r>
          </w:p>
        </w:tc>
      </w:tr>
      <w:tr w:rsidR="00E87F0B" w:rsidRPr="00265F80" w:rsidTr="000E0D8F">
        <w:trPr>
          <w:trHeight w:val="300"/>
        </w:trPr>
        <w:tc>
          <w:tcPr>
            <w:tcW w:w="5042" w:type="dxa"/>
            <w:tcBorders>
              <w:top w:val="nil"/>
              <w:left w:val="single" w:sz="8" w:space="0" w:color="auto"/>
              <w:bottom w:val="single" w:sz="4" w:space="0" w:color="auto"/>
              <w:right w:val="single" w:sz="4" w:space="0" w:color="auto"/>
            </w:tcBorders>
            <w:shd w:val="clear" w:color="auto" w:fill="auto"/>
            <w:noWrap/>
            <w:vAlign w:val="center"/>
            <w:hideMark/>
          </w:tcPr>
          <w:p w:rsidR="00E87F0B" w:rsidRPr="00265F80" w:rsidRDefault="00E87F0B" w:rsidP="00265F80">
            <w:pPr>
              <w:spacing w:after="0" w:line="240" w:lineRule="auto"/>
              <w:rPr>
                <w:rFonts w:ascii="Trebuchet MS" w:eastAsia="Times New Roman" w:hAnsi="Trebuchet MS" w:cs="Times New Roman"/>
                <w:sz w:val="18"/>
                <w:szCs w:val="18"/>
                <w:lang w:eastAsia="es-ES"/>
              </w:rPr>
            </w:pPr>
            <w:proofErr w:type="spellStart"/>
            <w:r w:rsidRPr="00265F80">
              <w:rPr>
                <w:rFonts w:ascii="Trebuchet MS" w:eastAsia="Times New Roman" w:hAnsi="Trebuchet MS" w:cs="Times New Roman"/>
                <w:sz w:val="18"/>
                <w:szCs w:val="18"/>
                <w:lang w:eastAsia="es-ES"/>
              </w:rPr>
              <w:t>Tomografia</w:t>
            </w:r>
            <w:proofErr w:type="spellEnd"/>
            <w:r w:rsidRPr="00265F80">
              <w:rPr>
                <w:rFonts w:ascii="Trebuchet MS" w:eastAsia="Times New Roman" w:hAnsi="Trebuchet MS" w:cs="Times New Roman"/>
                <w:sz w:val="18"/>
                <w:szCs w:val="18"/>
                <w:lang w:eastAsia="es-ES"/>
              </w:rPr>
              <w:t xml:space="preserve"> Axial Computada </w:t>
            </w:r>
            <w:proofErr w:type="spellStart"/>
            <w:r w:rsidRPr="00265F80">
              <w:rPr>
                <w:rFonts w:ascii="Trebuchet MS" w:eastAsia="Times New Roman" w:hAnsi="Trebuchet MS" w:cs="Times New Roman"/>
                <w:sz w:val="18"/>
                <w:szCs w:val="18"/>
                <w:lang w:eastAsia="es-ES"/>
              </w:rPr>
              <w:t>Hosp</w:t>
            </w:r>
            <w:proofErr w:type="spellEnd"/>
            <w:r w:rsidRPr="00265F80">
              <w:rPr>
                <w:rFonts w:ascii="Trebuchet MS" w:eastAsia="Times New Roman" w:hAnsi="Trebuchet MS" w:cs="Times New Roman"/>
                <w:sz w:val="18"/>
                <w:szCs w:val="18"/>
                <w:lang w:eastAsia="es-ES"/>
              </w:rPr>
              <w:t>. Llano</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2037</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893</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2116</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2209</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2410</w:t>
            </w:r>
          </w:p>
        </w:tc>
      </w:tr>
      <w:tr w:rsidR="00E87F0B" w:rsidRPr="00265F80" w:rsidTr="000E0D8F">
        <w:trPr>
          <w:trHeight w:val="300"/>
        </w:trPr>
        <w:tc>
          <w:tcPr>
            <w:tcW w:w="5042" w:type="dxa"/>
            <w:tcBorders>
              <w:top w:val="nil"/>
              <w:left w:val="single" w:sz="8" w:space="0" w:color="auto"/>
              <w:bottom w:val="single" w:sz="4" w:space="0" w:color="auto"/>
              <w:right w:val="single" w:sz="4" w:space="0" w:color="auto"/>
            </w:tcBorders>
            <w:shd w:val="clear" w:color="auto" w:fill="auto"/>
            <w:noWrap/>
            <w:vAlign w:val="center"/>
            <w:hideMark/>
          </w:tcPr>
          <w:p w:rsidR="00E87F0B" w:rsidRPr="00265F80" w:rsidRDefault="00E87F0B" w:rsidP="00265F80">
            <w:pPr>
              <w:spacing w:after="0" w:line="240" w:lineRule="auto"/>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xml:space="preserve">Resonancia </w:t>
            </w:r>
            <w:proofErr w:type="spellStart"/>
            <w:r w:rsidRPr="00265F80">
              <w:rPr>
                <w:rFonts w:ascii="Trebuchet MS" w:eastAsia="Times New Roman" w:hAnsi="Trebuchet MS" w:cs="Times New Roman"/>
                <w:sz w:val="18"/>
                <w:szCs w:val="18"/>
                <w:lang w:eastAsia="es-ES"/>
              </w:rPr>
              <w:t>Magnet</w:t>
            </w:r>
            <w:proofErr w:type="spellEnd"/>
            <w:r w:rsidRPr="00265F80">
              <w:rPr>
                <w:rFonts w:ascii="Trebuchet MS" w:eastAsia="Times New Roman" w:hAnsi="Trebuchet MS" w:cs="Times New Roman"/>
                <w:sz w:val="18"/>
                <w:szCs w:val="18"/>
                <w:lang w:eastAsia="es-ES"/>
              </w:rPr>
              <w:t>. Nuclear Sto. Tome</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2600</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2495</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2827</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2902</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3431</w:t>
            </w:r>
          </w:p>
        </w:tc>
      </w:tr>
      <w:tr w:rsidR="00E87F0B" w:rsidRPr="00265F80" w:rsidTr="000E0D8F">
        <w:trPr>
          <w:trHeight w:val="300"/>
        </w:trPr>
        <w:tc>
          <w:tcPr>
            <w:tcW w:w="5042" w:type="dxa"/>
            <w:tcBorders>
              <w:top w:val="nil"/>
              <w:left w:val="single" w:sz="8" w:space="0" w:color="auto"/>
              <w:bottom w:val="single" w:sz="4" w:space="0" w:color="auto"/>
              <w:right w:val="single" w:sz="4" w:space="0" w:color="auto"/>
            </w:tcBorders>
            <w:shd w:val="clear" w:color="auto" w:fill="auto"/>
            <w:noWrap/>
            <w:vAlign w:val="center"/>
            <w:hideMark/>
          </w:tcPr>
          <w:p w:rsidR="00E87F0B" w:rsidRPr="00265F80" w:rsidRDefault="00E87F0B" w:rsidP="00265F80">
            <w:pPr>
              <w:spacing w:after="0" w:line="240" w:lineRule="auto"/>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xml:space="preserve">Resonancia </w:t>
            </w:r>
            <w:proofErr w:type="spellStart"/>
            <w:r w:rsidRPr="00265F80">
              <w:rPr>
                <w:rFonts w:ascii="Trebuchet MS" w:eastAsia="Times New Roman" w:hAnsi="Trebuchet MS" w:cs="Times New Roman"/>
                <w:sz w:val="18"/>
                <w:szCs w:val="18"/>
                <w:lang w:eastAsia="es-ES"/>
              </w:rPr>
              <w:t>Magnet</w:t>
            </w:r>
            <w:proofErr w:type="spellEnd"/>
            <w:r w:rsidRPr="00265F80">
              <w:rPr>
                <w:rFonts w:ascii="Trebuchet MS" w:eastAsia="Times New Roman" w:hAnsi="Trebuchet MS" w:cs="Times New Roman"/>
                <w:sz w:val="18"/>
                <w:szCs w:val="18"/>
                <w:lang w:eastAsia="es-ES"/>
              </w:rPr>
              <w:t>. Nuclear Mercedes</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1785</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2000</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2381</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2991</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3219</w:t>
            </w:r>
          </w:p>
        </w:tc>
      </w:tr>
      <w:tr w:rsidR="00E87F0B" w:rsidRPr="00265F80" w:rsidTr="000E0D8F">
        <w:trPr>
          <w:trHeight w:val="7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ERGOMETRIA</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Adultos</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5734</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3553</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7487</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9229</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9757</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proofErr w:type="spellStart"/>
            <w:r w:rsidRPr="00265F80">
              <w:rPr>
                <w:rFonts w:ascii="Trebuchet MS" w:eastAsia="Times New Roman" w:hAnsi="Trebuchet MS" w:cs="Times New Roman"/>
                <w:sz w:val="18"/>
                <w:szCs w:val="18"/>
                <w:lang w:eastAsia="es-ES"/>
              </w:rPr>
              <w:t>Pediatricas</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860</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338</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616</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992</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1202</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proofErr w:type="spellStart"/>
            <w:r w:rsidRPr="00265F80">
              <w:rPr>
                <w:rFonts w:ascii="Trebuchet MS" w:eastAsia="Times New Roman" w:hAnsi="Trebuchet MS" w:cs="Times New Roman"/>
                <w:sz w:val="18"/>
                <w:szCs w:val="18"/>
                <w:lang w:eastAsia="es-ES"/>
              </w:rPr>
              <w:t>Ergoespirometrías</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163</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209</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702</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430</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538</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ECOCARDIOGRAFIA</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proofErr w:type="spellStart"/>
            <w:r w:rsidRPr="00265F80">
              <w:rPr>
                <w:rFonts w:ascii="Trebuchet MS" w:eastAsia="Times New Roman" w:hAnsi="Trebuchet MS" w:cs="Times New Roman"/>
                <w:sz w:val="18"/>
                <w:szCs w:val="18"/>
                <w:lang w:eastAsia="es-ES"/>
              </w:rPr>
              <w:t>Doppler</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20197</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13468</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25874</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29485</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31600</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Pediátricos</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8779</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5250</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9222</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12188</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12536</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proofErr w:type="spellStart"/>
            <w:r w:rsidRPr="00265F80">
              <w:rPr>
                <w:rFonts w:ascii="Trebuchet MS" w:eastAsia="Times New Roman" w:hAnsi="Trebuchet MS" w:cs="Times New Roman"/>
                <w:sz w:val="18"/>
                <w:szCs w:val="18"/>
                <w:lang w:eastAsia="es-ES"/>
              </w:rPr>
              <w:t>Ecografias</w:t>
            </w:r>
            <w:proofErr w:type="spellEnd"/>
            <w:r w:rsidRPr="00265F80">
              <w:rPr>
                <w:rFonts w:ascii="Trebuchet MS" w:eastAsia="Times New Roman" w:hAnsi="Trebuchet MS" w:cs="Times New Roman"/>
                <w:sz w:val="18"/>
                <w:szCs w:val="18"/>
                <w:lang w:eastAsia="es-ES"/>
              </w:rPr>
              <w:t xml:space="preserve"> </w:t>
            </w:r>
            <w:proofErr w:type="spellStart"/>
            <w:r w:rsidRPr="00265F80">
              <w:rPr>
                <w:rFonts w:ascii="Trebuchet MS" w:eastAsia="Times New Roman" w:hAnsi="Trebuchet MS" w:cs="Times New Roman"/>
                <w:sz w:val="18"/>
                <w:szCs w:val="18"/>
                <w:lang w:eastAsia="es-ES"/>
              </w:rPr>
              <w:t>Grales</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1593</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318</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570</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572</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517</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proofErr w:type="spellStart"/>
            <w:r w:rsidRPr="00265F80">
              <w:rPr>
                <w:rFonts w:ascii="Trebuchet MS" w:eastAsia="Times New Roman" w:hAnsi="Trebuchet MS" w:cs="Times New Roman"/>
                <w:sz w:val="18"/>
                <w:szCs w:val="18"/>
                <w:lang w:eastAsia="es-ES"/>
              </w:rPr>
              <w:t>Ecografia</w:t>
            </w:r>
            <w:proofErr w:type="spellEnd"/>
            <w:r w:rsidRPr="00265F80">
              <w:rPr>
                <w:rFonts w:ascii="Trebuchet MS" w:eastAsia="Times New Roman" w:hAnsi="Trebuchet MS" w:cs="Times New Roman"/>
                <w:sz w:val="18"/>
                <w:szCs w:val="18"/>
                <w:lang w:eastAsia="es-ES"/>
              </w:rPr>
              <w:t xml:space="preserve"> Mamaria</w:t>
            </w:r>
          </w:p>
        </w:tc>
        <w:tc>
          <w:tcPr>
            <w:tcW w:w="992" w:type="dxa"/>
            <w:tcBorders>
              <w:top w:val="nil"/>
              <w:left w:val="nil"/>
              <w:bottom w:val="nil"/>
              <w:right w:val="nil"/>
            </w:tcBorders>
            <w:shd w:val="clear" w:color="auto" w:fill="auto"/>
            <w:noWrap/>
            <w:vAlign w:val="bottom"/>
            <w:hideMark/>
          </w:tcPr>
          <w:p w:rsidR="00E87F0B" w:rsidRPr="00265F80" w:rsidRDefault="00E87F0B" w:rsidP="00265F80">
            <w:pPr>
              <w:spacing w:after="0" w:line="240" w:lineRule="auto"/>
              <w:rPr>
                <w:rFonts w:ascii="Times New Roman" w:eastAsia="Times New Roman" w:hAnsi="Times New Roman" w:cs="Times New Roman"/>
                <w:sz w:val="20"/>
                <w:szCs w:val="20"/>
                <w:lang w:eastAsia="es-ES"/>
              </w:rPr>
            </w:pPr>
          </w:p>
        </w:tc>
        <w:tc>
          <w:tcPr>
            <w:tcW w:w="992" w:type="dxa"/>
            <w:tcBorders>
              <w:top w:val="nil"/>
              <w:left w:val="nil"/>
              <w:bottom w:val="nil"/>
              <w:right w:val="nil"/>
            </w:tcBorders>
            <w:shd w:val="clear" w:color="auto" w:fill="auto"/>
            <w:noWrap/>
            <w:vAlign w:val="bottom"/>
            <w:hideMark/>
          </w:tcPr>
          <w:p w:rsidR="00E87F0B" w:rsidRPr="00265F80" w:rsidRDefault="00E87F0B" w:rsidP="00265F80">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rsidR="00E87F0B" w:rsidRPr="00265F80" w:rsidRDefault="00E87F0B" w:rsidP="00265F80">
            <w:pPr>
              <w:spacing w:after="0" w:line="240" w:lineRule="auto"/>
              <w:rPr>
                <w:rFonts w:ascii="Times New Roman" w:eastAsia="Times New Roman" w:hAnsi="Times New Roman" w:cs="Times New Roman"/>
                <w:sz w:val="20"/>
                <w:szCs w:val="20"/>
                <w:lang w:eastAsia="es-ES"/>
              </w:rPr>
            </w:pPr>
          </w:p>
        </w:tc>
        <w:tc>
          <w:tcPr>
            <w:tcW w:w="992" w:type="dxa"/>
            <w:tcBorders>
              <w:top w:val="nil"/>
              <w:left w:val="single" w:sz="4" w:space="0" w:color="auto"/>
              <w:bottom w:val="nil"/>
              <w:right w:val="nil"/>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886</w:t>
            </w:r>
          </w:p>
        </w:tc>
        <w:tc>
          <w:tcPr>
            <w:tcW w:w="1134" w:type="dxa"/>
            <w:tcBorders>
              <w:top w:val="nil"/>
              <w:left w:val="single" w:sz="4" w:space="0" w:color="auto"/>
              <w:bottom w:val="nil"/>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799</w:t>
            </w:r>
          </w:p>
        </w:tc>
      </w:tr>
      <w:tr w:rsidR="00E87F0B" w:rsidRPr="00265F80" w:rsidTr="000E0D8F">
        <w:trPr>
          <w:trHeight w:val="60"/>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Pediátricos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ARRITMIAS</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270"/>
        </w:trPr>
        <w:tc>
          <w:tcPr>
            <w:tcW w:w="5042" w:type="dxa"/>
            <w:tcBorders>
              <w:top w:val="nil"/>
              <w:left w:val="single" w:sz="8" w:space="0" w:color="auto"/>
              <w:bottom w:val="single" w:sz="4" w:space="0" w:color="auto"/>
              <w:right w:val="single" w:sz="4" w:space="0" w:color="auto"/>
            </w:tcBorders>
            <w:shd w:val="clear" w:color="auto" w:fill="auto"/>
            <w:noWrap/>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proofErr w:type="spellStart"/>
            <w:r w:rsidRPr="00265F80">
              <w:rPr>
                <w:rFonts w:ascii="Trebuchet MS" w:eastAsia="Times New Roman" w:hAnsi="Trebuchet MS" w:cs="Times New Roman"/>
                <w:sz w:val="18"/>
                <w:szCs w:val="18"/>
                <w:lang w:eastAsia="es-ES"/>
              </w:rPr>
              <w:t>Holter</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4213</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2239</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3704</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5645</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5813</w:t>
            </w:r>
          </w:p>
        </w:tc>
      </w:tr>
      <w:tr w:rsidR="00E87F0B" w:rsidRPr="00265F80" w:rsidTr="000E0D8F">
        <w:trPr>
          <w:trHeight w:val="270"/>
        </w:trPr>
        <w:tc>
          <w:tcPr>
            <w:tcW w:w="5042" w:type="dxa"/>
            <w:tcBorders>
              <w:top w:val="nil"/>
              <w:left w:val="single" w:sz="8" w:space="0" w:color="auto"/>
              <w:bottom w:val="single" w:sz="4" w:space="0" w:color="auto"/>
              <w:right w:val="single" w:sz="4" w:space="0" w:color="auto"/>
            </w:tcBorders>
            <w:shd w:val="clear" w:color="auto" w:fill="auto"/>
            <w:noWrap/>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proofErr w:type="spellStart"/>
            <w:r w:rsidRPr="00265F80">
              <w:rPr>
                <w:rFonts w:ascii="Trebuchet MS" w:eastAsia="Times New Roman" w:hAnsi="Trebuchet MS" w:cs="Times New Roman"/>
                <w:sz w:val="18"/>
                <w:szCs w:val="18"/>
                <w:lang w:eastAsia="es-ES"/>
              </w:rPr>
              <w:t>Tilt</w:t>
            </w:r>
            <w:proofErr w:type="spellEnd"/>
            <w:r w:rsidRPr="00265F80">
              <w:rPr>
                <w:rFonts w:ascii="Trebuchet MS" w:eastAsia="Times New Roman" w:hAnsi="Trebuchet MS" w:cs="Times New Roman"/>
                <w:sz w:val="18"/>
                <w:szCs w:val="18"/>
                <w:lang w:eastAsia="es-ES"/>
              </w:rPr>
              <w:t xml:space="preserve"> Test</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133</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29</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109</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127</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141</w:t>
            </w:r>
          </w:p>
        </w:tc>
      </w:tr>
      <w:tr w:rsidR="00E87F0B" w:rsidRPr="00265F80" w:rsidTr="000E0D8F">
        <w:trPr>
          <w:trHeight w:val="270"/>
        </w:trPr>
        <w:tc>
          <w:tcPr>
            <w:tcW w:w="5042" w:type="dxa"/>
            <w:tcBorders>
              <w:top w:val="nil"/>
              <w:left w:val="single" w:sz="8" w:space="0" w:color="auto"/>
              <w:bottom w:val="single" w:sz="4" w:space="0" w:color="auto"/>
              <w:right w:val="single" w:sz="4" w:space="0" w:color="auto"/>
            </w:tcBorders>
            <w:shd w:val="clear" w:color="auto" w:fill="auto"/>
            <w:noWrap/>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Control de Marcapasos</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3274</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1972</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2572</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3144</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3630</w:t>
            </w:r>
          </w:p>
        </w:tc>
      </w:tr>
      <w:tr w:rsidR="00E87F0B" w:rsidRPr="00265F80" w:rsidTr="000E0D8F">
        <w:trPr>
          <w:trHeight w:val="270"/>
        </w:trPr>
        <w:tc>
          <w:tcPr>
            <w:tcW w:w="5042" w:type="dxa"/>
            <w:tcBorders>
              <w:top w:val="nil"/>
              <w:left w:val="single" w:sz="8" w:space="0" w:color="auto"/>
              <w:bottom w:val="single" w:sz="4" w:space="0" w:color="auto"/>
              <w:right w:val="single" w:sz="4" w:space="0" w:color="auto"/>
            </w:tcBorders>
            <w:shd w:val="clear" w:color="auto" w:fill="auto"/>
            <w:noWrap/>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xml:space="preserve">Control de </w:t>
            </w:r>
            <w:proofErr w:type="spellStart"/>
            <w:r w:rsidRPr="00265F80">
              <w:rPr>
                <w:rFonts w:ascii="Trebuchet MS" w:eastAsia="Times New Roman" w:hAnsi="Trebuchet MS" w:cs="Times New Roman"/>
                <w:sz w:val="18"/>
                <w:szCs w:val="18"/>
                <w:lang w:eastAsia="es-ES"/>
              </w:rPr>
              <w:t>Cardiodesfibrilador</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643</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319</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432</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537</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530</w:t>
            </w:r>
          </w:p>
        </w:tc>
      </w:tr>
      <w:tr w:rsidR="00E87F0B" w:rsidRPr="00265F80" w:rsidTr="000E0D8F">
        <w:trPr>
          <w:trHeight w:val="270"/>
        </w:trPr>
        <w:tc>
          <w:tcPr>
            <w:tcW w:w="5042" w:type="dxa"/>
            <w:tcBorders>
              <w:top w:val="nil"/>
              <w:left w:val="single" w:sz="8" w:space="0" w:color="auto"/>
              <w:bottom w:val="single" w:sz="4" w:space="0" w:color="auto"/>
              <w:right w:val="single" w:sz="4" w:space="0" w:color="auto"/>
            </w:tcBorders>
            <w:shd w:val="clear" w:color="auto" w:fill="auto"/>
            <w:noWrap/>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Implante de Marcapasos</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275</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251</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302</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322</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337</w:t>
            </w:r>
          </w:p>
        </w:tc>
      </w:tr>
      <w:tr w:rsidR="00E87F0B" w:rsidRPr="00265F80" w:rsidTr="000E0D8F">
        <w:trPr>
          <w:trHeight w:val="270"/>
        </w:trPr>
        <w:tc>
          <w:tcPr>
            <w:tcW w:w="5042" w:type="dxa"/>
            <w:tcBorders>
              <w:top w:val="nil"/>
              <w:left w:val="single" w:sz="8" w:space="0" w:color="auto"/>
              <w:bottom w:val="single" w:sz="4" w:space="0" w:color="auto"/>
              <w:right w:val="single" w:sz="4" w:space="0" w:color="auto"/>
            </w:tcBorders>
            <w:shd w:val="clear" w:color="auto" w:fill="auto"/>
            <w:noWrap/>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xml:space="preserve">Implante de </w:t>
            </w:r>
            <w:proofErr w:type="spellStart"/>
            <w:r w:rsidRPr="00265F80">
              <w:rPr>
                <w:rFonts w:ascii="Trebuchet MS" w:eastAsia="Times New Roman" w:hAnsi="Trebuchet MS" w:cs="Times New Roman"/>
                <w:sz w:val="18"/>
                <w:szCs w:val="18"/>
                <w:lang w:eastAsia="es-ES"/>
              </w:rPr>
              <w:t>Cardiodesfibrilador</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43</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25</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48</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32</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30</w:t>
            </w:r>
          </w:p>
        </w:tc>
      </w:tr>
      <w:tr w:rsidR="00E87F0B" w:rsidRPr="00265F80" w:rsidTr="000E0D8F">
        <w:trPr>
          <w:trHeight w:val="270"/>
        </w:trPr>
        <w:tc>
          <w:tcPr>
            <w:tcW w:w="5042" w:type="dxa"/>
            <w:tcBorders>
              <w:top w:val="nil"/>
              <w:left w:val="single" w:sz="8" w:space="0" w:color="auto"/>
              <w:bottom w:val="single" w:sz="4" w:space="0" w:color="auto"/>
              <w:right w:val="single" w:sz="4" w:space="0" w:color="auto"/>
            </w:tcBorders>
            <w:shd w:val="clear" w:color="auto" w:fill="auto"/>
            <w:noWrap/>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xml:space="preserve">Implante de </w:t>
            </w:r>
            <w:proofErr w:type="spellStart"/>
            <w:r w:rsidRPr="00265F80">
              <w:rPr>
                <w:rFonts w:ascii="Trebuchet MS" w:eastAsia="Times New Roman" w:hAnsi="Trebuchet MS" w:cs="Times New Roman"/>
                <w:sz w:val="18"/>
                <w:szCs w:val="18"/>
                <w:lang w:eastAsia="es-ES"/>
              </w:rPr>
              <w:t>Resincronizador</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23</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17</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20</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27</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28</w:t>
            </w:r>
          </w:p>
        </w:tc>
      </w:tr>
      <w:tr w:rsidR="00E87F0B" w:rsidRPr="00265F80" w:rsidTr="000E0D8F">
        <w:trPr>
          <w:trHeight w:val="270"/>
        </w:trPr>
        <w:tc>
          <w:tcPr>
            <w:tcW w:w="5042" w:type="dxa"/>
            <w:tcBorders>
              <w:top w:val="nil"/>
              <w:left w:val="single" w:sz="8" w:space="0" w:color="auto"/>
              <w:bottom w:val="single" w:sz="4" w:space="0" w:color="auto"/>
              <w:right w:val="single" w:sz="4" w:space="0" w:color="auto"/>
            </w:tcBorders>
            <w:shd w:val="clear" w:color="auto" w:fill="auto"/>
            <w:noWrap/>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Recambio de Marcapasos</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88</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46</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36</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85</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89</w:t>
            </w:r>
          </w:p>
        </w:tc>
      </w:tr>
      <w:tr w:rsidR="00E87F0B" w:rsidRPr="00265F80" w:rsidTr="000E0D8F">
        <w:trPr>
          <w:trHeight w:val="270"/>
        </w:trPr>
        <w:tc>
          <w:tcPr>
            <w:tcW w:w="5042" w:type="dxa"/>
            <w:tcBorders>
              <w:top w:val="nil"/>
              <w:left w:val="single" w:sz="8" w:space="0" w:color="auto"/>
              <w:bottom w:val="single" w:sz="4" w:space="0" w:color="auto"/>
              <w:right w:val="single" w:sz="4" w:space="0" w:color="auto"/>
            </w:tcBorders>
            <w:shd w:val="clear" w:color="auto" w:fill="auto"/>
            <w:noWrap/>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xml:space="preserve">Recambio de </w:t>
            </w:r>
            <w:proofErr w:type="spellStart"/>
            <w:r w:rsidRPr="00265F80">
              <w:rPr>
                <w:rFonts w:ascii="Trebuchet MS" w:eastAsia="Times New Roman" w:hAnsi="Trebuchet MS" w:cs="Times New Roman"/>
                <w:sz w:val="18"/>
                <w:szCs w:val="18"/>
                <w:lang w:eastAsia="es-ES"/>
              </w:rPr>
              <w:t>Cardiodesfibrilador</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15</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9</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10</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8</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15</w:t>
            </w:r>
          </w:p>
        </w:tc>
      </w:tr>
      <w:tr w:rsidR="00E87F0B" w:rsidRPr="00265F80" w:rsidTr="000E0D8F">
        <w:trPr>
          <w:trHeight w:val="270"/>
        </w:trPr>
        <w:tc>
          <w:tcPr>
            <w:tcW w:w="5042" w:type="dxa"/>
            <w:tcBorders>
              <w:top w:val="nil"/>
              <w:left w:val="single" w:sz="8" w:space="0" w:color="auto"/>
              <w:bottom w:val="single" w:sz="4" w:space="0" w:color="auto"/>
              <w:right w:val="single" w:sz="4" w:space="0" w:color="auto"/>
            </w:tcBorders>
            <w:shd w:val="clear" w:color="auto" w:fill="auto"/>
            <w:noWrap/>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xml:space="preserve">Recambio de </w:t>
            </w:r>
            <w:proofErr w:type="spellStart"/>
            <w:r w:rsidRPr="00265F80">
              <w:rPr>
                <w:rFonts w:ascii="Trebuchet MS" w:eastAsia="Times New Roman" w:hAnsi="Trebuchet MS" w:cs="Times New Roman"/>
                <w:sz w:val="18"/>
                <w:szCs w:val="18"/>
                <w:lang w:eastAsia="es-ES"/>
              </w:rPr>
              <w:t>Resincronizador</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22</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10</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11</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8</w:t>
            </w:r>
          </w:p>
        </w:tc>
      </w:tr>
      <w:tr w:rsidR="00E87F0B" w:rsidRPr="00265F80" w:rsidTr="000E0D8F">
        <w:trPr>
          <w:trHeight w:val="270"/>
        </w:trPr>
        <w:tc>
          <w:tcPr>
            <w:tcW w:w="5042" w:type="dxa"/>
            <w:tcBorders>
              <w:top w:val="nil"/>
              <w:left w:val="single" w:sz="8" w:space="0" w:color="auto"/>
              <w:bottom w:val="single" w:sz="4" w:space="0" w:color="auto"/>
              <w:right w:val="single" w:sz="4" w:space="0" w:color="auto"/>
            </w:tcBorders>
            <w:shd w:val="clear" w:color="auto" w:fill="auto"/>
            <w:noWrap/>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Ablaciones</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175</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117</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141</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184</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182</w:t>
            </w:r>
          </w:p>
        </w:tc>
      </w:tr>
      <w:tr w:rsidR="00E87F0B" w:rsidRPr="00265F80" w:rsidTr="000E0D8F">
        <w:trPr>
          <w:trHeight w:val="270"/>
        </w:trPr>
        <w:tc>
          <w:tcPr>
            <w:tcW w:w="5042" w:type="dxa"/>
            <w:tcBorders>
              <w:top w:val="nil"/>
              <w:left w:val="single" w:sz="8" w:space="0" w:color="auto"/>
              <w:bottom w:val="single" w:sz="4" w:space="0" w:color="auto"/>
              <w:right w:val="single" w:sz="4" w:space="0" w:color="auto"/>
            </w:tcBorders>
            <w:shd w:val="clear" w:color="auto" w:fill="auto"/>
            <w:noWrap/>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Estudio Electrofisiológicos</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66</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34</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53</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100</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58</w:t>
            </w:r>
          </w:p>
        </w:tc>
      </w:tr>
      <w:tr w:rsidR="00E87F0B" w:rsidRPr="00265F80" w:rsidTr="000E0D8F">
        <w:trPr>
          <w:trHeight w:val="300"/>
        </w:trPr>
        <w:tc>
          <w:tcPr>
            <w:tcW w:w="5042" w:type="dxa"/>
            <w:tcBorders>
              <w:top w:val="nil"/>
              <w:left w:val="single" w:sz="8" w:space="0" w:color="auto"/>
              <w:bottom w:val="single" w:sz="4" w:space="0" w:color="auto"/>
              <w:right w:val="single" w:sz="4" w:space="0" w:color="auto"/>
            </w:tcBorders>
            <w:shd w:val="clear" w:color="auto" w:fill="auto"/>
            <w:noWrap/>
            <w:vAlign w:val="center"/>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proofErr w:type="spellStart"/>
            <w:r w:rsidRPr="00265F80">
              <w:rPr>
                <w:rFonts w:ascii="Trebuchet MS" w:eastAsia="Times New Roman" w:hAnsi="Trebuchet MS" w:cs="Times New Roman"/>
                <w:sz w:val="18"/>
                <w:szCs w:val="18"/>
                <w:lang w:eastAsia="es-ES"/>
              </w:rPr>
              <w:t>Ablacion</w:t>
            </w:r>
            <w:proofErr w:type="spellEnd"/>
            <w:r w:rsidRPr="00265F80">
              <w:rPr>
                <w:rFonts w:ascii="Trebuchet MS" w:eastAsia="Times New Roman" w:hAnsi="Trebuchet MS" w:cs="Times New Roman"/>
                <w:sz w:val="18"/>
                <w:szCs w:val="18"/>
                <w:lang w:eastAsia="es-ES"/>
              </w:rPr>
              <w:t xml:space="preserve"> por </w:t>
            </w:r>
            <w:proofErr w:type="spellStart"/>
            <w:r w:rsidRPr="00265F80">
              <w:rPr>
                <w:rFonts w:ascii="Trebuchet MS" w:eastAsia="Times New Roman" w:hAnsi="Trebuchet MS" w:cs="Times New Roman"/>
                <w:sz w:val="18"/>
                <w:szCs w:val="18"/>
                <w:lang w:eastAsia="es-ES"/>
              </w:rPr>
              <w:t>Sist</w:t>
            </w:r>
            <w:proofErr w:type="spellEnd"/>
            <w:r w:rsidRPr="00265F80">
              <w:rPr>
                <w:rFonts w:ascii="Trebuchet MS" w:eastAsia="Times New Roman" w:hAnsi="Trebuchet MS" w:cs="Times New Roman"/>
                <w:sz w:val="18"/>
                <w:szCs w:val="18"/>
                <w:lang w:eastAsia="es-ES"/>
              </w:rPr>
              <w:t xml:space="preserve">. de Mapeo </w:t>
            </w:r>
            <w:proofErr w:type="spellStart"/>
            <w:r w:rsidRPr="00265F80">
              <w:rPr>
                <w:rFonts w:ascii="Trebuchet MS" w:eastAsia="Times New Roman" w:hAnsi="Trebuchet MS" w:cs="Times New Roman"/>
                <w:sz w:val="18"/>
                <w:szCs w:val="18"/>
                <w:lang w:eastAsia="es-ES"/>
              </w:rPr>
              <w:t>Electroanatómico</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35</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16</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31</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38</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41</w:t>
            </w:r>
          </w:p>
        </w:tc>
      </w:tr>
      <w:tr w:rsidR="00E87F0B" w:rsidRPr="00265F80" w:rsidTr="000E0D8F">
        <w:trPr>
          <w:trHeight w:val="300"/>
        </w:trPr>
        <w:tc>
          <w:tcPr>
            <w:tcW w:w="5042" w:type="dxa"/>
            <w:tcBorders>
              <w:top w:val="nil"/>
              <w:left w:val="single" w:sz="8" w:space="0" w:color="auto"/>
              <w:bottom w:val="single" w:sz="4" w:space="0" w:color="auto"/>
              <w:right w:val="single" w:sz="4" w:space="0" w:color="auto"/>
            </w:tcBorders>
            <w:shd w:val="clear" w:color="auto" w:fill="auto"/>
            <w:noWrap/>
            <w:vAlign w:val="center"/>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Oclusor Orejuela Izquierda</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7</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w:t>
            </w:r>
          </w:p>
        </w:tc>
      </w:tr>
      <w:tr w:rsidR="00E87F0B" w:rsidRPr="00265F80" w:rsidTr="000E0D8F">
        <w:trPr>
          <w:trHeight w:val="90"/>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CAMARA GAMMA</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Estudios Clínicos</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2452</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1669</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2305</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2689</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2790</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Estudios Cardiológicos</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1890</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1195</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1744</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2242</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2478</w:t>
            </w:r>
          </w:p>
        </w:tc>
      </w:tr>
      <w:tr w:rsidR="00E87F0B" w:rsidRPr="00265F80" w:rsidTr="000E0D8F">
        <w:trPr>
          <w:trHeight w:val="90"/>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proofErr w:type="spellStart"/>
            <w:r w:rsidRPr="00265F80">
              <w:rPr>
                <w:rFonts w:ascii="Trebuchet MS" w:eastAsia="Times New Roman" w:hAnsi="Trebuchet MS" w:cs="Times New Roman"/>
                <w:b/>
                <w:bCs/>
                <w:sz w:val="18"/>
                <w:szCs w:val="18"/>
                <w:lang w:eastAsia="es-ES"/>
              </w:rPr>
              <w:t>Presurometrías</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2493</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1578</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3149</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3481</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4593</w:t>
            </w:r>
          </w:p>
        </w:tc>
      </w:tr>
      <w:tr w:rsidR="00E87F0B" w:rsidRPr="00265F80" w:rsidTr="000E0D8F">
        <w:trPr>
          <w:trHeight w:val="57"/>
        </w:trPr>
        <w:tc>
          <w:tcPr>
            <w:tcW w:w="5042" w:type="dxa"/>
            <w:tcBorders>
              <w:top w:val="nil"/>
              <w:left w:val="single" w:sz="8" w:space="0" w:color="auto"/>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lastRenderedPageBreak/>
              <w:t xml:space="preserve">Hospital de </w:t>
            </w:r>
            <w:proofErr w:type="spellStart"/>
            <w:r w:rsidRPr="00265F80">
              <w:rPr>
                <w:rFonts w:ascii="Trebuchet MS" w:eastAsia="Times New Roman" w:hAnsi="Trebuchet MS" w:cs="Times New Roman"/>
                <w:b/>
                <w:bCs/>
                <w:sz w:val="18"/>
                <w:szCs w:val="18"/>
                <w:lang w:eastAsia="es-ES"/>
              </w:rPr>
              <w:t>Dia</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745</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493</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811</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891</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1127</w:t>
            </w:r>
          </w:p>
        </w:tc>
      </w:tr>
      <w:tr w:rsidR="00E87F0B" w:rsidRPr="00265F80" w:rsidTr="000E0D8F">
        <w:trPr>
          <w:trHeight w:val="57"/>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CENTRO DE CALIDAD DE VIDA</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0"/>
              <w:rPr>
                <w:rFonts w:ascii="Trebuchet MS" w:eastAsia="Times New Roman" w:hAnsi="Trebuchet MS" w:cs="Times New Roman"/>
                <w:sz w:val="18"/>
                <w:szCs w:val="18"/>
                <w:lang w:eastAsia="es-ES"/>
              </w:rPr>
            </w:pPr>
            <w:r w:rsidRPr="00265F80">
              <w:rPr>
                <w:rFonts w:ascii="Trebuchet MS" w:eastAsia="Times New Roman" w:hAnsi="Trebuchet MS" w:cs="Times New Roman"/>
                <w:sz w:val="18"/>
                <w:szCs w:val="18"/>
                <w:lang w:eastAsia="es-ES"/>
              </w:rPr>
              <w:t>Sesiones de Rehabilitación</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16026</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6263</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11775</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12655</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13315</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NEFROLOGÍA</w:t>
            </w:r>
          </w:p>
        </w:tc>
        <w:tc>
          <w:tcPr>
            <w:tcW w:w="992" w:type="dxa"/>
            <w:tcBorders>
              <w:top w:val="nil"/>
              <w:left w:val="nil"/>
              <w:bottom w:val="single" w:sz="4" w:space="0" w:color="auto"/>
              <w:right w:val="single" w:sz="4" w:space="0" w:color="auto"/>
            </w:tcBorders>
            <w:shd w:val="clear" w:color="000000" w:fill="D9D9D9"/>
            <w:noWrap/>
            <w:vAlign w:val="center"/>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center"/>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nil"/>
              <w:bottom w:val="single" w:sz="4" w:space="0" w:color="auto"/>
              <w:right w:val="single" w:sz="8" w:space="0" w:color="auto"/>
            </w:tcBorders>
            <w:shd w:val="clear" w:color="000000" w:fill="D9D9D9"/>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000000" w:fill="DDD9C4"/>
            <w:noWrap/>
            <w:vAlign w:val="bottom"/>
            <w:hideMark/>
          </w:tcPr>
          <w:p w:rsidR="00E87F0B" w:rsidRPr="00265F80" w:rsidRDefault="00E87F0B" w:rsidP="00265F80">
            <w:pPr>
              <w:spacing w:after="0" w:line="240" w:lineRule="auto"/>
              <w:ind w:firstLineChars="300" w:firstLine="542"/>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 xml:space="preserve">Instituto de </w:t>
            </w:r>
            <w:proofErr w:type="spellStart"/>
            <w:r w:rsidRPr="00265F80">
              <w:rPr>
                <w:rFonts w:ascii="Trebuchet MS" w:eastAsia="Times New Roman" w:hAnsi="Trebuchet MS" w:cs="Times New Roman"/>
                <w:b/>
                <w:bCs/>
                <w:sz w:val="18"/>
                <w:szCs w:val="18"/>
                <w:lang w:eastAsia="es-ES"/>
              </w:rPr>
              <w:t>Cardiologia</w:t>
            </w:r>
            <w:proofErr w:type="spellEnd"/>
          </w:p>
        </w:tc>
        <w:tc>
          <w:tcPr>
            <w:tcW w:w="992" w:type="dxa"/>
            <w:tcBorders>
              <w:top w:val="nil"/>
              <w:left w:val="nil"/>
              <w:bottom w:val="single" w:sz="4" w:space="0" w:color="auto"/>
              <w:right w:val="single" w:sz="4" w:space="0" w:color="auto"/>
            </w:tcBorders>
            <w:shd w:val="clear" w:color="000000" w:fill="DDD9C4"/>
            <w:noWrap/>
            <w:vAlign w:val="center"/>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000000" w:fill="DDD9C4"/>
            <w:noWrap/>
            <w:vAlign w:val="center"/>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000000" w:fill="DDD9C4"/>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nil"/>
            </w:tcBorders>
            <w:shd w:val="clear" w:color="000000" w:fill="DDD9C4"/>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nil"/>
              <w:left w:val="single" w:sz="4" w:space="0" w:color="auto"/>
              <w:bottom w:val="single" w:sz="4" w:space="0" w:color="auto"/>
              <w:right w:val="single" w:sz="8" w:space="0" w:color="auto"/>
            </w:tcBorders>
            <w:shd w:val="clear" w:color="000000" w:fill="DDD9C4"/>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 xml:space="preserve">Trasplantes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20</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20</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29</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32</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45</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 xml:space="preserve">Sesiones de </w:t>
            </w:r>
            <w:proofErr w:type="spellStart"/>
            <w:r w:rsidRPr="00265F80">
              <w:rPr>
                <w:rFonts w:ascii="Trebuchet MS" w:eastAsia="Times New Roman" w:hAnsi="Trebuchet MS" w:cs="Times New Roman"/>
                <w:b/>
                <w:bCs/>
                <w:sz w:val="18"/>
                <w:szCs w:val="18"/>
                <w:lang w:eastAsia="es-ES"/>
              </w:rPr>
              <w:t>Hemodialisis</w:t>
            </w:r>
            <w:proofErr w:type="spellEnd"/>
            <w:r w:rsidRPr="00265F80">
              <w:rPr>
                <w:rFonts w:ascii="Trebuchet MS" w:eastAsia="Times New Roman" w:hAnsi="Trebuchet MS" w:cs="Times New Roman"/>
                <w:b/>
                <w:bCs/>
                <w:sz w:val="18"/>
                <w:szCs w:val="18"/>
                <w:lang w:eastAsia="es-ES"/>
              </w:rPr>
              <w:t xml:space="preserve"> </w:t>
            </w:r>
            <w:proofErr w:type="spellStart"/>
            <w:r w:rsidRPr="00265F80">
              <w:rPr>
                <w:rFonts w:ascii="Trebuchet MS" w:eastAsia="Times New Roman" w:hAnsi="Trebuchet MS" w:cs="Times New Roman"/>
                <w:b/>
                <w:bCs/>
                <w:sz w:val="18"/>
                <w:szCs w:val="18"/>
                <w:lang w:eastAsia="es-ES"/>
              </w:rPr>
              <w:t>Cronica</w:t>
            </w:r>
            <w:proofErr w:type="spellEnd"/>
            <w:r w:rsidRPr="00265F80">
              <w:rPr>
                <w:rFonts w:ascii="Trebuchet MS" w:eastAsia="Times New Roman" w:hAnsi="Trebuchet MS" w:cs="Times New Roman"/>
                <w:b/>
                <w:bCs/>
                <w:sz w:val="18"/>
                <w:szCs w:val="18"/>
                <w:lang w:eastAsia="es-ES"/>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2605</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2809</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2771</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2652</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1445</w:t>
            </w:r>
          </w:p>
        </w:tc>
      </w:tr>
      <w:tr w:rsidR="00E87F0B" w:rsidRPr="00265F80" w:rsidTr="000E0D8F">
        <w:trPr>
          <w:trHeight w:val="330"/>
        </w:trPr>
        <w:tc>
          <w:tcPr>
            <w:tcW w:w="5042" w:type="dxa"/>
            <w:tcBorders>
              <w:top w:val="nil"/>
              <w:left w:val="single" w:sz="8" w:space="0" w:color="auto"/>
              <w:bottom w:val="single" w:sz="8"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 xml:space="preserve">Sesiones de </w:t>
            </w:r>
            <w:proofErr w:type="spellStart"/>
            <w:r w:rsidRPr="00265F80">
              <w:rPr>
                <w:rFonts w:ascii="Trebuchet MS" w:eastAsia="Times New Roman" w:hAnsi="Trebuchet MS" w:cs="Times New Roman"/>
                <w:b/>
                <w:bCs/>
                <w:sz w:val="18"/>
                <w:szCs w:val="18"/>
                <w:lang w:eastAsia="es-ES"/>
              </w:rPr>
              <w:t>Hemodialisis</w:t>
            </w:r>
            <w:proofErr w:type="spellEnd"/>
            <w:r w:rsidRPr="00265F80">
              <w:rPr>
                <w:rFonts w:ascii="Trebuchet MS" w:eastAsia="Times New Roman" w:hAnsi="Trebuchet MS" w:cs="Times New Roman"/>
                <w:b/>
                <w:bCs/>
                <w:sz w:val="18"/>
                <w:szCs w:val="18"/>
                <w:lang w:eastAsia="es-ES"/>
              </w:rPr>
              <w:t xml:space="preserve"> Aguda</w:t>
            </w:r>
          </w:p>
        </w:tc>
        <w:tc>
          <w:tcPr>
            <w:tcW w:w="992" w:type="dxa"/>
            <w:tcBorders>
              <w:top w:val="nil"/>
              <w:left w:val="nil"/>
              <w:bottom w:val="single" w:sz="8"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472</w:t>
            </w:r>
          </w:p>
        </w:tc>
        <w:tc>
          <w:tcPr>
            <w:tcW w:w="992" w:type="dxa"/>
            <w:tcBorders>
              <w:top w:val="nil"/>
              <w:left w:val="nil"/>
              <w:bottom w:val="single" w:sz="8"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470</w:t>
            </w:r>
          </w:p>
        </w:tc>
        <w:tc>
          <w:tcPr>
            <w:tcW w:w="851" w:type="dxa"/>
            <w:tcBorders>
              <w:top w:val="nil"/>
              <w:left w:val="nil"/>
              <w:bottom w:val="single" w:sz="8" w:space="0" w:color="auto"/>
              <w:right w:val="single" w:sz="4"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425</w:t>
            </w:r>
          </w:p>
        </w:tc>
        <w:tc>
          <w:tcPr>
            <w:tcW w:w="992" w:type="dxa"/>
            <w:tcBorders>
              <w:top w:val="nil"/>
              <w:left w:val="nil"/>
              <w:bottom w:val="single" w:sz="8"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522</w:t>
            </w:r>
          </w:p>
        </w:tc>
        <w:tc>
          <w:tcPr>
            <w:tcW w:w="1134" w:type="dxa"/>
            <w:tcBorders>
              <w:top w:val="nil"/>
              <w:left w:val="single" w:sz="4" w:space="0" w:color="auto"/>
              <w:bottom w:val="single" w:sz="8"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377</w:t>
            </w:r>
          </w:p>
        </w:tc>
      </w:tr>
      <w:tr w:rsidR="00E87F0B" w:rsidRPr="00265F80" w:rsidTr="000E0D8F">
        <w:trPr>
          <w:trHeight w:val="330"/>
        </w:trPr>
        <w:tc>
          <w:tcPr>
            <w:tcW w:w="5042" w:type="dxa"/>
            <w:tcBorders>
              <w:top w:val="single" w:sz="4" w:space="0" w:color="auto"/>
              <w:left w:val="single" w:sz="8" w:space="0" w:color="auto"/>
              <w:bottom w:val="single" w:sz="4" w:space="0" w:color="auto"/>
              <w:right w:val="single" w:sz="4" w:space="0" w:color="auto"/>
            </w:tcBorders>
            <w:shd w:val="clear" w:color="000000" w:fill="DDD9C4"/>
            <w:noWrap/>
            <w:vAlign w:val="bottom"/>
            <w:hideMark/>
          </w:tcPr>
          <w:p w:rsidR="00E87F0B" w:rsidRPr="00265F80" w:rsidRDefault="00E87F0B" w:rsidP="00265F80">
            <w:pPr>
              <w:spacing w:after="0" w:line="240" w:lineRule="auto"/>
              <w:ind w:firstLineChars="300" w:firstLine="542"/>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Hospital San Juan Bautista Santo Tome</w:t>
            </w:r>
          </w:p>
        </w:tc>
        <w:tc>
          <w:tcPr>
            <w:tcW w:w="992" w:type="dxa"/>
            <w:tcBorders>
              <w:top w:val="single" w:sz="4" w:space="0" w:color="auto"/>
              <w:left w:val="nil"/>
              <w:bottom w:val="single" w:sz="4" w:space="0" w:color="auto"/>
              <w:right w:val="single" w:sz="4" w:space="0" w:color="auto"/>
            </w:tcBorders>
            <w:shd w:val="clear" w:color="000000" w:fill="DDD9C4"/>
            <w:noWrap/>
            <w:vAlign w:val="center"/>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single" w:sz="4" w:space="0" w:color="auto"/>
              <w:left w:val="nil"/>
              <w:bottom w:val="single" w:sz="4" w:space="0" w:color="auto"/>
              <w:right w:val="single" w:sz="4" w:space="0" w:color="auto"/>
            </w:tcBorders>
            <w:shd w:val="clear" w:color="000000" w:fill="DDD9C4"/>
            <w:noWrap/>
            <w:vAlign w:val="center"/>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single" w:sz="4" w:space="0" w:color="auto"/>
              <w:left w:val="nil"/>
              <w:bottom w:val="single" w:sz="4" w:space="0" w:color="auto"/>
              <w:right w:val="single" w:sz="4" w:space="0" w:color="auto"/>
            </w:tcBorders>
            <w:shd w:val="clear" w:color="000000" w:fill="DDD9C4"/>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single" w:sz="4" w:space="0" w:color="auto"/>
              <w:left w:val="nil"/>
              <w:bottom w:val="single" w:sz="4" w:space="0" w:color="auto"/>
              <w:right w:val="nil"/>
            </w:tcBorders>
            <w:shd w:val="clear" w:color="000000" w:fill="DDD9C4"/>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1134" w:type="dxa"/>
            <w:tcBorders>
              <w:top w:val="single" w:sz="4" w:space="0" w:color="auto"/>
              <w:left w:val="single" w:sz="4" w:space="0" w:color="auto"/>
              <w:bottom w:val="single" w:sz="4" w:space="0" w:color="auto"/>
              <w:right w:val="single" w:sz="8" w:space="0" w:color="auto"/>
            </w:tcBorders>
            <w:shd w:val="clear" w:color="000000" w:fill="DDD9C4"/>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r>
      <w:tr w:rsidR="00E87F0B" w:rsidRPr="00265F80" w:rsidTr="000E0D8F">
        <w:trPr>
          <w:trHeight w:val="315"/>
        </w:trPr>
        <w:tc>
          <w:tcPr>
            <w:tcW w:w="5042" w:type="dxa"/>
            <w:tcBorders>
              <w:top w:val="nil"/>
              <w:left w:val="single" w:sz="8" w:space="0" w:color="auto"/>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 xml:space="preserve">Sesiones de </w:t>
            </w:r>
            <w:proofErr w:type="spellStart"/>
            <w:r w:rsidRPr="00265F80">
              <w:rPr>
                <w:rFonts w:ascii="Trebuchet MS" w:eastAsia="Times New Roman" w:hAnsi="Trebuchet MS" w:cs="Times New Roman"/>
                <w:b/>
                <w:bCs/>
                <w:sz w:val="18"/>
                <w:szCs w:val="18"/>
                <w:lang w:eastAsia="es-ES"/>
              </w:rPr>
              <w:t>Hemodialisis</w:t>
            </w:r>
            <w:proofErr w:type="spellEnd"/>
            <w:r w:rsidRPr="00265F80">
              <w:rPr>
                <w:rFonts w:ascii="Trebuchet MS" w:eastAsia="Times New Roman" w:hAnsi="Trebuchet MS" w:cs="Times New Roman"/>
                <w:b/>
                <w:bCs/>
                <w:sz w:val="18"/>
                <w:szCs w:val="18"/>
                <w:lang w:eastAsia="es-ES"/>
              </w:rPr>
              <w:t xml:space="preserve"> </w:t>
            </w:r>
            <w:proofErr w:type="spellStart"/>
            <w:r w:rsidRPr="00265F80">
              <w:rPr>
                <w:rFonts w:ascii="Trebuchet MS" w:eastAsia="Times New Roman" w:hAnsi="Trebuchet MS" w:cs="Times New Roman"/>
                <w:b/>
                <w:bCs/>
                <w:sz w:val="18"/>
                <w:szCs w:val="18"/>
                <w:lang w:eastAsia="es-ES"/>
              </w:rPr>
              <w:t>Cronica</w:t>
            </w:r>
            <w:proofErr w:type="spellEnd"/>
            <w:r w:rsidRPr="00265F80">
              <w:rPr>
                <w:rFonts w:ascii="Trebuchet MS" w:eastAsia="Times New Roman" w:hAnsi="Trebuchet MS" w:cs="Times New Roman"/>
                <w:b/>
                <w:bCs/>
                <w:sz w:val="18"/>
                <w:szCs w:val="18"/>
                <w:lang w:eastAsia="es-ES"/>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4"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3108</w:t>
            </w:r>
          </w:p>
        </w:tc>
        <w:tc>
          <w:tcPr>
            <w:tcW w:w="1134" w:type="dxa"/>
            <w:tcBorders>
              <w:top w:val="nil"/>
              <w:left w:val="single" w:sz="4" w:space="0" w:color="auto"/>
              <w:bottom w:val="single" w:sz="4"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2758</w:t>
            </w:r>
          </w:p>
        </w:tc>
      </w:tr>
      <w:tr w:rsidR="00E87F0B" w:rsidRPr="00265F80" w:rsidTr="000E0D8F">
        <w:trPr>
          <w:trHeight w:val="330"/>
        </w:trPr>
        <w:tc>
          <w:tcPr>
            <w:tcW w:w="5042" w:type="dxa"/>
            <w:tcBorders>
              <w:top w:val="nil"/>
              <w:left w:val="single" w:sz="8" w:space="0" w:color="auto"/>
              <w:bottom w:val="single" w:sz="8" w:space="0" w:color="auto"/>
              <w:right w:val="single" w:sz="4" w:space="0" w:color="auto"/>
            </w:tcBorders>
            <w:shd w:val="clear" w:color="auto" w:fill="auto"/>
            <w:noWrap/>
            <w:vAlign w:val="bottom"/>
            <w:hideMark/>
          </w:tcPr>
          <w:p w:rsidR="00E87F0B" w:rsidRPr="00265F80" w:rsidRDefault="00E87F0B" w:rsidP="00265F80">
            <w:pPr>
              <w:spacing w:after="0" w:line="240" w:lineRule="auto"/>
              <w:ind w:firstLineChars="200" w:firstLine="361"/>
              <w:rPr>
                <w:rFonts w:ascii="Trebuchet MS" w:eastAsia="Times New Roman" w:hAnsi="Trebuchet MS" w:cs="Times New Roman"/>
                <w:b/>
                <w:bCs/>
                <w:sz w:val="18"/>
                <w:szCs w:val="18"/>
                <w:lang w:eastAsia="es-ES"/>
              </w:rPr>
            </w:pPr>
            <w:r w:rsidRPr="00265F80">
              <w:rPr>
                <w:rFonts w:ascii="Trebuchet MS" w:eastAsia="Times New Roman" w:hAnsi="Trebuchet MS" w:cs="Times New Roman"/>
                <w:b/>
                <w:bCs/>
                <w:sz w:val="18"/>
                <w:szCs w:val="18"/>
                <w:lang w:eastAsia="es-ES"/>
              </w:rPr>
              <w:t xml:space="preserve">Sesiones de </w:t>
            </w:r>
            <w:proofErr w:type="spellStart"/>
            <w:r w:rsidRPr="00265F80">
              <w:rPr>
                <w:rFonts w:ascii="Trebuchet MS" w:eastAsia="Times New Roman" w:hAnsi="Trebuchet MS" w:cs="Times New Roman"/>
                <w:b/>
                <w:bCs/>
                <w:sz w:val="18"/>
                <w:szCs w:val="18"/>
                <w:lang w:eastAsia="es-ES"/>
              </w:rPr>
              <w:t>Hemodialisis</w:t>
            </w:r>
            <w:proofErr w:type="spellEnd"/>
            <w:r w:rsidRPr="00265F80">
              <w:rPr>
                <w:rFonts w:ascii="Trebuchet MS" w:eastAsia="Times New Roman" w:hAnsi="Trebuchet MS" w:cs="Times New Roman"/>
                <w:b/>
                <w:bCs/>
                <w:sz w:val="18"/>
                <w:szCs w:val="18"/>
                <w:lang w:eastAsia="es-ES"/>
              </w:rPr>
              <w:t xml:space="preserve"> Aguda</w:t>
            </w:r>
          </w:p>
        </w:tc>
        <w:tc>
          <w:tcPr>
            <w:tcW w:w="992" w:type="dxa"/>
            <w:tcBorders>
              <w:top w:val="nil"/>
              <w:left w:val="nil"/>
              <w:bottom w:val="single" w:sz="8"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8"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851" w:type="dxa"/>
            <w:tcBorders>
              <w:top w:val="nil"/>
              <w:left w:val="nil"/>
              <w:bottom w:val="single" w:sz="8" w:space="0" w:color="auto"/>
              <w:right w:val="single" w:sz="4" w:space="0" w:color="auto"/>
            </w:tcBorders>
            <w:shd w:val="clear" w:color="auto" w:fill="auto"/>
            <w:noWrap/>
            <w:vAlign w:val="bottom"/>
            <w:hideMark/>
          </w:tcPr>
          <w:p w:rsidR="00E87F0B" w:rsidRPr="00265F80" w:rsidRDefault="00E87F0B" w:rsidP="00265F80">
            <w:pPr>
              <w:spacing w:after="0" w:line="240" w:lineRule="auto"/>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 </w:t>
            </w:r>
          </w:p>
        </w:tc>
        <w:tc>
          <w:tcPr>
            <w:tcW w:w="992" w:type="dxa"/>
            <w:tcBorders>
              <w:top w:val="nil"/>
              <w:left w:val="nil"/>
              <w:bottom w:val="single" w:sz="8" w:space="0" w:color="auto"/>
              <w:right w:val="single" w:sz="8" w:space="0" w:color="auto"/>
            </w:tcBorders>
            <w:shd w:val="clear" w:color="auto" w:fill="auto"/>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25</w:t>
            </w:r>
          </w:p>
        </w:tc>
        <w:tc>
          <w:tcPr>
            <w:tcW w:w="1134" w:type="dxa"/>
            <w:tcBorders>
              <w:top w:val="nil"/>
              <w:left w:val="single" w:sz="4" w:space="0" w:color="auto"/>
              <w:bottom w:val="single" w:sz="8" w:space="0" w:color="auto"/>
              <w:right w:val="single" w:sz="8" w:space="0" w:color="auto"/>
            </w:tcBorders>
            <w:shd w:val="clear" w:color="000000" w:fill="FFFF00"/>
            <w:noWrap/>
            <w:vAlign w:val="bottom"/>
            <w:hideMark/>
          </w:tcPr>
          <w:p w:rsidR="00E87F0B" w:rsidRPr="00265F80" w:rsidRDefault="00E87F0B" w:rsidP="00265F80">
            <w:pPr>
              <w:spacing w:after="0" w:line="240" w:lineRule="auto"/>
              <w:jc w:val="right"/>
              <w:rPr>
                <w:rFonts w:ascii="Trebuchet MS" w:eastAsia="Times New Roman" w:hAnsi="Trebuchet MS" w:cs="Times New Roman"/>
                <w:b/>
                <w:bCs/>
                <w:sz w:val="20"/>
                <w:szCs w:val="20"/>
                <w:lang w:eastAsia="es-ES"/>
              </w:rPr>
            </w:pPr>
            <w:r w:rsidRPr="00265F80">
              <w:rPr>
                <w:rFonts w:ascii="Trebuchet MS" w:eastAsia="Times New Roman" w:hAnsi="Trebuchet MS" w:cs="Times New Roman"/>
                <w:b/>
                <w:bCs/>
                <w:sz w:val="20"/>
                <w:szCs w:val="20"/>
                <w:lang w:eastAsia="es-ES"/>
              </w:rPr>
              <w:t>67</w:t>
            </w:r>
          </w:p>
        </w:tc>
      </w:tr>
    </w:tbl>
    <w:p w:rsidR="00B000FE" w:rsidRPr="00487887" w:rsidRDefault="00B000FE" w:rsidP="00F76C2A">
      <w:pPr>
        <w:jc w:val="both"/>
        <w:rPr>
          <w:rFonts w:ascii="Arial" w:hAnsi="Arial" w:cs="Arial"/>
          <w:b/>
          <w:sz w:val="24"/>
          <w:szCs w:val="24"/>
        </w:rPr>
      </w:pPr>
    </w:p>
    <w:p w:rsidR="00B000FE" w:rsidRPr="00582914" w:rsidRDefault="00B000FE" w:rsidP="00582914">
      <w:pPr>
        <w:pStyle w:val="Prrafodelista"/>
        <w:numPr>
          <w:ilvl w:val="0"/>
          <w:numId w:val="46"/>
        </w:numPr>
        <w:jc w:val="both"/>
        <w:rPr>
          <w:rFonts w:ascii="Arial" w:hAnsi="Arial" w:cs="Arial"/>
          <w:b/>
          <w:i/>
          <w:sz w:val="24"/>
          <w:szCs w:val="24"/>
        </w:rPr>
      </w:pPr>
      <w:r w:rsidRPr="00582914">
        <w:rPr>
          <w:rFonts w:ascii="Arial" w:hAnsi="Arial" w:cs="Arial"/>
          <w:b/>
          <w:i/>
          <w:sz w:val="24"/>
          <w:szCs w:val="24"/>
        </w:rPr>
        <w:t>GESTIÓN ADMINISTRATIVA</w:t>
      </w:r>
    </w:p>
    <w:p w:rsidR="00B000FE" w:rsidRPr="00487887" w:rsidRDefault="00B000FE" w:rsidP="00F76C2A">
      <w:pPr>
        <w:jc w:val="both"/>
        <w:rPr>
          <w:rFonts w:ascii="Arial" w:hAnsi="Arial" w:cs="Arial"/>
          <w:b/>
          <w:sz w:val="24"/>
          <w:szCs w:val="24"/>
          <w:u w:val="single"/>
        </w:rPr>
      </w:pPr>
      <w:r w:rsidRPr="00487887">
        <w:rPr>
          <w:rFonts w:ascii="Arial" w:hAnsi="Arial" w:cs="Arial"/>
          <w:b/>
          <w:sz w:val="24"/>
          <w:szCs w:val="24"/>
          <w:u w:val="single"/>
        </w:rPr>
        <w:t>BALANCE DEL PBS</w:t>
      </w:r>
    </w:p>
    <w:p w:rsidR="002F7037" w:rsidRDefault="002F7037" w:rsidP="00DD1252">
      <w:pPr>
        <w:jc w:val="both"/>
        <w:rPr>
          <w:rFonts w:ascii="Arial" w:hAnsi="Arial" w:cs="Arial"/>
          <w:b/>
          <w:sz w:val="24"/>
          <w:szCs w:val="24"/>
          <w:u w:val="single"/>
        </w:rPr>
      </w:pPr>
      <w:r w:rsidRPr="00487887">
        <w:rPr>
          <w:rFonts w:ascii="Arial" w:hAnsi="Arial" w:cs="Arial"/>
          <w:b/>
          <w:sz w:val="24"/>
          <w:szCs w:val="24"/>
          <w:u w:val="single"/>
        </w:rPr>
        <w:t xml:space="preserve">RESUMEN DE LAS ACTIVIDADES DE MARKETING </w:t>
      </w:r>
    </w:p>
    <w:p w:rsidR="00C776EB" w:rsidRPr="00C776EB" w:rsidRDefault="00C776EB" w:rsidP="00C776EB">
      <w:pPr>
        <w:jc w:val="both"/>
        <w:rPr>
          <w:rFonts w:ascii="Arial" w:hAnsi="Arial" w:cs="Arial"/>
          <w:i/>
          <w:sz w:val="24"/>
          <w:szCs w:val="24"/>
          <w:u w:val="single"/>
        </w:rPr>
      </w:pPr>
      <w:r w:rsidRPr="00C776EB">
        <w:rPr>
          <w:rFonts w:ascii="Arial" w:hAnsi="Arial" w:cs="Arial"/>
          <w:i/>
          <w:sz w:val="24"/>
          <w:szCs w:val="24"/>
          <w:u w:val="single"/>
        </w:rPr>
        <w:t>GESTION DE PROFESIONALES MEDICOS</w:t>
      </w:r>
    </w:p>
    <w:p w:rsidR="00C776EB" w:rsidRPr="00C776EB" w:rsidRDefault="00C776EB" w:rsidP="00C776EB">
      <w:pPr>
        <w:jc w:val="both"/>
        <w:rPr>
          <w:rFonts w:ascii="Arial" w:hAnsi="Arial" w:cs="Arial"/>
          <w:sz w:val="24"/>
          <w:szCs w:val="24"/>
        </w:rPr>
      </w:pPr>
      <w:r w:rsidRPr="00C776EB">
        <w:rPr>
          <w:rFonts w:ascii="Arial" w:hAnsi="Arial" w:cs="Arial"/>
          <w:sz w:val="24"/>
          <w:szCs w:val="24"/>
        </w:rPr>
        <w:t>Trabajamos todo el año actualizando los datos de los profesionales médicos externos, a fin de mantener el listado actualizado.</w:t>
      </w:r>
    </w:p>
    <w:p w:rsidR="00C776EB" w:rsidRPr="00C776EB" w:rsidRDefault="00C776EB" w:rsidP="00C776EB">
      <w:pPr>
        <w:jc w:val="both"/>
        <w:rPr>
          <w:rFonts w:ascii="Arial" w:hAnsi="Arial" w:cs="Arial"/>
          <w:i/>
          <w:sz w:val="24"/>
          <w:szCs w:val="24"/>
          <w:u w:val="single"/>
        </w:rPr>
      </w:pPr>
      <w:r w:rsidRPr="00C776EB">
        <w:rPr>
          <w:rFonts w:ascii="Arial" w:hAnsi="Arial" w:cs="Arial"/>
          <w:i/>
          <w:sz w:val="24"/>
          <w:szCs w:val="24"/>
          <w:u w:val="single"/>
        </w:rPr>
        <w:t>COMERCIOS ADHERIDOS</w:t>
      </w:r>
    </w:p>
    <w:p w:rsidR="00C776EB" w:rsidRPr="00C776EB" w:rsidRDefault="00C776EB" w:rsidP="00C776EB">
      <w:pPr>
        <w:jc w:val="both"/>
        <w:rPr>
          <w:rFonts w:ascii="Arial" w:hAnsi="Arial" w:cs="Arial"/>
          <w:sz w:val="24"/>
          <w:szCs w:val="24"/>
        </w:rPr>
      </w:pPr>
      <w:r w:rsidRPr="00C776EB">
        <w:rPr>
          <w:rFonts w:ascii="Arial" w:hAnsi="Arial" w:cs="Arial"/>
          <w:sz w:val="24"/>
          <w:szCs w:val="24"/>
        </w:rPr>
        <w:t>Trabajamos también actualizando los datos de los comercios adheridos. Y hemos firmado con algunos más:</w:t>
      </w:r>
    </w:p>
    <w:p w:rsidR="00C776EB" w:rsidRPr="00C776EB" w:rsidRDefault="00C776EB" w:rsidP="00C776EB">
      <w:pPr>
        <w:jc w:val="both"/>
        <w:rPr>
          <w:rFonts w:ascii="Arial" w:hAnsi="Arial" w:cs="Arial"/>
          <w:sz w:val="24"/>
          <w:szCs w:val="24"/>
        </w:rPr>
      </w:pPr>
      <w:r w:rsidRPr="00C776EB">
        <w:rPr>
          <w:rFonts w:ascii="Arial" w:hAnsi="Arial" w:cs="Arial"/>
          <w:sz w:val="24"/>
          <w:szCs w:val="24"/>
        </w:rPr>
        <w:t xml:space="preserve">a) </w:t>
      </w:r>
      <w:proofErr w:type="spellStart"/>
      <w:r w:rsidRPr="00C776EB">
        <w:rPr>
          <w:rFonts w:ascii="Arial" w:hAnsi="Arial" w:cs="Arial"/>
          <w:sz w:val="24"/>
          <w:szCs w:val="24"/>
        </w:rPr>
        <w:t>Mishell</w:t>
      </w:r>
      <w:proofErr w:type="spellEnd"/>
      <w:r w:rsidRPr="00C776EB">
        <w:rPr>
          <w:rFonts w:ascii="Arial" w:hAnsi="Arial" w:cs="Arial"/>
          <w:sz w:val="24"/>
          <w:szCs w:val="24"/>
        </w:rPr>
        <w:t xml:space="preserve"> Lounge Bar (restó)</w:t>
      </w:r>
    </w:p>
    <w:p w:rsidR="00C776EB" w:rsidRPr="00C776EB" w:rsidRDefault="00C776EB" w:rsidP="00C776EB">
      <w:pPr>
        <w:jc w:val="both"/>
        <w:rPr>
          <w:rFonts w:ascii="Arial" w:hAnsi="Arial" w:cs="Arial"/>
          <w:sz w:val="24"/>
          <w:szCs w:val="24"/>
        </w:rPr>
      </w:pPr>
      <w:r w:rsidRPr="00C776EB">
        <w:rPr>
          <w:rFonts w:ascii="Arial" w:hAnsi="Arial" w:cs="Arial"/>
          <w:sz w:val="24"/>
          <w:szCs w:val="24"/>
        </w:rPr>
        <w:t>b) Nómade resto bar (resto)</w:t>
      </w:r>
    </w:p>
    <w:p w:rsidR="00C776EB" w:rsidRPr="00C776EB" w:rsidRDefault="00C776EB" w:rsidP="00C776EB">
      <w:pPr>
        <w:jc w:val="both"/>
        <w:rPr>
          <w:rFonts w:ascii="Arial" w:hAnsi="Arial" w:cs="Arial"/>
          <w:sz w:val="24"/>
          <w:szCs w:val="24"/>
        </w:rPr>
      </w:pPr>
      <w:r w:rsidRPr="00C776EB">
        <w:rPr>
          <w:rFonts w:ascii="Arial" w:hAnsi="Arial" w:cs="Arial"/>
          <w:sz w:val="24"/>
          <w:szCs w:val="24"/>
        </w:rPr>
        <w:t xml:space="preserve">c) Homero </w:t>
      </w:r>
      <w:proofErr w:type="spellStart"/>
      <w:r w:rsidRPr="00C776EB">
        <w:rPr>
          <w:rFonts w:ascii="Arial" w:hAnsi="Arial" w:cs="Arial"/>
          <w:sz w:val="24"/>
          <w:szCs w:val="24"/>
        </w:rPr>
        <w:t>delivery</w:t>
      </w:r>
      <w:proofErr w:type="spellEnd"/>
      <w:r w:rsidRPr="00C776EB">
        <w:rPr>
          <w:rFonts w:ascii="Arial" w:hAnsi="Arial" w:cs="Arial"/>
          <w:sz w:val="24"/>
          <w:szCs w:val="24"/>
        </w:rPr>
        <w:t xml:space="preserve"> (comidas)</w:t>
      </w:r>
    </w:p>
    <w:p w:rsidR="00C776EB" w:rsidRPr="00C776EB" w:rsidRDefault="00C776EB" w:rsidP="00C776EB">
      <w:pPr>
        <w:jc w:val="both"/>
        <w:rPr>
          <w:rFonts w:ascii="Arial" w:hAnsi="Arial" w:cs="Arial"/>
          <w:sz w:val="24"/>
          <w:szCs w:val="24"/>
        </w:rPr>
      </w:pPr>
      <w:r w:rsidRPr="00C776EB">
        <w:rPr>
          <w:rFonts w:ascii="Arial" w:hAnsi="Arial" w:cs="Arial"/>
          <w:sz w:val="24"/>
          <w:szCs w:val="24"/>
        </w:rPr>
        <w:t xml:space="preserve">d) </w:t>
      </w:r>
      <w:proofErr w:type="spellStart"/>
      <w:r w:rsidRPr="00C776EB">
        <w:rPr>
          <w:rFonts w:ascii="Arial" w:hAnsi="Arial" w:cs="Arial"/>
          <w:sz w:val="24"/>
          <w:szCs w:val="24"/>
        </w:rPr>
        <w:t>Samkor</w:t>
      </w:r>
      <w:proofErr w:type="spellEnd"/>
      <w:r w:rsidRPr="00C776EB">
        <w:rPr>
          <w:rFonts w:ascii="Arial" w:hAnsi="Arial" w:cs="Arial"/>
          <w:sz w:val="24"/>
          <w:szCs w:val="24"/>
        </w:rPr>
        <w:t xml:space="preserve"> matafuegos (recarga y compra)</w:t>
      </w:r>
    </w:p>
    <w:p w:rsidR="00C776EB" w:rsidRPr="00C776EB" w:rsidRDefault="00C776EB" w:rsidP="00C776EB">
      <w:pPr>
        <w:jc w:val="both"/>
        <w:rPr>
          <w:rFonts w:ascii="Arial" w:hAnsi="Arial" w:cs="Arial"/>
          <w:sz w:val="24"/>
          <w:szCs w:val="24"/>
        </w:rPr>
      </w:pPr>
      <w:r w:rsidRPr="00C776EB">
        <w:rPr>
          <w:rFonts w:ascii="Arial" w:hAnsi="Arial" w:cs="Arial"/>
          <w:sz w:val="24"/>
          <w:szCs w:val="24"/>
        </w:rPr>
        <w:t xml:space="preserve">e) Grupo Pacheco (descuentos </w:t>
      </w:r>
      <w:proofErr w:type="spellStart"/>
      <w:r w:rsidRPr="00C776EB">
        <w:rPr>
          <w:rFonts w:ascii="Arial" w:hAnsi="Arial" w:cs="Arial"/>
          <w:sz w:val="24"/>
          <w:szCs w:val="24"/>
        </w:rPr>
        <w:t>em</w:t>
      </w:r>
      <w:proofErr w:type="spellEnd"/>
      <w:r w:rsidRPr="00C776EB">
        <w:rPr>
          <w:rFonts w:ascii="Arial" w:hAnsi="Arial" w:cs="Arial"/>
          <w:sz w:val="24"/>
          <w:szCs w:val="24"/>
        </w:rPr>
        <w:t xml:space="preserve"> comidas y lubricantes)</w:t>
      </w:r>
    </w:p>
    <w:p w:rsidR="00C776EB" w:rsidRPr="00596DBA" w:rsidRDefault="00C776EB" w:rsidP="00C776EB">
      <w:pPr>
        <w:jc w:val="both"/>
        <w:rPr>
          <w:rFonts w:ascii="Arial" w:hAnsi="Arial" w:cs="Arial"/>
          <w:i/>
          <w:sz w:val="24"/>
          <w:szCs w:val="24"/>
          <w:u w:val="single"/>
        </w:rPr>
      </w:pPr>
      <w:r w:rsidRPr="00596DBA">
        <w:rPr>
          <w:rFonts w:ascii="Arial" w:hAnsi="Arial" w:cs="Arial"/>
          <w:i/>
          <w:sz w:val="24"/>
          <w:szCs w:val="24"/>
          <w:u w:val="single"/>
        </w:rPr>
        <w:t>SUPERMERCADOS</w:t>
      </w:r>
    </w:p>
    <w:p w:rsidR="00C776EB" w:rsidRPr="00C776EB" w:rsidRDefault="00C776EB" w:rsidP="00C776EB">
      <w:pPr>
        <w:jc w:val="both"/>
        <w:rPr>
          <w:rFonts w:ascii="Arial" w:hAnsi="Arial" w:cs="Arial"/>
          <w:sz w:val="24"/>
          <w:szCs w:val="24"/>
        </w:rPr>
      </w:pPr>
      <w:r w:rsidRPr="00C776EB">
        <w:rPr>
          <w:rFonts w:ascii="Arial" w:hAnsi="Arial" w:cs="Arial"/>
          <w:sz w:val="24"/>
          <w:szCs w:val="24"/>
        </w:rPr>
        <w:t>Trabajamos en optimizar este convenio que es clave para nuestros afiliados, enviando por mes un listado actualizado del padrón de afiliados para cargar en los sistemas y de esa manera facilitar a los cajeros el convenio.</w:t>
      </w:r>
    </w:p>
    <w:p w:rsidR="00C776EB" w:rsidRPr="00C776EB" w:rsidRDefault="00C776EB" w:rsidP="00C776EB">
      <w:pPr>
        <w:jc w:val="both"/>
        <w:rPr>
          <w:rFonts w:ascii="Arial" w:hAnsi="Arial" w:cs="Arial"/>
          <w:sz w:val="24"/>
          <w:szCs w:val="24"/>
        </w:rPr>
      </w:pPr>
      <w:r w:rsidRPr="00C776EB">
        <w:rPr>
          <w:rFonts w:ascii="Arial" w:hAnsi="Arial" w:cs="Arial"/>
          <w:sz w:val="24"/>
          <w:szCs w:val="24"/>
        </w:rPr>
        <w:t xml:space="preserve">a) </w:t>
      </w:r>
      <w:proofErr w:type="spellStart"/>
      <w:r w:rsidRPr="00C776EB">
        <w:rPr>
          <w:rFonts w:ascii="Arial" w:hAnsi="Arial" w:cs="Arial"/>
          <w:sz w:val="24"/>
          <w:szCs w:val="24"/>
        </w:rPr>
        <w:t>Supermax</w:t>
      </w:r>
      <w:proofErr w:type="spellEnd"/>
      <w:r w:rsidRPr="00C776EB">
        <w:rPr>
          <w:rFonts w:ascii="Arial" w:hAnsi="Arial" w:cs="Arial"/>
          <w:sz w:val="24"/>
          <w:szCs w:val="24"/>
        </w:rPr>
        <w:t xml:space="preserve"> - lunes, martes y jueves</w:t>
      </w:r>
    </w:p>
    <w:p w:rsidR="00C776EB" w:rsidRPr="00C776EB" w:rsidRDefault="00C776EB" w:rsidP="00C776EB">
      <w:pPr>
        <w:jc w:val="both"/>
        <w:rPr>
          <w:rFonts w:ascii="Arial" w:hAnsi="Arial" w:cs="Arial"/>
          <w:sz w:val="24"/>
          <w:szCs w:val="24"/>
        </w:rPr>
      </w:pPr>
      <w:r w:rsidRPr="00C776EB">
        <w:rPr>
          <w:rFonts w:ascii="Arial" w:hAnsi="Arial" w:cs="Arial"/>
          <w:sz w:val="24"/>
          <w:szCs w:val="24"/>
        </w:rPr>
        <w:t xml:space="preserve">b) </w:t>
      </w:r>
      <w:proofErr w:type="spellStart"/>
      <w:r w:rsidRPr="00C776EB">
        <w:rPr>
          <w:rFonts w:ascii="Arial" w:hAnsi="Arial" w:cs="Arial"/>
          <w:sz w:val="24"/>
          <w:szCs w:val="24"/>
        </w:rPr>
        <w:t>Depot</w:t>
      </w:r>
      <w:proofErr w:type="spellEnd"/>
      <w:r w:rsidRPr="00C776EB">
        <w:rPr>
          <w:rFonts w:ascii="Arial" w:hAnsi="Arial" w:cs="Arial"/>
          <w:sz w:val="24"/>
          <w:szCs w:val="24"/>
        </w:rPr>
        <w:t xml:space="preserve"> – lunes y jueves</w:t>
      </w:r>
    </w:p>
    <w:p w:rsidR="00C776EB" w:rsidRPr="00C776EB" w:rsidRDefault="00C776EB" w:rsidP="00C776EB">
      <w:pPr>
        <w:jc w:val="both"/>
        <w:rPr>
          <w:rFonts w:ascii="Arial" w:hAnsi="Arial" w:cs="Arial"/>
          <w:sz w:val="24"/>
          <w:szCs w:val="24"/>
        </w:rPr>
      </w:pPr>
      <w:r w:rsidRPr="00C776EB">
        <w:rPr>
          <w:rFonts w:ascii="Arial" w:hAnsi="Arial" w:cs="Arial"/>
          <w:sz w:val="24"/>
          <w:szCs w:val="24"/>
        </w:rPr>
        <w:t xml:space="preserve">c) </w:t>
      </w:r>
      <w:proofErr w:type="spellStart"/>
      <w:r w:rsidRPr="00C776EB">
        <w:rPr>
          <w:rFonts w:ascii="Arial" w:hAnsi="Arial" w:cs="Arial"/>
          <w:sz w:val="24"/>
          <w:szCs w:val="24"/>
        </w:rPr>
        <w:t>Tatu</w:t>
      </w:r>
      <w:proofErr w:type="spellEnd"/>
      <w:r w:rsidRPr="00C776EB">
        <w:rPr>
          <w:rFonts w:ascii="Arial" w:hAnsi="Arial" w:cs="Arial"/>
          <w:sz w:val="24"/>
          <w:szCs w:val="24"/>
        </w:rPr>
        <w:t xml:space="preserve"> – miércoles y jueves</w:t>
      </w:r>
    </w:p>
    <w:p w:rsidR="00C776EB" w:rsidRPr="00C776EB" w:rsidRDefault="00C776EB" w:rsidP="00C776EB">
      <w:pPr>
        <w:jc w:val="both"/>
        <w:rPr>
          <w:rFonts w:ascii="Arial" w:hAnsi="Arial" w:cs="Arial"/>
          <w:sz w:val="24"/>
          <w:szCs w:val="24"/>
        </w:rPr>
      </w:pPr>
      <w:r w:rsidRPr="00C776EB">
        <w:rPr>
          <w:rFonts w:ascii="Arial" w:hAnsi="Arial" w:cs="Arial"/>
          <w:sz w:val="24"/>
          <w:szCs w:val="24"/>
        </w:rPr>
        <w:t xml:space="preserve">d) </w:t>
      </w:r>
      <w:proofErr w:type="spellStart"/>
      <w:r w:rsidRPr="00C776EB">
        <w:rPr>
          <w:rFonts w:ascii="Arial" w:hAnsi="Arial" w:cs="Arial"/>
          <w:sz w:val="24"/>
          <w:szCs w:val="24"/>
        </w:rPr>
        <w:t>Delimart</w:t>
      </w:r>
      <w:proofErr w:type="spellEnd"/>
      <w:r w:rsidRPr="00C776EB">
        <w:rPr>
          <w:rFonts w:ascii="Arial" w:hAnsi="Arial" w:cs="Arial"/>
          <w:sz w:val="24"/>
          <w:szCs w:val="24"/>
        </w:rPr>
        <w:t xml:space="preserve"> (online) – todos los días</w:t>
      </w:r>
    </w:p>
    <w:p w:rsidR="00F9322E" w:rsidRDefault="00C776EB" w:rsidP="00C776EB">
      <w:pPr>
        <w:jc w:val="both"/>
        <w:rPr>
          <w:rFonts w:ascii="Arial" w:hAnsi="Arial" w:cs="Arial"/>
          <w:sz w:val="24"/>
          <w:szCs w:val="24"/>
        </w:rPr>
      </w:pPr>
      <w:r w:rsidRPr="00C776EB">
        <w:rPr>
          <w:rFonts w:ascii="Arial" w:hAnsi="Arial" w:cs="Arial"/>
          <w:sz w:val="24"/>
          <w:szCs w:val="24"/>
        </w:rPr>
        <w:t xml:space="preserve">e) </w:t>
      </w:r>
      <w:proofErr w:type="spellStart"/>
      <w:r w:rsidRPr="00C776EB">
        <w:rPr>
          <w:rFonts w:ascii="Arial" w:hAnsi="Arial" w:cs="Arial"/>
          <w:sz w:val="24"/>
          <w:szCs w:val="24"/>
        </w:rPr>
        <w:t>Super</w:t>
      </w:r>
      <w:proofErr w:type="spellEnd"/>
      <w:r w:rsidRPr="00C776EB">
        <w:rPr>
          <w:rFonts w:ascii="Arial" w:hAnsi="Arial" w:cs="Arial"/>
          <w:sz w:val="24"/>
          <w:szCs w:val="24"/>
        </w:rPr>
        <w:t xml:space="preserve"> Buen Gusto (Mercedes) </w:t>
      </w:r>
      <w:r w:rsidR="00596DBA">
        <w:rPr>
          <w:rFonts w:ascii="Arial" w:hAnsi="Arial" w:cs="Arial"/>
          <w:sz w:val="24"/>
          <w:szCs w:val="24"/>
        </w:rPr>
        <w:t>–</w:t>
      </w:r>
      <w:r w:rsidRPr="00C776EB">
        <w:rPr>
          <w:rFonts w:ascii="Arial" w:hAnsi="Arial" w:cs="Arial"/>
          <w:sz w:val="24"/>
          <w:szCs w:val="24"/>
        </w:rPr>
        <w:t xml:space="preserve"> jueves</w:t>
      </w:r>
    </w:p>
    <w:p w:rsidR="00596DBA" w:rsidRPr="00D125C7" w:rsidRDefault="00596DBA" w:rsidP="00596DBA">
      <w:pPr>
        <w:jc w:val="both"/>
        <w:rPr>
          <w:rFonts w:ascii="Arial" w:hAnsi="Arial" w:cs="Arial"/>
          <w:i/>
          <w:sz w:val="24"/>
          <w:szCs w:val="24"/>
          <w:u w:val="single"/>
        </w:rPr>
      </w:pPr>
      <w:r w:rsidRPr="00D125C7">
        <w:rPr>
          <w:rFonts w:ascii="Arial" w:hAnsi="Arial" w:cs="Arial"/>
          <w:i/>
          <w:sz w:val="24"/>
          <w:szCs w:val="24"/>
          <w:u w:val="single"/>
        </w:rPr>
        <w:t>AUMENTOS DE CUOTA</w:t>
      </w:r>
    </w:p>
    <w:p w:rsidR="00596DBA" w:rsidRPr="00596DBA" w:rsidRDefault="00596DBA" w:rsidP="00596DBA">
      <w:pPr>
        <w:jc w:val="both"/>
        <w:rPr>
          <w:rFonts w:ascii="Arial" w:hAnsi="Arial" w:cs="Arial"/>
          <w:sz w:val="24"/>
          <w:szCs w:val="24"/>
        </w:rPr>
      </w:pPr>
      <w:r w:rsidRPr="00596DBA">
        <w:rPr>
          <w:rFonts w:ascii="Arial" w:hAnsi="Arial" w:cs="Arial"/>
          <w:sz w:val="24"/>
          <w:szCs w:val="24"/>
        </w:rPr>
        <w:t>Realizamos 3 aumentos en el año: abril, julio y noviembre. Siempre comunicamos a los socios a través de los correos electrónicos registrados.</w:t>
      </w:r>
    </w:p>
    <w:p w:rsidR="00596DBA" w:rsidRDefault="00596DBA" w:rsidP="00596DBA">
      <w:pPr>
        <w:jc w:val="both"/>
        <w:rPr>
          <w:rFonts w:ascii="Arial" w:hAnsi="Arial" w:cs="Arial"/>
          <w:sz w:val="24"/>
          <w:szCs w:val="24"/>
        </w:rPr>
      </w:pPr>
      <w:r w:rsidRPr="00D125C7">
        <w:rPr>
          <w:rFonts w:ascii="Arial" w:hAnsi="Arial" w:cs="Arial"/>
          <w:i/>
          <w:sz w:val="24"/>
          <w:szCs w:val="24"/>
          <w:u w:val="single"/>
        </w:rPr>
        <w:t>SOCIOS NUEVOS POR MES</w:t>
      </w:r>
      <w:r w:rsidRPr="00596DBA">
        <w:rPr>
          <w:rFonts w:ascii="Arial" w:hAnsi="Arial" w:cs="Arial"/>
          <w:sz w:val="24"/>
          <w:szCs w:val="24"/>
        </w:rPr>
        <w:t>:</w:t>
      </w:r>
    </w:p>
    <w:tbl>
      <w:tblPr>
        <w:tblStyle w:val="Tablaconcuadrcula"/>
        <w:tblW w:w="0" w:type="auto"/>
        <w:tblLook w:val="04A0" w:firstRow="1" w:lastRow="0" w:firstColumn="1" w:lastColumn="0" w:noHBand="0" w:noVBand="1"/>
      </w:tblPr>
      <w:tblGrid>
        <w:gridCol w:w="1526"/>
        <w:gridCol w:w="1559"/>
        <w:gridCol w:w="1559"/>
      </w:tblGrid>
      <w:tr w:rsidR="00B432E4" w:rsidTr="00AC2F5E">
        <w:tc>
          <w:tcPr>
            <w:tcW w:w="1526" w:type="dxa"/>
          </w:tcPr>
          <w:p w:rsidR="00B432E4" w:rsidRPr="00E831EC" w:rsidRDefault="00B432E4" w:rsidP="00E831EC">
            <w:pPr>
              <w:rPr>
                <w:rFonts w:ascii="Arial" w:hAnsi="Arial" w:cs="Arial"/>
                <w:b/>
                <w:sz w:val="24"/>
                <w:szCs w:val="24"/>
              </w:rPr>
            </w:pPr>
            <w:r w:rsidRPr="00E831EC">
              <w:rPr>
                <w:rFonts w:ascii="Arial" w:hAnsi="Arial" w:cs="Arial"/>
                <w:b/>
                <w:sz w:val="24"/>
                <w:szCs w:val="24"/>
              </w:rPr>
              <w:lastRenderedPageBreak/>
              <w:t>Mes</w:t>
            </w:r>
          </w:p>
        </w:tc>
        <w:tc>
          <w:tcPr>
            <w:tcW w:w="1559" w:type="dxa"/>
          </w:tcPr>
          <w:p w:rsidR="00B432E4" w:rsidRPr="00E831EC" w:rsidRDefault="00B432E4" w:rsidP="00E831EC">
            <w:pPr>
              <w:jc w:val="center"/>
              <w:rPr>
                <w:rFonts w:ascii="Arial" w:hAnsi="Arial" w:cs="Arial"/>
                <w:b/>
                <w:sz w:val="24"/>
                <w:szCs w:val="24"/>
              </w:rPr>
            </w:pPr>
            <w:r w:rsidRPr="00E831EC">
              <w:rPr>
                <w:rFonts w:ascii="Arial" w:hAnsi="Arial" w:cs="Arial"/>
                <w:b/>
                <w:sz w:val="24"/>
                <w:szCs w:val="24"/>
              </w:rPr>
              <w:t>Bajas</w:t>
            </w:r>
          </w:p>
        </w:tc>
        <w:tc>
          <w:tcPr>
            <w:tcW w:w="1559" w:type="dxa"/>
          </w:tcPr>
          <w:p w:rsidR="00B432E4" w:rsidRPr="00E831EC" w:rsidRDefault="00E831EC" w:rsidP="00E831EC">
            <w:pPr>
              <w:jc w:val="center"/>
              <w:rPr>
                <w:rFonts w:ascii="Arial" w:hAnsi="Arial" w:cs="Arial"/>
                <w:b/>
                <w:sz w:val="24"/>
                <w:szCs w:val="24"/>
              </w:rPr>
            </w:pPr>
            <w:r>
              <w:rPr>
                <w:rFonts w:ascii="Arial" w:hAnsi="Arial" w:cs="Arial"/>
                <w:b/>
                <w:sz w:val="24"/>
                <w:szCs w:val="24"/>
              </w:rPr>
              <w:t>A</w:t>
            </w:r>
            <w:r w:rsidR="00B432E4" w:rsidRPr="00E831EC">
              <w:rPr>
                <w:rFonts w:ascii="Arial" w:hAnsi="Arial" w:cs="Arial"/>
                <w:b/>
                <w:sz w:val="24"/>
                <w:szCs w:val="24"/>
              </w:rPr>
              <w:t>ltas</w:t>
            </w:r>
          </w:p>
        </w:tc>
      </w:tr>
      <w:tr w:rsidR="00B432E4" w:rsidTr="00AC2F5E">
        <w:tc>
          <w:tcPr>
            <w:tcW w:w="1526" w:type="dxa"/>
          </w:tcPr>
          <w:p w:rsidR="00B432E4" w:rsidRDefault="00B432E4" w:rsidP="00596DBA">
            <w:pPr>
              <w:jc w:val="both"/>
              <w:rPr>
                <w:rFonts w:ascii="Arial" w:hAnsi="Arial" w:cs="Arial"/>
                <w:sz w:val="24"/>
                <w:szCs w:val="24"/>
              </w:rPr>
            </w:pPr>
            <w:r>
              <w:rPr>
                <w:rFonts w:ascii="Arial" w:hAnsi="Arial" w:cs="Arial"/>
                <w:sz w:val="24"/>
                <w:szCs w:val="24"/>
              </w:rPr>
              <w:t xml:space="preserve">Enero </w:t>
            </w:r>
          </w:p>
        </w:tc>
        <w:tc>
          <w:tcPr>
            <w:tcW w:w="1559" w:type="dxa"/>
          </w:tcPr>
          <w:p w:rsidR="00B432E4" w:rsidRDefault="00400967" w:rsidP="00E831EC">
            <w:pPr>
              <w:jc w:val="center"/>
              <w:rPr>
                <w:rFonts w:ascii="Arial" w:hAnsi="Arial" w:cs="Arial"/>
                <w:sz w:val="24"/>
                <w:szCs w:val="24"/>
              </w:rPr>
            </w:pPr>
            <w:r>
              <w:rPr>
                <w:rFonts w:ascii="Arial" w:hAnsi="Arial" w:cs="Arial"/>
                <w:sz w:val="24"/>
                <w:szCs w:val="24"/>
              </w:rPr>
              <w:t>401</w:t>
            </w:r>
          </w:p>
        </w:tc>
        <w:tc>
          <w:tcPr>
            <w:tcW w:w="1559" w:type="dxa"/>
          </w:tcPr>
          <w:p w:rsidR="00B432E4" w:rsidRDefault="003E0B7F" w:rsidP="00E831EC">
            <w:pPr>
              <w:jc w:val="center"/>
              <w:rPr>
                <w:rFonts w:ascii="Arial" w:hAnsi="Arial" w:cs="Arial"/>
                <w:sz w:val="24"/>
                <w:szCs w:val="24"/>
              </w:rPr>
            </w:pPr>
            <w:r>
              <w:rPr>
                <w:rFonts w:ascii="Arial" w:hAnsi="Arial" w:cs="Arial"/>
                <w:sz w:val="24"/>
                <w:szCs w:val="24"/>
              </w:rPr>
              <w:t>749</w:t>
            </w:r>
          </w:p>
        </w:tc>
      </w:tr>
      <w:tr w:rsidR="00B432E4" w:rsidTr="00AC2F5E">
        <w:tc>
          <w:tcPr>
            <w:tcW w:w="1526" w:type="dxa"/>
          </w:tcPr>
          <w:p w:rsidR="00B432E4" w:rsidRDefault="00B432E4" w:rsidP="00596DBA">
            <w:pPr>
              <w:jc w:val="both"/>
              <w:rPr>
                <w:rFonts w:ascii="Arial" w:hAnsi="Arial" w:cs="Arial"/>
                <w:sz w:val="24"/>
                <w:szCs w:val="24"/>
              </w:rPr>
            </w:pPr>
            <w:r>
              <w:rPr>
                <w:rFonts w:ascii="Arial" w:hAnsi="Arial" w:cs="Arial"/>
                <w:sz w:val="24"/>
                <w:szCs w:val="24"/>
              </w:rPr>
              <w:t>Febrero</w:t>
            </w:r>
          </w:p>
        </w:tc>
        <w:tc>
          <w:tcPr>
            <w:tcW w:w="1559" w:type="dxa"/>
          </w:tcPr>
          <w:p w:rsidR="00B432E4" w:rsidRDefault="00400967" w:rsidP="00E831EC">
            <w:pPr>
              <w:jc w:val="center"/>
              <w:rPr>
                <w:rFonts w:ascii="Arial" w:hAnsi="Arial" w:cs="Arial"/>
                <w:sz w:val="24"/>
                <w:szCs w:val="24"/>
              </w:rPr>
            </w:pPr>
            <w:r>
              <w:rPr>
                <w:rFonts w:ascii="Arial" w:hAnsi="Arial" w:cs="Arial"/>
                <w:sz w:val="24"/>
                <w:szCs w:val="24"/>
              </w:rPr>
              <w:t>293</w:t>
            </w:r>
          </w:p>
        </w:tc>
        <w:tc>
          <w:tcPr>
            <w:tcW w:w="1559" w:type="dxa"/>
          </w:tcPr>
          <w:p w:rsidR="00B432E4" w:rsidRDefault="003E0B7F" w:rsidP="00E831EC">
            <w:pPr>
              <w:jc w:val="center"/>
              <w:rPr>
                <w:rFonts w:ascii="Arial" w:hAnsi="Arial" w:cs="Arial"/>
                <w:sz w:val="24"/>
                <w:szCs w:val="24"/>
              </w:rPr>
            </w:pPr>
            <w:r>
              <w:rPr>
                <w:rFonts w:ascii="Arial" w:hAnsi="Arial" w:cs="Arial"/>
                <w:sz w:val="24"/>
                <w:szCs w:val="24"/>
              </w:rPr>
              <w:t>919</w:t>
            </w:r>
          </w:p>
        </w:tc>
      </w:tr>
      <w:tr w:rsidR="00B432E4" w:rsidTr="00AC2F5E">
        <w:tc>
          <w:tcPr>
            <w:tcW w:w="1526" w:type="dxa"/>
          </w:tcPr>
          <w:p w:rsidR="00B432E4" w:rsidRDefault="00B432E4" w:rsidP="00596DBA">
            <w:pPr>
              <w:jc w:val="both"/>
              <w:rPr>
                <w:rFonts w:ascii="Arial" w:hAnsi="Arial" w:cs="Arial"/>
                <w:sz w:val="24"/>
                <w:szCs w:val="24"/>
              </w:rPr>
            </w:pPr>
            <w:r>
              <w:rPr>
                <w:rFonts w:ascii="Arial" w:hAnsi="Arial" w:cs="Arial"/>
                <w:sz w:val="24"/>
                <w:szCs w:val="24"/>
              </w:rPr>
              <w:t xml:space="preserve">Marzo </w:t>
            </w:r>
          </w:p>
        </w:tc>
        <w:tc>
          <w:tcPr>
            <w:tcW w:w="1559" w:type="dxa"/>
          </w:tcPr>
          <w:p w:rsidR="00B432E4" w:rsidRDefault="00400967" w:rsidP="00E831EC">
            <w:pPr>
              <w:jc w:val="center"/>
              <w:rPr>
                <w:rFonts w:ascii="Arial" w:hAnsi="Arial" w:cs="Arial"/>
                <w:sz w:val="24"/>
                <w:szCs w:val="24"/>
              </w:rPr>
            </w:pPr>
            <w:r>
              <w:rPr>
                <w:rFonts w:ascii="Arial" w:hAnsi="Arial" w:cs="Arial"/>
                <w:sz w:val="24"/>
                <w:szCs w:val="24"/>
              </w:rPr>
              <w:t>451</w:t>
            </w:r>
          </w:p>
        </w:tc>
        <w:tc>
          <w:tcPr>
            <w:tcW w:w="1559" w:type="dxa"/>
          </w:tcPr>
          <w:p w:rsidR="00B432E4" w:rsidRDefault="003E0B7F" w:rsidP="00E831EC">
            <w:pPr>
              <w:jc w:val="center"/>
              <w:rPr>
                <w:rFonts w:ascii="Arial" w:hAnsi="Arial" w:cs="Arial"/>
                <w:sz w:val="24"/>
                <w:szCs w:val="24"/>
              </w:rPr>
            </w:pPr>
            <w:r>
              <w:rPr>
                <w:rFonts w:ascii="Arial" w:hAnsi="Arial" w:cs="Arial"/>
                <w:sz w:val="24"/>
                <w:szCs w:val="24"/>
              </w:rPr>
              <w:t>878</w:t>
            </w:r>
          </w:p>
        </w:tc>
      </w:tr>
      <w:tr w:rsidR="00B432E4" w:rsidTr="00AC2F5E">
        <w:tc>
          <w:tcPr>
            <w:tcW w:w="1526" w:type="dxa"/>
          </w:tcPr>
          <w:p w:rsidR="00B432E4" w:rsidRDefault="00B432E4" w:rsidP="00596DBA">
            <w:pPr>
              <w:jc w:val="both"/>
              <w:rPr>
                <w:rFonts w:ascii="Arial" w:hAnsi="Arial" w:cs="Arial"/>
                <w:sz w:val="24"/>
                <w:szCs w:val="24"/>
              </w:rPr>
            </w:pPr>
            <w:r>
              <w:rPr>
                <w:rFonts w:ascii="Arial" w:hAnsi="Arial" w:cs="Arial"/>
                <w:sz w:val="24"/>
                <w:szCs w:val="24"/>
              </w:rPr>
              <w:t xml:space="preserve">Abril </w:t>
            </w:r>
          </w:p>
        </w:tc>
        <w:tc>
          <w:tcPr>
            <w:tcW w:w="1559" w:type="dxa"/>
          </w:tcPr>
          <w:p w:rsidR="00B432E4" w:rsidRDefault="00400967" w:rsidP="00E831EC">
            <w:pPr>
              <w:jc w:val="center"/>
              <w:rPr>
                <w:rFonts w:ascii="Arial" w:hAnsi="Arial" w:cs="Arial"/>
                <w:sz w:val="24"/>
                <w:szCs w:val="24"/>
              </w:rPr>
            </w:pPr>
            <w:r>
              <w:rPr>
                <w:rFonts w:ascii="Arial" w:hAnsi="Arial" w:cs="Arial"/>
                <w:sz w:val="24"/>
                <w:szCs w:val="24"/>
              </w:rPr>
              <w:t>302</w:t>
            </w:r>
          </w:p>
        </w:tc>
        <w:tc>
          <w:tcPr>
            <w:tcW w:w="1559" w:type="dxa"/>
          </w:tcPr>
          <w:p w:rsidR="00B432E4" w:rsidRDefault="003E0B7F" w:rsidP="00E831EC">
            <w:pPr>
              <w:jc w:val="center"/>
              <w:rPr>
                <w:rFonts w:ascii="Arial" w:hAnsi="Arial" w:cs="Arial"/>
                <w:sz w:val="24"/>
                <w:szCs w:val="24"/>
              </w:rPr>
            </w:pPr>
            <w:r>
              <w:rPr>
                <w:rFonts w:ascii="Arial" w:hAnsi="Arial" w:cs="Arial"/>
                <w:sz w:val="24"/>
                <w:szCs w:val="24"/>
              </w:rPr>
              <w:t>993</w:t>
            </w:r>
          </w:p>
        </w:tc>
      </w:tr>
      <w:tr w:rsidR="00B432E4" w:rsidTr="00AC2F5E">
        <w:tc>
          <w:tcPr>
            <w:tcW w:w="1526" w:type="dxa"/>
          </w:tcPr>
          <w:p w:rsidR="00B432E4" w:rsidRDefault="00B432E4" w:rsidP="00596DBA">
            <w:pPr>
              <w:jc w:val="both"/>
              <w:rPr>
                <w:rFonts w:ascii="Arial" w:hAnsi="Arial" w:cs="Arial"/>
                <w:sz w:val="24"/>
                <w:szCs w:val="24"/>
              </w:rPr>
            </w:pPr>
            <w:r>
              <w:rPr>
                <w:rFonts w:ascii="Arial" w:hAnsi="Arial" w:cs="Arial"/>
                <w:sz w:val="24"/>
                <w:szCs w:val="24"/>
              </w:rPr>
              <w:t>Mayo</w:t>
            </w:r>
          </w:p>
        </w:tc>
        <w:tc>
          <w:tcPr>
            <w:tcW w:w="1559" w:type="dxa"/>
          </w:tcPr>
          <w:p w:rsidR="00B432E4" w:rsidRDefault="00400967" w:rsidP="00E831EC">
            <w:pPr>
              <w:jc w:val="center"/>
              <w:rPr>
                <w:rFonts w:ascii="Arial" w:hAnsi="Arial" w:cs="Arial"/>
                <w:sz w:val="24"/>
                <w:szCs w:val="24"/>
              </w:rPr>
            </w:pPr>
            <w:r>
              <w:rPr>
                <w:rFonts w:ascii="Arial" w:hAnsi="Arial" w:cs="Arial"/>
                <w:sz w:val="24"/>
                <w:szCs w:val="24"/>
              </w:rPr>
              <w:t>377</w:t>
            </w:r>
          </w:p>
        </w:tc>
        <w:tc>
          <w:tcPr>
            <w:tcW w:w="1559" w:type="dxa"/>
          </w:tcPr>
          <w:p w:rsidR="00B432E4" w:rsidRDefault="003E0B7F" w:rsidP="00E831EC">
            <w:pPr>
              <w:jc w:val="center"/>
              <w:rPr>
                <w:rFonts w:ascii="Arial" w:hAnsi="Arial" w:cs="Arial"/>
                <w:sz w:val="24"/>
                <w:szCs w:val="24"/>
              </w:rPr>
            </w:pPr>
            <w:r>
              <w:rPr>
                <w:rFonts w:ascii="Arial" w:hAnsi="Arial" w:cs="Arial"/>
                <w:sz w:val="24"/>
                <w:szCs w:val="24"/>
              </w:rPr>
              <w:t>982</w:t>
            </w:r>
          </w:p>
        </w:tc>
      </w:tr>
      <w:tr w:rsidR="00B432E4" w:rsidTr="00AC2F5E">
        <w:tc>
          <w:tcPr>
            <w:tcW w:w="1526" w:type="dxa"/>
          </w:tcPr>
          <w:p w:rsidR="00B432E4" w:rsidRDefault="00B432E4" w:rsidP="00596DBA">
            <w:pPr>
              <w:jc w:val="both"/>
              <w:rPr>
                <w:rFonts w:ascii="Arial" w:hAnsi="Arial" w:cs="Arial"/>
                <w:sz w:val="24"/>
                <w:szCs w:val="24"/>
              </w:rPr>
            </w:pPr>
            <w:r>
              <w:rPr>
                <w:rFonts w:ascii="Arial" w:hAnsi="Arial" w:cs="Arial"/>
                <w:sz w:val="24"/>
                <w:szCs w:val="24"/>
              </w:rPr>
              <w:t>Junio</w:t>
            </w:r>
          </w:p>
        </w:tc>
        <w:tc>
          <w:tcPr>
            <w:tcW w:w="1559" w:type="dxa"/>
          </w:tcPr>
          <w:p w:rsidR="00B432E4" w:rsidRDefault="00400967" w:rsidP="00E831EC">
            <w:pPr>
              <w:jc w:val="center"/>
              <w:rPr>
                <w:rFonts w:ascii="Arial" w:hAnsi="Arial" w:cs="Arial"/>
                <w:sz w:val="24"/>
                <w:szCs w:val="24"/>
              </w:rPr>
            </w:pPr>
            <w:r>
              <w:rPr>
                <w:rFonts w:ascii="Arial" w:hAnsi="Arial" w:cs="Arial"/>
                <w:sz w:val="24"/>
                <w:szCs w:val="24"/>
              </w:rPr>
              <w:t>299</w:t>
            </w:r>
          </w:p>
        </w:tc>
        <w:tc>
          <w:tcPr>
            <w:tcW w:w="1559" w:type="dxa"/>
          </w:tcPr>
          <w:p w:rsidR="00B432E4" w:rsidRDefault="003E0B7F" w:rsidP="00E831EC">
            <w:pPr>
              <w:jc w:val="center"/>
              <w:rPr>
                <w:rFonts w:ascii="Arial" w:hAnsi="Arial" w:cs="Arial"/>
                <w:sz w:val="24"/>
                <w:szCs w:val="24"/>
              </w:rPr>
            </w:pPr>
            <w:r>
              <w:rPr>
                <w:rFonts w:ascii="Arial" w:hAnsi="Arial" w:cs="Arial"/>
                <w:sz w:val="24"/>
                <w:szCs w:val="24"/>
              </w:rPr>
              <w:t>922</w:t>
            </w:r>
          </w:p>
        </w:tc>
      </w:tr>
      <w:tr w:rsidR="00B432E4" w:rsidTr="00AC2F5E">
        <w:tc>
          <w:tcPr>
            <w:tcW w:w="1526" w:type="dxa"/>
          </w:tcPr>
          <w:p w:rsidR="00B432E4" w:rsidRDefault="00B432E4" w:rsidP="00596DBA">
            <w:pPr>
              <w:jc w:val="both"/>
              <w:rPr>
                <w:rFonts w:ascii="Arial" w:hAnsi="Arial" w:cs="Arial"/>
                <w:sz w:val="24"/>
                <w:szCs w:val="24"/>
              </w:rPr>
            </w:pPr>
            <w:r>
              <w:rPr>
                <w:rFonts w:ascii="Arial" w:hAnsi="Arial" w:cs="Arial"/>
                <w:sz w:val="24"/>
                <w:szCs w:val="24"/>
              </w:rPr>
              <w:t>Julio</w:t>
            </w:r>
          </w:p>
        </w:tc>
        <w:tc>
          <w:tcPr>
            <w:tcW w:w="1559" w:type="dxa"/>
          </w:tcPr>
          <w:p w:rsidR="00B432E4" w:rsidRDefault="00420647" w:rsidP="00E831EC">
            <w:pPr>
              <w:jc w:val="center"/>
              <w:rPr>
                <w:rFonts w:ascii="Arial" w:hAnsi="Arial" w:cs="Arial"/>
                <w:sz w:val="24"/>
                <w:szCs w:val="24"/>
              </w:rPr>
            </w:pPr>
            <w:r>
              <w:rPr>
                <w:rFonts w:ascii="Arial" w:hAnsi="Arial" w:cs="Arial"/>
                <w:sz w:val="24"/>
                <w:szCs w:val="24"/>
              </w:rPr>
              <w:t>397</w:t>
            </w:r>
          </w:p>
        </w:tc>
        <w:tc>
          <w:tcPr>
            <w:tcW w:w="1559" w:type="dxa"/>
          </w:tcPr>
          <w:p w:rsidR="00B432E4" w:rsidRDefault="003E0B7F" w:rsidP="00E831EC">
            <w:pPr>
              <w:jc w:val="center"/>
              <w:rPr>
                <w:rFonts w:ascii="Arial" w:hAnsi="Arial" w:cs="Arial"/>
                <w:sz w:val="24"/>
                <w:szCs w:val="24"/>
              </w:rPr>
            </w:pPr>
            <w:r>
              <w:rPr>
                <w:rFonts w:ascii="Arial" w:hAnsi="Arial" w:cs="Arial"/>
                <w:sz w:val="24"/>
                <w:szCs w:val="24"/>
              </w:rPr>
              <w:t>1182</w:t>
            </w:r>
          </w:p>
        </w:tc>
      </w:tr>
      <w:tr w:rsidR="00B432E4" w:rsidTr="00AC2F5E">
        <w:tc>
          <w:tcPr>
            <w:tcW w:w="1526" w:type="dxa"/>
          </w:tcPr>
          <w:p w:rsidR="00B432E4" w:rsidRDefault="00400967" w:rsidP="00596DBA">
            <w:pPr>
              <w:jc w:val="both"/>
              <w:rPr>
                <w:rFonts w:ascii="Arial" w:hAnsi="Arial" w:cs="Arial"/>
                <w:sz w:val="24"/>
                <w:szCs w:val="24"/>
              </w:rPr>
            </w:pPr>
            <w:r>
              <w:rPr>
                <w:rFonts w:ascii="Arial" w:hAnsi="Arial" w:cs="Arial"/>
                <w:sz w:val="24"/>
                <w:szCs w:val="24"/>
              </w:rPr>
              <w:t>Agosto</w:t>
            </w:r>
          </w:p>
        </w:tc>
        <w:tc>
          <w:tcPr>
            <w:tcW w:w="1559" w:type="dxa"/>
          </w:tcPr>
          <w:p w:rsidR="00B432E4" w:rsidRDefault="00420647" w:rsidP="00E831EC">
            <w:pPr>
              <w:jc w:val="center"/>
              <w:rPr>
                <w:rFonts w:ascii="Arial" w:hAnsi="Arial" w:cs="Arial"/>
                <w:sz w:val="24"/>
                <w:szCs w:val="24"/>
              </w:rPr>
            </w:pPr>
            <w:r>
              <w:rPr>
                <w:rFonts w:ascii="Arial" w:hAnsi="Arial" w:cs="Arial"/>
                <w:sz w:val="24"/>
                <w:szCs w:val="24"/>
              </w:rPr>
              <w:t>418</w:t>
            </w:r>
          </w:p>
        </w:tc>
        <w:tc>
          <w:tcPr>
            <w:tcW w:w="1559" w:type="dxa"/>
          </w:tcPr>
          <w:p w:rsidR="00B432E4" w:rsidRDefault="003E0B7F" w:rsidP="00E831EC">
            <w:pPr>
              <w:jc w:val="center"/>
              <w:rPr>
                <w:rFonts w:ascii="Arial" w:hAnsi="Arial" w:cs="Arial"/>
                <w:sz w:val="24"/>
                <w:szCs w:val="24"/>
              </w:rPr>
            </w:pPr>
            <w:r>
              <w:rPr>
                <w:rFonts w:ascii="Arial" w:hAnsi="Arial" w:cs="Arial"/>
                <w:sz w:val="24"/>
                <w:szCs w:val="24"/>
              </w:rPr>
              <w:t>1086</w:t>
            </w:r>
          </w:p>
        </w:tc>
      </w:tr>
      <w:tr w:rsidR="00B432E4" w:rsidTr="00AC2F5E">
        <w:tc>
          <w:tcPr>
            <w:tcW w:w="1526" w:type="dxa"/>
          </w:tcPr>
          <w:p w:rsidR="00B432E4" w:rsidRDefault="00400967" w:rsidP="00596DBA">
            <w:pPr>
              <w:jc w:val="both"/>
              <w:rPr>
                <w:rFonts w:ascii="Arial" w:hAnsi="Arial" w:cs="Arial"/>
                <w:sz w:val="24"/>
                <w:szCs w:val="24"/>
              </w:rPr>
            </w:pPr>
            <w:r>
              <w:rPr>
                <w:rFonts w:ascii="Arial" w:hAnsi="Arial" w:cs="Arial"/>
                <w:sz w:val="24"/>
                <w:szCs w:val="24"/>
              </w:rPr>
              <w:t>Septiembre</w:t>
            </w:r>
          </w:p>
        </w:tc>
        <w:tc>
          <w:tcPr>
            <w:tcW w:w="1559" w:type="dxa"/>
          </w:tcPr>
          <w:p w:rsidR="00B432E4" w:rsidRDefault="00420647" w:rsidP="00E831EC">
            <w:pPr>
              <w:jc w:val="center"/>
              <w:rPr>
                <w:rFonts w:ascii="Arial" w:hAnsi="Arial" w:cs="Arial"/>
                <w:sz w:val="24"/>
                <w:szCs w:val="24"/>
              </w:rPr>
            </w:pPr>
            <w:r>
              <w:rPr>
                <w:rFonts w:ascii="Arial" w:hAnsi="Arial" w:cs="Arial"/>
                <w:sz w:val="24"/>
                <w:szCs w:val="24"/>
              </w:rPr>
              <w:t>294</w:t>
            </w:r>
          </w:p>
        </w:tc>
        <w:tc>
          <w:tcPr>
            <w:tcW w:w="1559" w:type="dxa"/>
          </w:tcPr>
          <w:p w:rsidR="00B432E4" w:rsidRDefault="00C852F5" w:rsidP="00E831EC">
            <w:pPr>
              <w:jc w:val="center"/>
              <w:rPr>
                <w:rFonts w:ascii="Arial" w:hAnsi="Arial" w:cs="Arial"/>
                <w:sz w:val="24"/>
                <w:szCs w:val="24"/>
              </w:rPr>
            </w:pPr>
            <w:r>
              <w:rPr>
                <w:rFonts w:ascii="Arial" w:hAnsi="Arial" w:cs="Arial"/>
                <w:sz w:val="24"/>
                <w:szCs w:val="24"/>
              </w:rPr>
              <w:t>1009</w:t>
            </w:r>
          </w:p>
        </w:tc>
      </w:tr>
      <w:tr w:rsidR="00B432E4" w:rsidTr="00AC2F5E">
        <w:tc>
          <w:tcPr>
            <w:tcW w:w="1526" w:type="dxa"/>
          </w:tcPr>
          <w:p w:rsidR="00B432E4" w:rsidRDefault="00400967" w:rsidP="00596DBA">
            <w:pPr>
              <w:jc w:val="both"/>
              <w:rPr>
                <w:rFonts w:ascii="Arial" w:hAnsi="Arial" w:cs="Arial"/>
                <w:sz w:val="24"/>
                <w:szCs w:val="24"/>
              </w:rPr>
            </w:pPr>
            <w:r>
              <w:rPr>
                <w:rFonts w:ascii="Arial" w:hAnsi="Arial" w:cs="Arial"/>
                <w:sz w:val="24"/>
                <w:szCs w:val="24"/>
              </w:rPr>
              <w:t xml:space="preserve">Octubre </w:t>
            </w:r>
          </w:p>
        </w:tc>
        <w:tc>
          <w:tcPr>
            <w:tcW w:w="1559" w:type="dxa"/>
          </w:tcPr>
          <w:p w:rsidR="00B432E4" w:rsidRDefault="00420647" w:rsidP="00E831EC">
            <w:pPr>
              <w:jc w:val="center"/>
              <w:rPr>
                <w:rFonts w:ascii="Arial" w:hAnsi="Arial" w:cs="Arial"/>
                <w:sz w:val="24"/>
                <w:szCs w:val="24"/>
              </w:rPr>
            </w:pPr>
            <w:r>
              <w:rPr>
                <w:rFonts w:ascii="Arial" w:hAnsi="Arial" w:cs="Arial"/>
                <w:sz w:val="24"/>
                <w:szCs w:val="24"/>
              </w:rPr>
              <w:t>229</w:t>
            </w:r>
          </w:p>
        </w:tc>
        <w:tc>
          <w:tcPr>
            <w:tcW w:w="1559" w:type="dxa"/>
          </w:tcPr>
          <w:p w:rsidR="00B432E4" w:rsidRDefault="00C852F5" w:rsidP="00E831EC">
            <w:pPr>
              <w:jc w:val="center"/>
              <w:rPr>
                <w:rFonts w:ascii="Arial" w:hAnsi="Arial" w:cs="Arial"/>
                <w:sz w:val="24"/>
                <w:szCs w:val="24"/>
              </w:rPr>
            </w:pPr>
            <w:r>
              <w:rPr>
                <w:rFonts w:ascii="Arial" w:hAnsi="Arial" w:cs="Arial"/>
                <w:sz w:val="24"/>
                <w:szCs w:val="24"/>
              </w:rPr>
              <w:t>917</w:t>
            </w:r>
          </w:p>
        </w:tc>
      </w:tr>
      <w:tr w:rsidR="00B432E4" w:rsidTr="00AC2F5E">
        <w:tc>
          <w:tcPr>
            <w:tcW w:w="1526" w:type="dxa"/>
          </w:tcPr>
          <w:p w:rsidR="00B432E4" w:rsidRDefault="00400967" w:rsidP="00596DBA">
            <w:pPr>
              <w:jc w:val="both"/>
              <w:rPr>
                <w:rFonts w:ascii="Arial" w:hAnsi="Arial" w:cs="Arial"/>
                <w:sz w:val="24"/>
                <w:szCs w:val="24"/>
              </w:rPr>
            </w:pPr>
            <w:r>
              <w:rPr>
                <w:rFonts w:ascii="Arial" w:hAnsi="Arial" w:cs="Arial"/>
                <w:sz w:val="24"/>
                <w:szCs w:val="24"/>
              </w:rPr>
              <w:t>Noviembre</w:t>
            </w:r>
          </w:p>
        </w:tc>
        <w:tc>
          <w:tcPr>
            <w:tcW w:w="1559" w:type="dxa"/>
          </w:tcPr>
          <w:p w:rsidR="00B432E4" w:rsidRDefault="00420647" w:rsidP="00E831EC">
            <w:pPr>
              <w:jc w:val="center"/>
              <w:rPr>
                <w:rFonts w:ascii="Arial" w:hAnsi="Arial" w:cs="Arial"/>
                <w:sz w:val="24"/>
                <w:szCs w:val="24"/>
              </w:rPr>
            </w:pPr>
            <w:r>
              <w:rPr>
                <w:rFonts w:ascii="Arial" w:hAnsi="Arial" w:cs="Arial"/>
                <w:sz w:val="24"/>
                <w:szCs w:val="24"/>
              </w:rPr>
              <w:t>452</w:t>
            </w:r>
          </w:p>
        </w:tc>
        <w:tc>
          <w:tcPr>
            <w:tcW w:w="1559" w:type="dxa"/>
          </w:tcPr>
          <w:p w:rsidR="00B432E4" w:rsidRDefault="00C852F5" w:rsidP="00E831EC">
            <w:pPr>
              <w:jc w:val="center"/>
              <w:rPr>
                <w:rFonts w:ascii="Arial" w:hAnsi="Arial" w:cs="Arial"/>
                <w:sz w:val="24"/>
                <w:szCs w:val="24"/>
              </w:rPr>
            </w:pPr>
            <w:r>
              <w:rPr>
                <w:rFonts w:ascii="Arial" w:hAnsi="Arial" w:cs="Arial"/>
                <w:sz w:val="24"/>
                <w:szCs w:val="24"/>
              </w:rPr>
              <w:t>1010</w:t>
            </w:r>
          </w:p>
        </w:tc>
      </w:tr>
      <w:tr w:rsidR="00B432E4" w:rsidTr="00AC2F5E">
        <w:tc>
          <w:tcPr>
            <w:tcW w:w="1526" w:type="dxa"/>
          </w:tcPr>
          <w:p w:rsidR="00B432E4" w:rsidRDefault="00400967" w:rsidP="00596DBA">
            <w:pPr>
              <w:jc w:val="both"/>
              <w:rPr>
                <w:rFonts w:ascii="Arial" w:hAnsi="Arial" w:cs="Arial"/>
                <w:sz w:val="24"/>
                <w:szCs w:val="24"/>
              </w:rPr>
            </w:pPr>
            <w:r>
              <w:rPr>
                <w:rFonts w:ascii="Arial" w:hAnsi="Arial" w:cs="Arial"/>
                <w:sz w:val="24"/>
                <w:szCs w:val="24"/>
              </w:rPr>
              <w:t>Diciembre</w:t>
            </w:r>
          </w:p>
        </w:tc>
        <w:tc>
          <w:tcPr>
            <w:tcW w:w="1559" w:type="dxa"/>
          </w:tcPr>
          <w:p w:rsidR="00B432E4" w:rsidRDefault="00420647" w:rsidP="00E831EC">
            <w:pPr>
              <w:jc w:val="center"/>
              <w:rPr>
                <w:rFonts w:ascii="Arial" w:hAnsi="Arial" w:cs="Arial"/>
                <w:sz w:val="24"/>
                <w:szCs w:val="24"/>
              </w:rPr>
            </w:pPr>
            <w:r>
              <w:rPr>
                <w:rFonts w:ascii="Arial" w:hAnsi="Arial" w:cs="Arial"/>
                <w:sz w:val="24"/>
                <w:szCs w:val="24"/>
              </w:rPr>
              <w:t>380</w:t>
            </w:r>
          </w:p>
        </w:tc>
        <w:tc>
          <w:tcPr>
            <w:tcW w:w="1559" w:type="dxa"/>
          </w:tcPr>
          <w:p w:rsidR="00B432E4" w:rsidRDefault="00C852F5" w:rsidP="00E831EC">
            <w:pPr>
              <w:jc w:val="center"/>
              <w:rPr>
                <w:rFonts w:ascii="Arial" w:hAnsi="Arial" w:cs="Arial"/>
                <w:sz w:val="24"/>
                <w:szCs w:val="24"/>
              </w:rPr>
            </w:pPr>
            <w:r>
              <w:rPr>
                <w:rFonts w:ascii="Arial" w:hAnsi="Arial" w:cs="Arial"/>
                <w:sz w:val="24"/>
                <w:szCs w:val="24"/>
              </w:rPr>
              <w:t>921</w:t>
            </w:r>
          </w:p>
        </w:tc>
      </w:tr>
    </w:tbl>
    <w:p w:rsidR="00B432E4" w:rsidRDefault="00B432E4" w:rsidP="00596DBA">
      <w:pPr>
        <w:jc w:val="both"/>
        <w:rPr>
          <w:rFonts w:ascii="Arial" w:hAnsi="Arial" w:cs="Arial"/>
          <w:sz w:val="24"/>
          <w:szCs w:val="24"/>
        </w:rPr>
      </w:pPr>
    </w:p>
    <w:tbl>
      <w:tblPr>
        <w:tblStyle w:val="Tablaconcuadrcula"/>
        <w:tblW w:w="0" w:type="auto"/>
        <w:tblLook w:val="04A0" w:firstRow="1" w:lastRow="0" w:firstColumn="1" w:lastColumn="0" w:noHBand="0" w:noVBand="1"/>
      </w:tblPr>
      <w:tblGrid>
        <w:gridCol w:w="1578"/>
        <w:gridCol w:w="1206"/>
        <w:gridCol w:w="1392"/>
        <w:gridCol w:w="1246"/>
        <w:gridCol w:w="1114"/>
        <w:gridCol w:w="1299"/>
        <w:gridCol w:w="1219"/>
      </w:tblGrid>
      <w:tr w:rsidR="00F23ABF" w:rsidTr="00463CB2">
        <w:tc>
          <w:tcPr>
            <w:tcW w:w="9054" w:type="dxa"/>
            <w:gridSpan w:val="7"/>
          </w:tcPr>
          <w:p w:rsidR="00F23ABF" w:rsidRPr="006E0426" w:rsidRDefault="00F23ABF" w:rsidP="000359EE">
            <w:pPr>
              <w:jc w:val="center"/>
              <w:rPr>
                <w:rFonts w:ascii="Arial" w:hAnsi="Arial" w:cs="Arial"/>
                <w:b/>
                <w:sz w:val="24"/>
                <w:szCs w:val="24"/>
              </w:rPr>
            </w:pPr>
            <w:r>
              <w:rPr>
                <w:rFonts w:ascii="Arial" w:hAnsi="Arial" w:cs="Arial"/>
                <w:b/>
                <w:sz w:val="24"/>
                <w:szCs w:val="24"/>
              </w:rPr>
              <w:t>Afiliados por Plan</w:t>
            </w:r>
          </w:p>
        </w:tc>
      </w:tr>
      <w:tr w:rsidR="00F23ABF" w:rsidTr="00463CB2">
        <w:tc>
          <w:tcPr>
            <w:tcW w:w="1566" w:type="dxa"/>
          </w:tcPr>
          <w:p w:rsidR="00F23ABF" w:rsidRPr="007D54C5" w:rsidRDefault="00F23ABF" w:rsidP="000359EE">
            <w:pPr>
              <w:spacing w:before="120"/>
              <w:jc w:val="both"/>
              <w:rPr>
                <w:rFonts w:ascii="Arial" w:hAnsi="Arial" w:cs="Arial"/>
                <w:b/>
                <w:sz w:val="24"/>
                <w:szCs w:val="24"/>
              </w:rPr>
            </w:pPr>
            <w:r w:rsidRPr="007D54C5">
              <w:rPr>
                <w:rFonts w:ascii="Arial" w:hAnsi="Arial" w:cs="Arial"/>
                <w:b/>
                <w:sz w:val="24"/>
                <w:szCs w:val="24"/>
              </w:rPr>
              <w:t xml:space="preserve">Plan </w:t>
            </w:r>
          </w:p>
        </w:tc>
        <w:tc>
          <w:tcPr>
            <w:tcW w:w="1208" w:type="dxa"/>
          </w:tcPr>
          <w:p w:rsidR="00F23ABF" w:rsidRPr="00463CB2" w:rsidRDefault="00F23ABF" w:rsidP="000359EE">
            <w:pPr>
              <w:spacing w:before="120"/>
              <w:jc w:val="both"/>
              <w:rPr>
                <w:rFonts w:ascii="Arial" w:hAnsi="Arial" w:cs="Arial"/>
                <w:b/>
              </w:rPr>
            </w:pPr>
            <w:r w:rsidRPr="00463CB2">
              <w:rPr>
                <w:rFonts w:ascii="Arial" w:hAnsi="Arial" w:cs="Arial"/>
                <w:b/>
              </w:rPr>
              <w:t xml:space="preserve">Titulares </w:t>
            </w:r>
          </w:p>
        </w:tc>
        <w:tc>
          <w:tcPr>
            <w:tcW w:w="1394" w:type="dxa"/>
          </w:tcPr>
          <w:p w:rsidR="00F23ABF" w:rsidRPr="00463CB2" w:rsidRDefault="00F23ABF" w:rsidP="000359EE">
            <w:pPr>
              <w:spacing w:before="120"/>
              <w:jc w:val="both"/>
              <w:rPr>
                <w:rFonts w:ascii="Arial" w:hAnsi="Arial" w:cs="Arial"/>
                <w:b/>
              </w:rPr>
            </w:pPr>
            <w:r w:rsidRPr="00463CB2">
              <w:rPr>
                <w:rFonts w:ascii="Arial" w:hAnsi="Arial" w:cs="Arial"/>
                <w:b/>
              </w:rPr>
              <w:t>Familiares</w:t>
            </w:r>
          </w:p>
        </w:tc>
        <w:tc>
          <w:tcPr>
            <w:tcW w:w="1248" w:type="dxa"/>
          </w:tcPr>
          <w:p w:rsidR="00F23ABF" w:rsidRPr="00463CB2" w:rsidRDefault="00F23ABF" w:rsidP="000359EE">
            <w:pPr>
              <w:spacing w:before="120"/>
              <w:jc w:val="both"/>
              <w:rPr>
                <w:rFonts w:ascii="Arial" w:hAnsi="Arial" w:cs="Arial"/>
                <w:b/>
              </w:rPr>
            </w:pPr>
            <w:r w:rsidRPr="00463CB2">
              <w:rPr>
                <w:rFonts w:ascii="Arial" w:hAnsi="Arial" w:cs="Arial"/>
                <w:b/>
              </w:rPr>
              <w:t>Hombre</w:t>
            </w:r>
            <w:r w:rsidR="00463CB2" w:rsidRPr="00463CB2">
              <w:rPr>
                <w:rFonts w:ascii="Arial" w:hAnsi="Arial" w:cs="Arial"/>
                <w:b/>
              </w:rPr>
              <w:t>s</w:t>
            </w:r>
            <w:r w:rsidRPr="00463CB2">
              <w:rPr>
                <w:rFonts w:ascii="Arial" w:hAnsi="Arial" w:cs="Arial"/>
                <w:b/>
              </w:rPr>
              <w:t xml:space="preserve"> </w:t>
            </w:r>
          </w:p>
        </w:tc>
        <w:tc>
          <w:tcPr>
            <w:tcW w:w="1116" w:type="dxa"/>
          </w:tcPr>
          <w:p w:rsidR="00F23ABF" w:rsidRPr="00463CB2" w:rsidRDefault="00F23ABF" w:rsidP="000359EE">
            <w:pPr>
              <w:spacing w:before="120"/>
              <w:jc w:val="both"/>
              <w:rPr>
                <w:rFonts w:ascii="Arial" w:hAnsi="Arial" w:cs="Arial"/>
                <w:b/>
              </w:rPr>
            </w:pPr>
            <w:r w:rsidRPr="00463CB2">
              <w:rPr>
                <w:rFonts w:ascii="Arial" w:hAnsi="Arial" w:cs="Arial"/>
                <w:b/>
              </w:rPr>
              <w:t>Mujer</w:t>
            </w:r>
            <w:r w:rsidR="007D54C5" w:rsidRPr="00463CB2">
              <w:rPr>
                <w:rFonts w:ascii="Arial" w:hAnsi="Arial" w:cs="Arial"/>
                <w:b/>
              </w:rPr>
              <w:t>es</w:t>
            </w:r>
          </w:p>
        </w:tc>
        <w:tc>
          <w:tcPr>
            <w:tcW w:w="1301" w:type="dxa"/>
          </w:tcPr>
          <w:p w:rsidR="00463CB2" w:rsidRPr="00463CB2" w:rsidRDefault="00F23ABF" w:rsidP="000359EE">
            <w:pPr>
              <w:jc w:val="center"/>
              <w:rPr>
                <w:rFonts w:ascii="Arial" w:hAnsi="Arial" w:cs="Arial"/>
                <w:b/>
              </w:rPr>
            </w:pPr>
            <w:r w:rsidRPr="00463CB2">
              <w:rPr>
                <w:rFonts w:ascii="Arial" w:hAnsi="Arial" w:cs="Arial"/>
                <w:b/>
              </w:rPr>
              <w:t>No</w:t>
            </w:r>
          </w:p>
          <w:p w:rsidR="00F23ABF" w:rsidRPr="00463CB2" w:rsidRDefault="00F23ABF" w:rsidP="000359EE">
            <w:pPr>
              <w:jc w:val="center"/>
              <w:rPr>
                <w:rFonts w:ascii="Arial" w:hAnsi="Arial" w:cs="Arial"/>
                <w:b/>
              </w:rPr>
            </w:pPr>
            <w:r w:rsidRPr="00463CB2">
              <w:rPr>
                <w:rFonts w:ascii="Arial" w:hAnsi="Arial" w:cs="Arial"/>
                <w:b/>
              </w:rPr>
              <w:t>Definidos</w:t>
            </w:r>
          </w:p>
        </w:tc>
        <w:tc>
          <w:tcPr>
            <w:tcW w:w="1221" w:type="dxa"/>
          </w:tcPr>
          <w:p w:rsidR="00F23ABF" w:rsidRPr="00463CB2" w:rsidRDefault="00F23ABF" w:rsidP="000359EE">
            <w:pPr>
              <w:jc w:val="center"/>
              <w:rPr>
                <w:rFonts w:ascii="Arial" w:hAnsi="Arial" w:cs="Arial"/>
                <w:b/>
              </w:rPr>
            </w:pPr>
            <w:r w:rsidRPr="00463CB2">
              <w:rPr>
                <w:rFonts w:ascii="Arial" w:hAnsi="Arial" w:cs="Arial"/>
                <w:b/>
              </w:rPr>
              <w:t>Total de Afiliados</w:t>
            </w:r>
          </w:p>
        </w:tc>
      </w:tr>
      <w:tr w:rsidR="00F23ABF" w:rsidTr="00463CB2">
        <w:tc>
          <w:tcPr>
            <w:tcW w:w="1566" w:type="dxa"/>
          </w:tcPr>
          <w:p w:rsidR="00F23ABF" w:rsidRPr="00142DF7" w:rsidRDefault="00F23ABF" w:rsidP="000359EE">
            <w:pPr>
              <w:rPr>
                <w:rFonts w:ascii="Arial" w:hAnsi="Arial" w:cs="Arial"/>
                <w:sz w:val="24"/>
                <w:szCs w:val="24"/>
              </w:rPr>
            </w:pPr>
            <w:r w:rsidRPr="00142DF7">
              <w:rPr>
                <w:rFonts w:ascii="Arial" w:hAnsi="Arial" w:cs="Arial"/>
                <w:sz w:val="24"/>
                <w:szCs w:val="24"/>
              </w:rPr>
              <w:t xml:space="preserve">Plan PBS (ICC) </w:t>
            </w:r>
          </w:p>
        </w:tc>
        <w:tc>
          <w:tcPr>
            <w:tcW w:w="1208" w:type="dxa"/>
          </w:tcPr>
          <w:p w:rsidR="00F23ABF" w:rsidRDefault="00142DF7" w:rsidP="000359EE">
            <w:pPr>
              <w:jc w:val="center"/>
              <w:rPr>
                <w:rFonts w:ascii="Arial" w:hAnsi="Arial" w:cs="Arial"/>
                <w:sz w:val="24"/>
                <w:szCs w:val="24"/>
              </w:rPr>
            </w:pPr>
            <w:r>
              <w:rPr>
                <w:rFonts w:ascii="Arial" w:hAnsi="Arial" w:cs="Arial"/>
                <w:sz w:val="24"/>
                <w:szCs w:val="24"/>
              </w:rPr>
              <w:t>564</w:t>
            </w:r>
          </w:p>
        </w:tc>
        <w:tc>
          <w:tcPr>
            <w:tcW w:w="1394" w:type="dxa"/>
          </w:tcPr>
          <w:p w:rsidR="00F23ABF" w:rsidRDefault="004D2C58" w:rsidP="000359EE">
            <w:pPr>
              <w:jc w:val="center"/>
              <w:rPr>
                <w:rFonts w:ascii="Arial" w:hAnsi="Arial" w:cs="Arial"/>
                <w:sz w:val="24"/>
                <w:szCs w:val="24"/>
              </w:rPr>
            </w:pPr>
            <w:r>
              <w:rPr>
                <w:rFonts w:ascii="Arial" w:hAnsi="Arial" w:cs="Arial"/>
                <w:sz w:val="24"/>
                <w:szCs w:val="24"/>
              </w:rPr>
              <w:t>190</w:t>
            </w:r>
          </w:p>
        </w:tc>
        <w:tc>
          <w:tcPr>
            <w:tcW w:w="1248" w:type="dxa"/>
          </w:tcPr>
          <w:p w:rsidR="00F23ABF" w:rsidRDefault="00DC172E" w:rsidP="000359EE">
            <w:pPr>
              <w:jc w:val="center"/>
              <w:rPr>
                <w:rFonts w:ascii="Arial" w:hAnsi="Arial" w:cs="Arial"/>
                <w:sz w:val="24"/>
                <w:szCs w:val="24"/>
              </w:rPr>
            </w:pPr>
            <w:r>
              <w:rPr>
                <w:rFonts w:ascii="Arial" w:hAnsi="Arial" w:cs="Arial"/>
                <w:sz w:val="24"/>
                <w:szCs w:val="24"/>
              </w:rPr>
              <w:t>351</w:t>
            </w:r>
          </w:p>
        </w:tc>
        <w:tc>
          <w:tcPr>
            <w:tcW w:w="1116" w:type="dxa"/>
          </w:tcPr>
          <w:p w:rsidR="00F23ABF" w:rsidRDefault="00463CB2" w:rsidP="000359EE">
            <w:pPr>
              <w:jc w:val="center"/>
              <w:rPr>
                <w:rFonts w:ascii="Arial" w:hAnsi="Arial" w:cs="Arial"/>
                <w:sz w:val="24"/>
                <w:szCs w:val="24"/>
              </w:rPr>
            </w:pPr>
            <w:r>
              <w:rPr>
                <w:rFonts w:ascii="Arial" w:hAnsi="Arial" w:cs="Arial"/>
                <w:sz w:val="24"/>
                <w:szCs w:val="24"/>
              </w:rPr>
              <w:t>403</w:t>
            </w:r>
          </w:p>
        </w:tc>
        <w:tc>
          <w:tcPr>
            <w:tcW w:w="1301" w:type="dxa"/>
          </w:tcPr>
          <w:p w:rsidR="00F23ABF" w:rsidRDefault="00D40F74" w:rsidP="000359EE">
            <w:pPr>
              <w:jc w:val="center"/>
              <w:rPr>
                <w:rFonts w:ascii="Arial" w:hAnsi="Arial" w:cs="Arial"/>
                <w:sz w:val="24"/>
                <w:szCs w:val="24"/>
              </w:rPr>
            </w:pPr>
            <w:r>
              <w:rPr>
                <w:rFonts w:ascii="Arial" w:hAnsi="Arial" w:cs="Arial"/>
                <w:sz w:val="24"/>
                <w:szCs w:val="24"/>
              </w:rPr>
              <w:t>0</w:t>
            </w:r>
          </w:p>
        </w:tc>
        <w:tc>
          <w:tcPr>
            <w:tcW w:w="1221" w:type="dxa"/>
          </w:tcPr>
          <w:p w:rsidR="00F23ABF" w:rsidRDefault="00D40F74" w:rsidP="000359EE">
            <w:pPr>
              <w:jc w:val="center"/>
              <w:rPr>
                <w:rFonts w:ascii="Arial" w:hAnsi="Arial" w:cs="Arial"/>
                <w:sz w:val="24"/>
                <w:szCs w:val="24"/>
              </w:rPr>
            </w:pPr>
            <w:r>
              <w:rPr>
                <w:rFonts w:ascii="Arial" w:hAnsi="Arial" w:cs="Arial"/>
                <w:sz w:val="24"/>
                <w:szCs w:val="24"/>
              </w:rPr>
              <w:t>754</w:t>
            </w:r>
          </w:p>
        </w:tc>
      </w:tr>
      <w:tr w:rsidR="00F23ABF" w:rsidTr="00463CB2">
        <w:tc>
          <w:tcPr>
            <w:tcW w:w="1566" w:type="dxa"/>
          </w:tcPr>
          <w:p w:rsidR="00F23ABF" w:rsidRDefault="00ED5205" w:rsidP="000359EE">
            <w:pPr>
              <w:jc w:val="both"/>
              <w:rPr>
                <w:rFonts w:ascii="Arial" w:hAnsi="Arial" w:cs="Arial"/>
                <w:sz w:val="24"/>
                <w:szCs w:val="24"/>
              </w:rPr>
            </w:pPr>
            <w:r>
              <w:rPr>
                <w:rFonts w:ascii="Arial" w:hAnsi="Arial" w:cs="Arial"/>
                <w:sz w:val="24"/>
                <w:szCs w:val="24"/>
              </w:rPr>
              <w:t>Plan PBS</w:t>
            </w:r>
          </w:p>
        </w:tc>
        <w:tc>
          <w:tcPr>
            <w:tcW w:w="1208" w:type="dxa"/>
          </w:tcPr>
          <w:p w:rsidR="00F23ABF" w:rsidRDefault="00142DF7" w:rsidP="000359EE">
            <w:pPr>
              <w:jc w:val="center"/>
              <w:rPr>
                <w:rFonts w:ascii="Arial" w:hAnsi="Arial" w:cs="Arial"/>
                <w:sz w:val="24"/>
                <w:szCs w:val="24"/>
              </w:rPr>
            </w:pPr>
            <w:r>
              <w:rPr>
                <w:rFonts w:ascii="Arial" w:hAnsi="Arial" w:cs="Arial"/>
                <w:sz w:val="24"/>
                <w:szCs w:val="24"/>
              </w:rPr>
              <w:t>28286</w:t>
            </w:r>
          </w:p>
        </w:tc>
        <w:tc>
          <w:tcPr>
            <w:tcW w:w="1394" w:type="dxa"/>
          </w:tcPr>
          <w:p w:rsidR="00F23ABF" w:rsidRDefault="004D2C58" w:rsidP="000359EE">
            <w:pPr>
              <w:jc w:val="center"/>
              <w:rPr>
                <w:rFonts w:ascii="Arial" w:hAnsi="Arial" w:cs="Arial"/>
                <w:sz w:val="24"/>
                <w:szCs w:val="24"/>
              </w:rPr>
            </w:pPr>
            <w:r>
              <w:rPr>
                <w:rFonts w:ascii="Arial" w:hAnsi="Arial" w:cs="Arial"/>
                <w:sz w:val="24"/>
                <w:szCs w:val="24"/>
              </w:rPr>
              <w:t>33077</w:t>
            </w:r>
          </w:p>
        </w:tc>
        <w:tc>
          <w:tcPr>
            <w:tcW w:w="1248" w:type="dxa"/>
          </w:tcPr>
          <w:p w:rsidR="00F23ABF" w:rsidRDefault="00DC172E" w:rsidP="000359EE">
            <w:pPr>
              <w:jc w:val="center"/>
              <w:rPr>
                <w:rFonts w:ascii="Arial" w:hAnsi="Arial" w:cs="Arial"/>
                <w:sz w:val="24"/>
                <w:szCs w:val="24"/>
              </w:rPr>
            </w:pPr>
            <w:r>
              <w:rPr>
                <w:rFonts w:ascii="Arial" w:hAnsi="Arial" w:cs="Arial"/>
                <w:sz w:val="24"/>
                <w:szCs w:val="24"/>
              </w:rPr>
              <w:t>27526</w:t>
            </w:r>
          </w:p>
        </w:tc>
        <w:tc>
          <w:tcPr>
            <w:tcW w:w="1116" w:type="dxa"/>
          </w:tcPr>
          <w:p w:rsidR="00F23ABF" w:rsidRDefault="00463CB2" w:rsidP="000359EE">
            <w:pPr>
              <w:jc w:val="center"/>
              <w:rPr>
                <w:rFonts w:ascii="Arial" w:hAnsi="Arial" w:cs="Arial"/>
                <w:sz w:val="24"/>
                <w:szCs w:val="24"/>
              </w:rPr>
            </w:pPr>
            <w:r>
              <w:rPr>
                <w:rFonts w:ascii="Arial" w:hAnsi="Arial" w:cs="Arial"/>
                <w:sz w:val="24"/>
                <w:szCs w:val="24"/>
              </w:rPr>
              <w:t>33836</w:t>
            </w:r>
          </w:p>
        </w:tc>
        <w:tc>
          <w:tcPr>
            <w:tcW w:w="1301" w:type="dxa"/>
          </w:tcPr>
          <w:p w:rsidR="00F23ABF" w:rsidRDefault="00D40F74" w:rsidP="000359EE">
            <w:pPr>
              <w:jc w:val="center"/>
              <w:rPr>
                <w:rFonts w:ascii="Arial" w:hAnsi="Arial" w:cs="Arial"/>
                <w:sz w:val="24"/>
                <w:szCs w:val="24"/>
              </w:rPr>
            </w:pPr>
            <w:r>
              <w:rPr>
                <w:rFonts w:ascii="Arial" w:hAnsi="Arial" w:cs="Arial"/>
                <w:sz w:val="24"/>
                <w:szCs w:val="24"/>
              </w:rPr>
              <w:t>1</w:t>
            </w:r>
          </w:p>
        </w:tc>
        <w:tc>
          <w:tcPr>
            <w:tcW w:w="1221" w:type="dxa"/>
          </w:tcPr>
          <w:p w:rsidR="00F23ABF" w:rsidRDefault="002C72DA" w:rsidP="000359EE">
            <w:pPr>
              <w:jc w:val="center"/>
              <w:rPr>
                <w:rFonts w:ascii="Arial" w:hAnsi="Arial" w:cs="Arial"/>
                <w:sz w:val="24"/>
                <w:szCs w:val="24"/>
              </w:rPr>
            </w:pPr>
            <w:r>
              <w:rPr>
                <w:rFonts w:ascii="Arial" w:hAnsi="Arial" w:cs="Arial"/>
                <w:sz w:val="24"/>
                <w:szCs w:val="24"/>
              </w:rPr>
              <w:t>61363</w:t>
            </w:r>
          </w:p>
        </w:tc>
      </w:tr>
      <w:tr w:rsidR="00F23ABF" w:rsidTr="00463CB2">
        <w:tc>
          <w:tcPr>
            <w:tcW w:w="1566" w:type="dxa"/>
          </w:tcPr>
          <w:p w:rsidR="00F23ABF" w:rsidRPr="00142DF7" w:rsidRDefault="00ED5205" w:rsidP="000359EE">
            <w:pPr>
              <w:rPr>
                <w:rFonts w:ascii="Arial" w:hAnsi="Arial" w:cs="Arial"/>
                <w:sz w:val="24"/>
                <w:szCs w:val="24"/>
              </w:rPr>
            </w:pPr>
            <w:r w:rsidRPr="00142DF7">
              <w:rPr>
                <w:rFonts w:ascii="Arial" w:hAnsi="Arial" w:cs="Arial"/>
                <w:sz w:val="24"/>
                <w:szCs w:val="24"/>
              </w:rPr>
              <w:t xml:space="preserve">Plan PBS + </w:t>
            </w:r>
            <w:proofErr w:type="spellStart"/>
            <w:r w:rsidRPr="00142DF7">
              <w:rPr>
                <w:rFonts w:ascii="Arial" w:hAnsi="Arial" w:cs="Arial"/>
                <w:sz w:val="24"/>
                <w:szCs w:val="24"/>
              </w:rPr>
              <w:t>Ioscor</w:t>
            </w:r>
            <w:proofErr w:type="spellEnd"/>
          </w:p>
        </w:tc>
        <w:tc>
          <w:tcPr>
            <w:tcW w:w="1208" w:type="dxa"/>
          </w:tcPr>
          <w:p w:rsidR="00F23ABF" w:rsidRDefault="004D2C58" w:rsidP="000359EE">
            <w:pPr>
              <w:jc w:val="center"/>
              <w:rPr>
                <w:rFonts w:ascii="Arial" w:hAnsi="Arial" w:cs="Arial"/>
                <w:sz w:val="24"/>
                <w:szCs w:val="24"/>
              </w:rPr>
            </w:pPr>
            <w:r>
              <w:rPr>
                <w:rFonts w:ascii="Arial" w:hAnsi="Arial" w:cs="Arial"/>
                <w:sz w:val="24"/>
                <w:szCs w:val="24"/>
              </w:rPr>
              <w:t>662</w:t>
            </w:r>
          </w:p>
        </w:tc>
        <w:tc>
          <w:tcPr>
            <w:tcW w:w="1394" w:type="dxa"/>
          </w:tcPr>
          <w:p w:rsidR="00F23ABF" w:rsidRDefault="00DC172E" w:rsidP="000359EE">
            <w:pPr>
              <w:jc w:val="center"/>
              <w:rPr>
                <w:rFonts w:ascii="Arial" w:hAnsi="Arial" w:cs="Arial"/>
                <w:sz w:val="24"/>
                <w:szCs w:val="24"/>
              </w:rPr>
            </w:pPr>
            <w:r>
              <w:rPr>
                <w:rFonts w:ascii="Arial" w:hAnsi="Arial" w:cs="Arial"/>
                <w:sz w:val="24"/>
                <w:szCs w:val="24"/>
              </w:rPr>
              <w:t>327</w:t>
            </w:r>
          </w:p>
        </w:tc>
        <w:tc>
          <w:tcPr>
            <w:tcW w:w="1248" w:type="dxa"/>
          </w:tcPr>
          <w:p w:rsidR="00F23ABF" w:rsidRDefault="007D54C5" w:rsidP="000359EE">
            <w:pPr>
              <w:jc w:val="center"/>
              <w:rPr>
                <w:rFonts w:ascii="Arial" w:hAnsi="Arial" w:cs="Arial"/>
                <w:sz w:val="24"/>
                <w:szCs w:val="24"/>
              </w:rPr>
            </w:pPr>
            <w:r>
              <w:rPr>
                <w:rFonts w:ascii="Arial" w:hAnsi="Arial" w:cs="Arial"/>
                <w:sz w:val="24"/>
                <w:szCs w:val="24"/>
              </w:rPr>
              <w:t>469</w:t>
            </w:r>
          </w:p>
        </w:tc>
        <w:tc>
          <w:tcPr>
            <w:tcW w:w="1116" w:type="dxa"/>
          </w:tcPr>
          <w:p w:rsidR="00F23ABF" w:rsidRDefault="00D40F74" w:rsidP="000359EE">
            <w:pPr>
              <w:jc w:val="center"/>
              <w:rPr>
                <w:rFonts w:ascii="Arial" w:hAnsi="Arial" w:cs="Arial"/>
                <w:sz w:val="24"/>
                <w:szCs w:val="24"/>
              </w:rPr>
            </w:pPr>
            <w:r>
              <w:rPr>
                <w:rFonts w:ascii="Arial" w:hAnsi="Arial" w:cs="Arial"/>
                <w:sz w:val="24"/>
                <w:szCs w:val="24"/>
              </w:rPr>
              <w:t>520</w:t>
            </w:r>
          </w:p>
        </w:tc>
        <w:tc>
          <w:tcPr>
            <w:tcW w:w="1301" w:type="dxa"/>
          </w:tcPr>
          <w:p w:rsidR="00F23ABF" w:rsidRDefault="00D40F74" w:rsidP="000359EE">
            <w:pPr>
              <w:jc w:val="center"/>
              <w:rPr>
                <w:rFonts w:ascii="Arial" w:hAnsi="Arial" w:cs="Arial"/>
                <w:sz w:val="24"/>
                <w:szCs w:val="24"/>
              </w:rPr>
            </w:pPr>
            <w:r>
              <w:rPr>
                <w:rFonts w:ascii="Arial" w:hAnsi="Arial" w:cs="Arial"/>
                <w:sz w:val="24"/>
                <w:szCs w:val="24"/>
              </w:rPr>
              <w:t>0</w:t>
            </w:r>
          </w:p>
        </w:tc>
        <w:tc>
          <w:tcPr>
            <w:tcW w:w="1221" w:type="dxa"/>
          </w:tcPr>
          <w:p w:rsidR="00F23ABF" w:rsidRDefault="002C72DA" w:rsidP="000359EE">
            <w:pPr>
              <w:jc w:val="center"/>
              <w:rPr>
                <w:rFonts w:ascii="Arial" w:hAnsi="Arial" w:cs="Arial"/>
                <w:sz w:val="24"/>
                <w:szCs w:val="24"/>
              </w:rPr>
            </w:pPr>
            <w:r>
              <w:rPr>
                <w:rFonts w:ascii="Arial" w:hAnsi="Arial" w:cs="Arial"/>
                <w:sz w:val="24"/>
                <w:szCs w:val="24"/>
              </w:rPr>
              <w:t>989</w:t>
            </w:r>
          </w:p>
        </w:tc>
      </w:tr>
      <w:tr w:rsidR="00F23ABF" w:rsidTr="00463CB2">
        <w:tc>
          <w:tcPr>
            <w:tcW w:w="1566" w:type="dxa"/>
          </w:tcPr>
          <w:p w:rsidR="00F23ABF" w:rsidRDefault="00ED5205" w:rsidP="000359EE">
            <w:pPr>
              <w:rPr>
                <w:rFonts w:ascii="Arial" w:hAnsi="Arial" w:cs="Arial"/>
                <w:sz w:val="24"/>
                <w:szCs w:val="24"/>
              </w:rPr>
            </w:pPr>
            <w:r>
              <w:rPr>
                <w:rFonts w:ascii="Arial" w:hAnsi="Arial" w:cs="Arial"/>
                <w:sz w:val="24"/>
                <w:szCs w:val="24"/>
              </w:rPr>
              <w:t xml:space="preserve">Plan Más PBS </w:t>
            </w:r>
          </w:p>
        </w:tc>
        <w:tc>
          <w:tcPr>
            <w:tcW w:w="1208" w:type="dxa"/>
          </w:tcPr>
          <w:p w:rsidR="00F23ABF" w:rsidRDefault="004D2C58" w:rsidP="000359EE">
            <w:pPr>
              <w:jc w:val="center"/>
              <w:rPr>
                <w:rFonts w:ascii="Arial" w:hAnsi="Arial" w:cs="Arial"/>
                <w:sz w:val="24"/>
                <w:szCs w:val="24"/>
              </w:rPr>
            </w:pPr>
            <w:r>
              <w:rPr>
                <w:rFonts w:ascii="Arial" w:hAnsi="Arial" w:cs="Arial"/>
                <w:sz w:val="24"/>
                <w:szCs w:val="24"/>
              </w:rPr>
              <w:t>3741</w:t>
            </w:r>
          </w:p>
        </w:tc>
        <w:tc>
          <w:tcPr>
            <w:tcW w:w="1394" w:type="dxa"/>
          </w:tcPr>
          <w:p w:rsidR="00F23ABF" w:rsidRDefault="00DC172E" w:rsidP="000359EE">
            <w:pPr>
              <w:jc w:val="center"/>
              <w:rPr>
                <w:rFonts w:ascii="Arial" w:hAnsi="Arial" w:cs="Arial"/>
                <w:sz w:val="24"/>
                <w:szCs w:val="24"/>
              </w:rPr>
            </w:pPr>
            <w:r>
              <w:rPr>
                <w:rFonts w:ascii="Arial" w:hAnsi="Arial" w:cs="Arial"/>
                <w:sz w:val="24"/>
                <w:szCs w:val="24"/>
              </w:rPr>
              <w:t>3916</w:t>
            </w:r>
          </w:p>
        </w:tc>
        <w:tc>
          <w:tcPr>
            <w:tcW w:w="1248" w:type="dxa"/>
          </w:tcPr>
          <w:p w:rsidR="00F23ABF" w:rsidRDefault="007D54C5" w:rsidP="000359EE">
            <w:pPr>
              <w:jc w:val="center"/>
              <w:rPr>
                <w:rFonts w:ascii="Arial" w:hAnsi="Arial" w:cs="Arial"/>
                <w:sz w:val="24"/>
                <w:szCs w:val="24"/>
              </w:rPr>
            </w:pPr>
            <w:r>
              <w:rPr>
                <w:rFonts w:ascii="Arial" w:hAnsi="Arial" w:cs="Arial"/>
                <w:sz w:val="24"/>
                <w:szCs w:val="24"/>
              </w:rPr>
              <w:t>3290</w:t>
            </w:r>
          </w:p>
        </w:tc>
        <w:tc>
          <w:tcPr>
            <w:tcW w:w="1116" w:type="dxa"/>
          </w:tcPr>
          <w:p w:rsidR="00F23ABF" w:rsidRDefault="00D40F74" w:rsidP="000359EE">
            <w:pPr>
              <w:jc w:val="center"/>
              <w:rPr>
                <w:rFonts w:ascii="Arial" w:hAnsi="Arial" w:cs="Arial"/>
                <w:sz w:val="24"/>
                <w:szCs w:val="24"/>
              </w:rPr>
            </w:pPr>
            <w:r>
              <w:rPr>
                <w:rFonts w:ascii="Arial" w:hAnsi="Arial" w:cs="Arial"/>
                <w:sz w:val="24"/>
                <w:szCs w:val="24"/>
              </w:rPr>
              <w:t>4367</w:t>
            </w:r>
          </w:p>
        </w:tc>
        <w:tc>
          <w:tcPr>
            <w:tcW w:w="1301" w:type="dxa"/>
          </w:tcPr>
          <w:p w:rsidR="00F23ABF" w:rsidRDefault="00D40F74" w:rsidP="000359EE">
            <w:pPr>
              <w:jc w:val="center"/>
              <w:rPr>
                <w:rFonts w:ascii="Arial" w:hAnsi="Arial" w:cs="Arial"/>
                <w:sz w:val="24"/>
                <w:szCs w:val="24"/>
              </w:rPr>
            </w:pPr>
            <w:r>
              <w:rPr>
                <w:rFonts w:ascii="Arial" w:hAnsi="Arial" w:cs="Arial"/>
                <w:sz w:val="24"/>
                <w:szCs w:val="24"/>
              </w:rPr>
              <w:t>0</w:t>
            </w:r>
          </w:p>
        </w:tc>
        <w:tc>
          <w:tcPr>
            <w:tcW w:w="1221" w:type="dxa"/>
          </w:tcPr>
          <w:p w:rsidR="00F23ABF" w:rsidRDefault="002C72DA" w:rsidP="000359EE">
            <w:pPr>
              <w:jc w:val="center"/>
              <w:rPr>
                <w:rFonts w:ascii="Arial" w:hAnsi="Arial" w:cs="Arial"/>
                <w:sz w:val="24"/>
                <w:szCs w:val="24"/>
              </w:rPr>
            </w:pPr>
            <w:r>
              <w:rPr>
                <w:rFonts w:ascii="Arial" w:hAnsi="Arial" w:cs="Arial"/>
                <w:sz w:val="24"/>
                <w:szCs w:val="24"/>
              </w:rPr>
              <w:t>7657</w:t>
            </w:r>
          </w:p>
        </w:tc>
      </w:tr>
      <w:tr w:rsidR="00F23ABF" w:rsidTr="00463CB2">
        <w:tc>
          <w:tcPr>
            <w:tcW w:w="1566" w:type="dxa"/>
          </w:tcPr>
          <w:p w:rsidR="00F23ABF" w:rsidRDefault="00ED5205" w:rsidP="000359EE">
            <w:pPr>
              <w:rPr>
                <w:rFonts w:ascii="Arial" w:hAnsi="Arial" w:cs="Arial"/>
                <w:sz w:val="24"/>
                <w:szCs w:val="24"/>
              </w:rPr>
            </w:pPr>
            <w:r>
              <w:rPr>
                <w:rFonts w:ascii="Arial" w:hAnsi="Arial" w:cs="Arial"/>
                <w:sz w:val="24"/>
                <w:szCs w:val="24"/>
              </w:rPr>
              <w:t xml:space="preserve">Plan Plus </w:t>
            </w:r>
            <w:proofErr w:type="spellStart"/>
            <w:r>
              <w:rPr>
                <w:rFonts w:ascii="Arial" w:hAnsi="Arial" w:cs="Arial"/>
                <w:sz w:val="24"/>
                <w:szCs w:val="24"/>
              </w:rPr>
              <w:t>Ioscor</w:t>
            </w:r>
            <w:proofErr w:type="spellEnd"/>
          </w:p>
        </w:tc>
        <w:tc>
          <w:tcPr>
            <w:tcW w:w="1208" w:type="dxa"/>
          </w:tcPr>
          <w:p w:rsidR="00F23ABF" w:rsidRDefault="004D2C58" w:rsidP="000359EE">
            <w:pPr>
              <w:jc w:val="center"/>
              <w:rPr>
                <w:rFonts w:ascii="Arial" w:hAnsi="Arial" w:cs="Arial"/>
                <w:sz w:val="24"/>
                <w:szCs w:val="24"/>
              </w:rPr>
            </w:pPr>
            <w:r>
              <w:rPr>
                <w:rFonts w:ascii="Arial" w:hAnsi="Arial" w:cs="Arial"/>
                <w:sz w:val="24"/>
                <w:szCs w:val="24"/>
              </w:rPr>
              <w:t>7</w:t>
            </w:r>
          </w:p>
        </w:tc>
        <w:tc>
          <w:tcPr>
            <w:tcW w:w="1394" w:type="dxa"/>
          </w:tcPr>
          <w:p w:rsidR="00F23ABF" w:rsidRDefault="00DC172E" w:rsidP="000359EE">
            <w:pPr>
              <w:jc w:val="center"/>
              <w:rPr>
                <w:rFonts w:ascii="Arial" w:hAnsi="Arial" w:cs="Arial"/>
                <w:sz w:val="24"/>
                <w:szCs w:val="24"/>
              </w:rPr>
            </w:pPr>
            <w:r>
              <w:rPr>
                <w:rFonts w:ascii="Arial" w:hAnsi="Arial" w:cs="Arial"/>
                <w:sz w:val="24"/>
                <w:szCs w:val="24"/>
              </w:rPr>
              <w:t>0</w:t>
            </w:r>
          </w:p>
        </w:tc>
        <w:tc>
          <w:tcPr>
            <w:tcW w:w="1248" w:type="dxa"/>
          </w:tcPr>
          <w:p w:rsidR="00F23ABF" w:rsidRDefault="007D54C5" w:rsidP="000359EE">
            <w:pPr>
              <w:jc w:val="center"/>
              <w:rPr>
                <w:rFonts w:ascii="Arial" w:hAnsi="Arial" w:cs="Arial"/>
                <w:sz w:val="24"/>
                <w:szCs w:val="24"/>
              </w:rPr>
            </w:pPr>
            <w:r>
              <w:rPr>
                <w:rFonts w:ascii="Arial" w:hAnsi="Arial" w:cs="Arial"/>
                <w:sz w:val="24"/>
                <w:szCs w:val="24"/>
              </w:rPr>
              <w:t>5</w:t>
            </w:r>
          </w:p>
        </w:tc>
        <w:tc>
          <w:tcPr>
            <w:tcW w:w="1116" w:type="dxa"/>
          </w:tcPr>
          <w:p w:rsidR="00F23ABF" w:rsidRDefault="00D40F74" w:rsidP="000359EE">
            <w:pPr>
              <w:jc w:val="center"/>
              <w:rPr>
                <w:rFonts w:ascii="Arial" w:hAnsi="Arial" w:cs="Arial"/>
                <w:sz w:val="24"/>
                <w:szCs w:val="24"/>
              </w:rPr>
            </w:pPr>
            <w:r>
              <w:rPr>
                <w:rFonts w:ascii="Arial" w:hAnsi="Arial" w:cs="Arial"/>
                <w:sz w:val="24"/>
                <w:szCs w:val="24"/>
              </w:rPr>
              <w:t>2</w:t>
            </w:r>
          </w:p>
        </w:tc>
        <w:tc>
          <w:tcPr>
            <w:tcW w:w="1301" w:type="dxa"/>
          </w:tcPr>
          <w:p w:rsidR="00F23ABF" w:rsidRDefault="00D40F74" w:rsidP="000359EE">
            <w:pPr>
              <w:jc w:val="center"/>
              <w:rPr>
                <w:rFonts w:ascii="Arial" w:hAnsi="Arial" w:cs="Arial"/>
                <w:sz w:val="24"/>
                <w:szCs w:val="24"/>
              </w:rPr>
            </w:pPr>
            <w:r>
              <w:rPr>
                <w:rFonts w:ascii="Arial" w:hAnsi="Arial" w:cs="Arial"/>
                <w:sz w:val="24"/>
                <w:szCs w:val="24"/>
              </w:rPr>
              <w:t>0</w:t>
            </w:r>
          </w:p>
        </w:tc>
        <w:tc>
          <w:tcPr>
            <w:tcW w:w="1221" w:type="dxa"/>
          </w:tcPr>
          <w:p w:rsidR="00F23ABF" w:rsidRDefault="002C72DA" w:rsidP="000359EE">
            <w:pPr>
              <w:jc w:val="center"/>
              <w:rPr>
                <w:rFonts w:ascii="Arial" w:hAnsi="Arial" w:cs="Arial"/>
                <w:sz w:val="24"/>
                <w:szCs w:val="24"/>
              </w:rPr>
            </w:pPr>
            <w:r>
              <w:rPr>
                <w:rFonts w:ascii="Arial" w:hAnsi="Arial" w:cs="Arial"/>
                <w:sz w:val="24"/>
                <w:szCs w:val="24"/>
              </w:rPr>
              <w:t>7</w:t>
            </w:r>
          </w:p>
        </w:tc>
      </w:tr>
      <w:tr w:rsidR="00F23ABF" w:rsidTr="00463CB2">
        <w:tc>
          <w:tcPr>
            <w:tcW w:w="1566" w:type="dxa"/>
          </w:tcPr>
          <w:p w:rsidR="00F23ABF" w:rsidRDefault="00ED5205" w:rsidP="000359EE">
            <w:pPr>
              <w:rPr>
                <w:rFonts w:ascii="Arial" w:hAnsi="Arial" w:cs="Arial"/>
                <w:sz w:val="24"/>
                <w:szCs w:val="24"/>
              </w:rPr>
            </w:pPr>
            <w:r>
              <w:rPr>
                <w:rFonts w:ascii="Arial" w:hAnsi="Arial" w:cs="Arial"/>
                <w:sz w:val="24"/>
                <w:szCs w:val="24"/>
              </w:rPr>
              <w:t xml:space="preserve">Plan Corporativos </w:t>
            </w:r>
          </w:p>
        </w:tc>
        <w:tc>
          <w:tcPr>
            <w:tcW w:w="1208" w:type="dxa"/>
          </w:tcPr>
          <w:p w:rsidR="00F23ABF" w:rsidRDefault="004D2C58" w:rsidP="000359EE">
            <w:pPr>
              <w:jc w:val="center"/>
              <w:rPr>
                <w:rFonts w:ascii="Arial" w:hAnsi="Arial" w:cs="Arial"/>
                <w:sz w:val="24"/>
                <w:szCs w:val="24"/>
              </w:rPr>
            </w:pPr>
            <w:r>
              <w:rPr>
                <w:rFonts w:ascii="Arial" w:hAnsi="Arial" w:cs="Arial"/>
                <w:sz w:val="24"/>
                <w:szCs w:val="24"/>
              </w:rPr>
              <w:t>346</w:t>
            </w:r>
          </w:p>
        </w:tc>
        <w:tc>
          <w:tcPr>
            <w:tcW w:w="1394" w:type="dxa"/>
          </w:tcPr>
          <w:p w:rsidR="00F23ABF" w:rsidRDefault="00DC172E" w:rsidP="000359EE">
            <w:pPr>
              <w:jc w:val="center"/>
              <w:rPr>
                <w:rFonts w:ascii="Arial" w:hAnsi="Arial" w:cs="Arial"/>
                <w:sz w:val="24"/>
                <w:szCs w:val="24"/>
              </w:rPr>
            </w:pPr>
            <w:r>
              <w:rPr>
                <w:rFonts w:ascii="Arial" w:hAnsi="Arial" w:cs="Arial"/>
                <w:sz w:val="24"/>
                <w:szCs w:val="24"/>
              </w:rPr>
              <w:t>1113</w:t>
            </w:r>
          </w:p>
        </w:tc>
        <w:tc>
          <w:tcPr>
            <w:tcW w:w="1248" w:type="dxa"/>
          </w:tcPr>
          <w:p w:rsidR="00F23ABF" w:rsidRDefault="007D54C5" w:rsidP="000359EE">
            <w:pPr>
              <w:jc w:val="center"/>
              <w:rPr>
                <w:rFonts w:ascii="Arial" w:hAnsi="Arial" w:cs="Arial"/>
                <w:sz w:val="24"/>
                <w:szCs w:val="24"/>
              </w:rPr>
            </w:pPr>
            <w:r>
              <w:rPr>
                <w:rFonts w:ascii="Arial" w:hAnsi="Arial" w:cs="Arial"/>
                <w:sz w:val="24"/>
                <w:szCs w:val="24"/>
              </w:rPr>
              <w:t>752</w:t>
            </w:r>
          </w:p>
        </w:tc>
        <w:tc>
          <w:tcPr>
            <w:tcW w:w="1116" w:type="dxa"/>
          </w:tcPr>
          <w:p w:rsidR="00F23ABF" w:rsidRDefault="00D40F74" w:rsidP="000359EE">
            <w:pPr>
              <w:jc w:val="center"/>
              <w:rPr>
                <w:rFonts w:ascii="Arial" w:hAnsi="Arial" w:cs="Arial"/>
                <w:sz w:val="24"/>
                <w:szCs w:val="24"/>
              </w:rPr>
            </w:pPr>
            <w:r>
              <w:rPr>
                <w:rFonts w:ascii="Arial" w:hAnsi="Arial" w:cs="Arial"/>
                <w:sz w:val="24"/>
                <w:szCs w:val="24"/>
              </w:rPr>
              <w:t>707</w:t>
            </w:r>
          </w:p>
        </w:tc>
        <w:tc>
          <w:tcPr>
            <w:tcW w:w="1301" w:type="dxa"/>
          </w:tcPr>
          <w:p w:rsidR="00F23ABF" w:rsidRDefault="00D40F74" w:rsidP="000359EE">
            <w:pPr>
              <w:jc w:val="center"/>
              <w:rPr>
                <w:rFonts w:ascii="Arial" w:hAnsi="Arial" w:cs="Arial"/>
                <w:sz w:val="24"/>
                <w:szCs w:val="24"/>
              </w:rPr>
            </w:pPr>
            <w:r>
              <w:rPr>
                <w:rFonts w:ascii="Arial" w:hAnsi="Arial" w:cs="Arial"/>
                <w:sz w:val="24"/>
                <w:szCs w:val="24"/>
              </w:rPr>
              <w:t>0</w:t>
            </w:r>
          </w:p>
        </w:tc>
        <w:tc>
          <w:tcPr>
            <w:tcW w:w="1221" w:type="dxa"/>
          </w:tcPr>
          <w:p w:rsidR="00F23ABF" w:rsidRDefault="002C72DA" w:rsidP="000359EE">
            <w:pPr>
              <w:jc w:val="center"/>
              <w:rPr>
                <w:rFonts w:ascii="Arial" w:hAnsi="Arial" w:cs="Arial"/>
                <w:sz w:val="24"/>
                <w:szCs w:val="24"/>
              </w:rPr>
            </w:pPr>
            <w:r>
              <w:rPr>
                <w:rFonts w:ascii="Arial" w:hAnsi="Arial" w:cs="Arial"/>
                <w:sz w:val="24"/>
                <w:szCs w:val="24"/>
              </w:rPr>
              <w:t>1459</w:t>
            </w:r>
          </w:p>
        </w:tc>
      </w:tr>
      <w:tr w:rsidR="00F23ABF" w:rsidTr="00463CB2">
        <w:tc>
          <w:tcPr>
            <w:tcW w:w="1566" w:type="dxa"/>
          </w:tcPr>
          <w:p w:rsidR="00F23ABF" w:rsidRDefault="00142DF7" w:rsidP="000359EE">
            <w:pPr>
              <w:rPr>
                <w:rFonts w:ascii="Arial" w:hAnsi="Arial" w:cs="Arial"/>
                <w:sz w:val="24"/>
                <w:szCs w:val="24"/>
              </w:rPr>
            </w:pPr>
            <w:r>
              <w:rPr>
                <w:rFonts w:ascii="Arial" w:hAnsi="Arial" w:cs="Arial"/>
                <w:sz w:val="24"/>
                <w:szCs w:val="24"/>
              </w:rPr>
              <w:t xml:space="preserve">Plan PBS Extranjeros </w:t>
            </w:r>
          </w:p>
        </w:tc>
        <w:tc>
          <w:tcPr>
            <w:tcW w:w="1208" w:type="dxa"/>
          </w:tcPr>
          <w:p w:rsidR="00F23ABF" w:rsidRDefault="004D2C58" w:rsidP="000359EE">
            <w:pPr>
              <w:jc w:val="center"/>
              <w:rPr>
                <w:rFonts w:ascii="Arial" w:hAnsi="Arial" w:cs="Arial"/>
                <w:sz w:val="24"/>
                <w:szCs w:val="24"/>
              </w:rPr>
            </w:pPr>
            <w:r>
              <w:rPr>
                <w:rFonts w:ascii="Arial" w:hAnsi="Arial" w:cs="Arial"/>
                <w:sz w:val="24"/>
                <w:szCs w:val="24"/>
              </w:rPr>
              <w:t>66</w:t>
            </w:r>
          </w:p>
        </w:tc>
        <w:tc>
          <w:tcPr>
            <w:tcW w:w="1394" w:type="dxa"/>
          </w:tcPr>
          <w:p w:rsidR="00F23ABF" w:rsidRDefault="00DC172E" w:rsidP="000359EE">
            <w:pPr>
              <w:jc w:val="center"/>
              <w:rPr>
                <w:rFonts w:ascii="Arial" w:hAnsi="Arial" w:cs="Arial"/>
                <w:sz w:val="24"/>
                <w:szCs w:val="24"/>
              </w:rPr>
            </w:pPr>
            <w:r>
              <w:rPr>
                <w:rFonts w:ascii="Arial" w:hAnsi="Arial" w:cs="Arial"/>
                <w:sz w:val="24"/>
                <w:szCs w:val="24"/>
              </w:rPr>
              <w:t>63</w:t>
            </w:r>
          </w:p>
        </w:tc>
        <w:tc>
          <w:tcPr>
            <w:tcW w:w="1248" w:type="dxa"/>
          </w:tcPr>
          <w:p w:rsidR="00F23ABF" w:rsidRDefault="007D54C5" w:rsidP="000359EE">
            <w:pPr>
              <w:jc w:val="center"/>
              <w:rPr>
                <w:rFonts w:ascii="Arial" w:hAnsi="Arial" w:cs="Arial"/>
                <w:sz w:val="24"/>
                <w:szCs w:val="24"/>
              </w:rPr>
            </w:pPr>
            <w:r>
              <w:rPr>
                <w:rFonts w:ascii="Arial" w:hAnsi="Arial" w:cs="Arial"/>
                <w:sz w:val="24"/>
                <w:szCs w:val="24"/>
              </w:rPr>
              <w:t>58</w:t>
            </w:r>
          </w:p>
        </w:tc>
        <w:tc>
          <w:tcPr>
            <w:tcW w:w="1116" w:type="dxa"/>
          </w:tcPr>
          <w:p w:rsidR="00F23ABF" w:rsidRDefault="00D40F74" w:rsidP="000359EE">
            <w:pPr>
              <w:jc w:val="center"/>
              <w:rPr>
                <w:rFonts w:ascii="Arial" w:hAnsi="Arial" w:cs="Arial"/>
                <w:sz w:val="24"/>
                <w:szCs w:val="24"/>
              </w:rPr>
            </w:pPr>
            <w:r>
              <w:rPr>
                <w:rFonts w:ascii="Arial" w:hAnsi="Arial" w:cs="Arial"/>
                <w:sz w:val="24"/>
                <w:szCs w:val="24"/>
              </w:rPr>
              <w:t>71</w:t>
            </w:r>
          </w:p>
        </w:tc>
        <w:tc>
          <w:tcPr>
            <w:tcW w:w="1301" w:type="dxa"/>
          </w:tcPr>
          <w:p w:rsidR="00F23ABF" w:rsidRDefault="00D40F74" w:rsidP="000359EE">
            <w:pPr>
              <w:jc w:val="center"/>
              <w:rPr>
                <w:rFonts w:ascii="Arial" w:hAnsi="Arial" w:cs="Arial"/>
                <w:sz w:val="24"/>
                <w:szCs w:val="24"/>
              </w:rPr>
            </w:pPr>
            <w:r>
              <w:rPr>
                <w:rFonts w:ascii="Arial" w:hAnsi="Arial" w:cs="Arial"/>
                <w:sz w:val="24"/>
                <w:szCs w:val="24"/>
              </w:rPr>
              <w:t>0</w:t>
            </w:r>
          </w:p>
        </w:tc>
        <w:tc>
          <w:tcPr>
            <w:tcW w:w="1221" w:type="dxa"/>
          </w:tcPr>
          <w:p w:rsidR="00F23ABF" w:rsidRDefault="002C72DA" w:rsidP="000359EE">
            <w:pPr>
              <w:jc w:val="center"/>
              <w:rPr>
                <w:rFonts w:ascii="Arial" w:hAnsi="Arial" w:cs="Arial"/>
                <w:sz w:val="24"/>
                <w:szCs w:val="24"/>
              </w:rPr>
            </w:pPr>
            <w:r>
              <w:rPr>
                <w:rFonts w:ascii="Arial" w:hAnsi="Arial" w:cs="Arial"/>
                <w:sz w:val="24"/>
                <w:szCs w:val="24"/>
              </w:rPr>
              <w:t>129</w:t>
            </w:r>
          </w:p>
        </w:tc>
      </w:tr>
      <w:tr w:rsidR="00F23ABF" w:rsidTr="00463CB2">
        <w:tc>
          <w:tcPr>
            <w:tcW w:w="1566" w:type="dxa"/>
          </w:tcPr>
          <w:p w:rsidR="00F23ABF" w:rsidRPr="007A6C6F" w:rsidRDefault="00142DF7" w:rsidP="000359EE">
            <w:pPr>
              <w:jc w:val="both"/>
              <w:rPr>
                <w:rFonts w:ascii="Arial" w:hAnsi="Arial" w:cs="Arial"/>
                <w:b/>
                <w:sz w:val="24"/>
                <w:szCs w:val="24"/>
              </w:rPr>
            </w:pPr>
            <w:r w:rsidRPr="007A6C6F">
              <w:rPr>
                <w:rFonts w:ascii="Arial" w:hAnsi="Arial" w:cs="Arial"/>
                <w:b/>
                <w:sz w:val="24"/>
                <w:szCs w:val="24"/>
              </w:rPr>
              <w:t xml:space="preserve">Totales </w:t>
            </w:r>
          </w:p>
        </w:tc>
        <w:tc>
          <w:tcPr>
            <w:tcW w:w="1208" w:type="dxa"/>
          </w:tcPr>
          <w:p w:rsidR="00F23ABF" w:rsidRPr="007A6C6F" w:rsidRDefault="00DC172E" w:rsidP="000359EE">
            <w:pPr>
              <w:jc w:val="center"/>
              <w:rPr>
                <w:rFonts w:ascii="Arial" w:hAnsi="Arial" w:cs="Arial"/>
                <w:b/>
                <w:sz w:val="24"/>
                <w:szCs w:val="24"/>
              </w:rPr>
            </w:pPr>
            <w:r w:rsidRPr="007A6C6F">
              <w:rPr>
                <w:rFonts w:ascii="Arial" w:hAnsi="Arial" w:cs="Arial"/>
                <w:b/>
                <w:sz w:val="24"/>
                <w:szCs w:val="24"/>
              </w:rPr>
              <w:t>33672</w:t>
            </w:r>
          </w:p>
        </w:tc>
        <w:tc>
          <w:tcPr>
            <w:tcW w:w="1394" w:type="dxa"/>
          </w:tcPr>
          <w:p w:rsidR="00F23ABF" w:rsidRPr="007A6C6F" w:rsidRDefault="00DC172E" w:rsidP="000359EE">
            <w:pPr>
              <w:jc w:val="center"/>
              <w:rPr>
                <w:rFonts w:ascii="Arial" w:hAnsi="Arial" w:cs="Arial"/>
                <w:b/>
                <w:sz w:val="24"/>
                <w:szCs w:val="24"/>
              </w:rPr>
            </w:pPr>
            <w:r w:rsidRPr="007A6C6F">
              <w:rPr>
                <w:rFonts w:ascii="Arial" w:hAnsi="Arial" w:cs="Arial"/>
                <w:b/>
                <w:sz w:val="24"/>
                <w:szCs w:val="24"/>
              </w:rPr>
              <w:t>38686</w:t>
            </w:r>
          </w:p>
        </w:tc>
        <w:tc>
          <w:tcPr>
            <w:tcW w:w="1248" w:type="dxa"/>
          </w:tcPr>
          <w:p w:rsidR="00F23ABF" w:rsidRPr="007A6C6F" w:rsidRDefault="007D54C5" w:rsidP="000359EE">
            <w:pPr>
              <w:jc w:val="center"/>
              <w:rPr>
                <w:rFonts w:ascii="Arial" w:hAnsi="Arial" w:cs="Arial"/>
                <w:b/>
                <w:sz w:val="24"/>
                <w:szCs w:val="24"/>
              </w:rPr>
            </w:pPr>
            <w:r w:rsidRPr="007A6C6F">
              <w:rPr>
                <w:rFonts w:ascii="Arial" w:hAnsi="Arial" w:cs="Arial"/>
                <w:b/>
                <w:sz w:val="24"/>
                <w:szCs w:val="24"/>
              </w:rPr>
              <w:t>32451</w:t>
            </w:r>
          </w:p>
        </w:tc>
        <w:tc>
          <w:tcPr>
            <w:tcW w:w="1116" w:type="dxa"/>
          </w:tcPr>
          <w:p w:rsidR="00F23ABF" w:rsidRPr="007A6C6F" w:rsidRDefault="00D40F74" w:rsidP="000359EE">
            <w:pPr>
              <w:jc w:val="center"/>
              <w:rPr>
                <w:rFonts w:ascii="Arial" w:hAnsi="Arial" w:cs="Arial"/>
                <w:b/>
                <w:sz w:val="24"/>
                <w:szCs w:val="24"/>
              </w:rPr>
            </w:pPr>
            <w:r w:rsidRPr="007A6C6F">
              <w:rPr>
                <w:rFonts w:ascii="Arial" w:hAnsi="Arial" w:cs="Arial"/>
                <w:b/>
                <w:sz w:val="24"/>
                <w:szCs w:val="24"/>
              </w:rPr>
              <w:t>39906</w:t>
            </w:r>
          </w:p>
        </w:tc>
        <w:tc>
          <w:tcPr>
            <w:tcW w:w="1301" w:type="dxa"/>
          </w:tcPr>
          <w:p w:rsidR="00F23ABF" w:rsidRPr="007A6C6F" w:rsidRDefault="00D40F74" w:rsidP="000359EE">
            <w:pPr>
              <w:jc w:val="center"/>
              <w:rPr>
                <w:rFonts w:ascii="Arial" w:hAnsi="Arial" w:cs="Arial"/>
                <w:b/>
                <w:sz w:val="24"/>
                <w:szCs w:val="24"/>
              </w:rPr>
            </w:pPr>
            <w:r w:rsidRPr="007A6C6F">
              <w:rPr>
                <w:rFonts w:ascii="Arial" w:hAnsi="Arial" w:cs="Arial"/>
                <w:b/>
                <w:sz w:val="24"/>
                <w:szCs w:val="24"/>
              </w:rPr>
              <w:t>1</w:t>
            </w:r>
          </w:p>
        </w:tc>
        <w:tc>
          <w:tcPr>
            <w:tcW w:w="1221" w:type="dxa"/>
          </w:tcPr>
          <w:p w:rsidR="00F23ABF" w:rsidRPr="007A6C6F" w:rsidRDefault="002C72DA" w:rsidP="000359EE">
            <w:pPr>
              <w:jc w:val="center"/>
              <w:rPr>
                <w:rFonts w:ascii="Arial" w:hAnsi="Arial" w:cs="Arial"/>
                <w:b/>
                <w:sz w:val="24"/>
                <w:szCs w:val="24"/>
              </w:rPr>
            </w:pPr>
            <w:r w:rsidRPr="007A6C6F">
              <w:rPr>
                <w:rFonts w:ascii="Arial" w:hAnsi="Arial" w:cs="Arial"/>
                <w:b/>
                <w:sz w:val="24"/>
                <w:szCs w:val="24"/>
              </w:rPr>
              <w:t>72358</w:t>
            </w:r>
          </w:p>
        </w:tc>
      </w:tr>
    </w:tbl>
    <w:p w:rsidR="00D125C7" w:rsidRDefault="00D125C7" w:rsidP="00596DBA">
      <w:pPr>
        <w:jc w:val="both"/>
        <w:rPr>
          <w:rFonts w:ascii="Arial" w:hAnsi="Arial" w:cs="Arial"/>
          <w:sz w:val="24"/>
          <w:szCs w:val="24"/>
        </w:rPr>
      </w:pPr>
    </w:p>
    <w:p w:rsidR="00E03D13" w:rsidRPr="00E03D13" w:rsidRDefault="00E03D13" w:rsidP="00596DBA">
      <w:pPr>
        <w:jc w:val="both"/>
        <w:rPr>
          <w:rFonts w:ascii="Arial" w:hAnsi="Arial" w:cs="Arial"/>
          <w:i/>
          <w:sz w:val="24"/>
          <w:szCs w:val="24"/>
          <w:u w:val="single"/>
        </w:rPr>
      </w:pPr>
      <w:r w:rsidRPr="00E03D13">
        <w:rPr>
          <w:rFonts w:ascii="Arial" w:hAnsi="Arial" w:cs="Arial"/>
          <w:i/>
          <w:sz w:val="24"/>
          <w:szCs w:val="24"/>
          <w:u w:val="single"/>
        </w:rPr>
        <w:t>DETALLE DE INGRESOS</w:t>
      </w:r>
    </w:p>
    <w:tbl>
      <w:tblPr>
        <w:tblStyle w:val="Tablaconcuadrcula"/>
        <w:tblW w:w="0" w:type="auto"/>
        <w:tblLook w:val="04A0" w:firstRow="1" w:lastRow="0" w:firstColumn="1" w:lastColumn="0" w:noHBand="0" w:noVBand="1"/>
      </w:tblPr>
      <w:tblGrid>
        <w:gridCol w:w="2943"/>
        <w:gridCol w:w="3261"/>
      </w:tblGrid>
      <w:tr w:rsidR="00E03D13" w:rsidTr="0028242B">
        <w:tc>
          <w:tcPr>
            <w:tcW w:w="2943" w:type="dxa"/>
          </w:tcPr>
          <w:p w:rsidR="00E03D13" w:rsidRPr="00E573B7" w:rsidRDefault="00E573B7" w:rsidP="00E573B7">
            <w:pPr>
              <w:rPr>
                <w:rFonts w:ascii="Arial" w:hAnsi="Arial" w:cs="Arial"/>
                <w:b/>
                <w:sz w:val="24"/>
                <w:szCs w:val="24"/>
              </w:rPr>
            </w:pPr>
            <w:r w:rsidRPr="00E573B7">
              <w:rPr>
                <w:rFonts w:ascii="Arial" w:hAnsi="Arial" w:cs="Arial"/>
                <w:b/>
                <w:sz w:val="24"/>
                <w:szCs w:val="24"/>
              </w:rPr>
              <w:t>PBS</w:t>
            </w:r>
          </w:p>
        </w:tc>
        <w:tc>
          <w:tcPr>
            <w:tcW w:w="3261" w:type="dxa"/>
          </w:tcPr>
          <w:p w:rsidR="00E03D13" w:rsidRPr="00E573B7" w:rsidRDefault="005C247B" w:rsidP="00E573B7">
            <w:pPr>
              <w:jc w:val="center"/>
              <w:rPr>
                <w:rFonts w:ascii="Arial" w:hAnsi="Arial" w:cs="Arial"/>
                <w:b/>
                <w:sz w:val="24"/>
                <w:szCs w:val="24"/>
              </w:rPr>
            </w:pPr>
            <w:r w:rsidRPr="00E573B7">
              <w:rPr>
                <w:rFonts w:ascii="Arial" w:hAnsi="Arial" w:cs="Arial"/>
                <w:b/>
                <w:sz w:val="24"/>
                <w:szCs w:val="24"/>
              </w:rPr>
              <w:t>Acreditado en cuenta</w:t>
            </w:r>
          </w:p>
        </w:tc>
      </w:tr>
      <w:tr w:rsidR="00E03D13" w:rsidTr="0028242B">
        <w:tc>
          <w:tcPr>
            <w:tcW w:w="2943" w:type="dxa"/>
          </w:tcPr>
          <w:p w:rsidR="00E03D13" w:rsidRDefault="00EA5520" w:rsidP="00596DBA">
            <w:pPr>
              <w:jc w:val="both"/>
              <w:rPr>
                <w:rFonts w:ascii="Arial" w:hAnsi="Arial" w:cs="Arial"/>
                <w:sz w:val="24"/>
                <w:szCs w:val="24"/>
              </w:rPr>
            </w:pPr>
            <w:r w:rsidRPr="00EA5520">
              <w:rPr>
                <w:rFonts w:ascii="Arial" w:hAnsi="Arial" w:cs="Arial"/>
                <w:sz w:val="24"/>
                <w:szCs w:val="24"/>
              </w:rPr>
              <w:t>TOTAL ENERO</w:t>
            </w:r>
          </w:p>
        </w:tc>
        <w:tc>
          <w:tcPr>
            <w:tcW w:w="3261" w:type="dxa"/>
          </w:tcPr>
          <w:p w:rsidR="00E03D13" w:rsidRDefault="00EA5520" w:rsidP="00E573B7">
            <w:pPr>
              <w:jc w:val="center"/>
              <w:rPr>
                <w:rFonts w:ascii="Arial" w:hAnsi="Arial" w:cs="Arial"/>
                <w:sz w:val="24"/>
                <w:szCs w:val="24"/>
              </w:rPr>
            </w:pPr>
            <w:r w:rsidRPr="00EA5520">
              <w:rPr>
                <w:rFonts w:ascii="Arial" w:hAnsi="Arial" w:cs="Arial"/>
                <w:sz w:val="24"/>
                <w:szCs w:val="24"/>
              </w:rPr>
              <w:t>$ 66.814.421,00</w:t>
            </w:r>
          </w:p>
        </w:tc>
      </w:tr>
      <w:tr w:rsidR="00E03D13" w:rsidTr="0028242B">
        <w:tc>
          <w:tcPr>
            <w:tcW w:w="2943" w:type="dxa"/>
          </w:tcPr>
          <w:p w:rsidR="00E03D13" w:rsidRDefault="00EA5520" w:rsidP="00596DBA">
            <w:pPr>
              <w:jc w:val="both"/>
              <w:rPr>
                <w:rFonts w:ascii="Arial" w:hAnsi="Arial" w:cs="Arial"/>
                <w:sz w:val="24"/>
                <w:szCs w:val="24"/>
              </w:rPr>
            </w:pPr>
            <w:r w:rsidRPr="00EA5520">
              <w:rPr>
                <w:rFonts w:ascii="Arial" w:hAnsi="Arial" w:cs="Arial"/>
                <w:sz w:val="24"/>
                <w:szCs w:val="24"/>
              </w:rPr>
              <w:t>TOTAL FEBRERO</w:t>
            </w:r>
          </w:p>
        </w:tc>
        <w:tc>
          <w:tcPr>
            <w:tcW w:w="3261" w:type="dxa"/>
          </w:tcPr>
          <w:p w:rsidR="00E03D13" w:rsidRDefault="0088691A" w:rsidP="00E573B7">
            <w:pPr>
              <w:jc w:val="center"/>
              <w:rPr>
                <w:rFonts w:ascii="Arial" w:hAnsi="Arial" w:cs="Arial"/>
                <w:sz w:val="24"/>
                <w:szCs w:val="24"/>
              </w:rPr>
            </w:pPr>
            <w:r w:rsidRPr="0088691A">
              <w:rPr>
                <w:rFonts w:ascii="Arial" w:hAnsi="Arial" w:cs="Arial"/>
                <w:sz w:val="24"/>
                <w:szCs w:val="24"/>
              </w:rPr>
              <w:t>$ 32.874.657,00</w:t>
            </w:r>
          </w:p>
        </w:tc>
      </w:tr>
      <w:tr w:rsidR="00E03D13" w:rsidTr="0028242B">
        <w:tc>
          <w:tcPr>
            <w:tcW w:w="2943" w:type="dxa"/>
          </w:tcPr>
          <w:p w:rsidR="00E03D13" w:rsidRDefault="0088691A" w:rsidP="00596DBA">
            <w:pPr>
              <w:jc w:val="both"/>
              <w:rPr>
                <w:rFonts w:ascii="Arial" w:hAnsi="Arial" w:cs="Arial"/>
                <w:sz w:val="24"/>
                <w:szCs w:val="24"/>
              </w:rPr>
            </w:pPr>
            <w:r w:rsidRPr="0088691A">
              <w:rPr>
                <w:rFonts w:ascii="Arial" w:hAnsi="Arial" w:cs="Arial"/>
                <w:sz w:val="24"/>
                <w:szCs w:val="24"/>
              </w:rPr>
              <w:t>TOTAL MARZO</w:t>
            </w:r>
          </w:p>
        </w:tc>
        <w:tc>
          <w:tcPr>
            <w:tcW w:w="3261" w:type="dxa"/>
          </w:tcPr>
          <w:p w:rsidR="00E03D13" w:rsidRDefault="0088691A" w:rsidP="00E573B7">
            <w:pPr>
              <w:jc w:val="center"/>
              <w:rPr>
                <w:rFonts w:ascii="Arial" w:hAnsi="Arial" w:cs="Arial"/>
                <w:sz w:val="24"/>
                <w:szCs w:val="24"/>
              </w:rPr>
            </w:pPr>
            <w:r w:rsidRPr="0088691A">
              <w:rPr>
                <w:rFonts w:ascii="Arial" w:hAnsi="Arial" w:cs="Arial"/>
                <w:sz w:val="24"/>
                <w:szCs w:val="24"/>
              </w:rPr>
              <w:t>$ 97.680.444,00</w:t>
            </w:r>
          </w:p>
        </w:tc>
      </w:tr>
      <w:tr w:rsidR="00E03D13" w:rsidTr="0028242B">
        <w:tc>
          <w:tcPr>
            <w:tcW w:w="2943" w:type="dxa"/>
          </w:tcPr>
          <w:p w:rsidR="00E03D13" w:rsidRDefault="0088691A" w:rsidP="00596DBA">
            <w:pPr>
              <w:jc w:val="both"/>
              <w:rPr>
                <w:rFonts w:ascii="Arial" w:hAnsi="Arial" w:cs="Arial"/>
                <w:sz w:val="24"/>
                <w:szCs w:val="24"/>
              </w:rPr>
            </w:pPr>
            <w:r w:rsidRPr="0088691A">
              <w:rPr>
                <w:rFonts w:ascii="Arial" w:hAnsi="Arial" w:cs="Arial"/>
                <w:sz w:val="24"/>
                <w:szCs w:val="24"/>
              </w:rPr>
              <w:t>TOTAL ABRIL</w:t>
            </w:r>
          </w:p>
        </w:tc>
        <w:tc>
          <w:tcPr>
            <w:tcW w:w="3261" w:type="dxa"/>
          </w:tcPr>
          <w:p w:rsidR="00E03D13" w:rsidRDefault="0088691A" w:rsidP="00E573B7">
            <w:pPr>
              <w:jc w:val="center"/>
              <w:rPr>
                <w:rFonts w:ascii="Arial" w:hAnsi="Arial" w:cs="Arial"/>
                <w:sz w:val="24"/>
                <w:szCs w:val="24"/>
              </w:rPr>
            </w:pPr>
            <w:r w:rsidRPr="0088691A">
              <w:rPr>
                <w:rFonts w:ascii="Arial" w:hAnsi="Arial" w:cs="Arial"/>
                <w:sz w:val="24"/>
                <w:szCs w:val="24"/>
              </w:rPr>
              <w:t>$ 82.052.190,00</w:t>
            </w:r>
          </w:p>
        </w:tc>
      </w:tr>
      <w:tr w:rsidR="00E03D13" w:rsidTr="0028242B">
        <w:tc>
          <w:tcPr>
            <w:tcW w:w="2943" w:type="dxa"/>
          </w:tcPr>
          <w:p w:rsidR="00E03D13" w:rsidRDefault="0088691A" w:rsidP="00596DBA">
            <w:pPr>
              <w:jc w:val="both"/>
              <w:rPr>
                <w:rFonts w:ascii="Arial" w:hAnsi="Arial" w:cs="Arial"/>
                <w:sz w:val="24"/>
                <w:szCs w:val="24"/>
              </w:rPr>
            </w:pPr>
            <w:r w:rsidRPr="0088691A">
              <w:rPr>
                <w:rFonts w:ascii="Arial" w:hAnsi="Arial" w:cs="Arial"/>
                <w:sz w:val="24"/>
                <w:szCs w:val="24"/>
              </w:rPr>
              <w:t>TOTAL MAYO</w:t>
            </w:r>
          </w:p>
        </w:tc>
        <w:tc>
          <w:tcPr>
            <w:tcW w:w="3261" w:type="dxa"/>
          </w:tcPr>
          <w:p w:rsidR="00E03D13" w:rsidRDefault="0088691A" w:rsidP="00E573B7">
            <w:pPr>
              <w:jc w:val="center"/>
              <w:rPr>
                <w:rFonts w:ascii="Arial" w:hAnsi="Arial" w:cs="Arial"/>
                <w:sz w:val="24"/>
                <w:szCs w:val="24"/>
              </w:rPr>
            </w:pPr>
            <w:r w:rsidRPr="0088691A">
              <w:rPr>
                <w:rFonts w:ascii="Arial" w:hAnsi="Arial" w:cs="Arial"/>
                <w:sz w:val="24"/>
                <w:szCs w:val="24"/>
              </w:rPr>
              <w:t>$ 99.223.427,00</w:t>
            </w:r>
          </w:p>
        </w:tc>
      </w:tr>
      <w:tr w:rsidR="00E03D13" w:rsidTr="0028242B">
        <w:tc>
          <w:tcPr>
            <w:tcW w:w="2943" w:type="dxa"/>
          </w:tcPr>
          <w:p w:rsidR="00E03D13" w:rsidRDefault="0088691A" w:rsidP="00596DBA">
            <w:pPr>
              <w:jc w:val="both"/>
              <w:rPr>
                <w:rFonts w:ascii="Arial" w:hAnsi="Arial" w:cs="Arial"/>
                <w:sz w:val="24"/>
                <w:szCs w:val="24"/>
              </w:rPr>
            </w:pPr>
            <w:r w:rsidRPr="0088691A">
              <w:rPr>
                <w:rFonts w:ascii="Arial" w:hAnsi="Arial" w:cs="Arial"/>
                <w:sz w:val="24"/>
                <w:szCs w:val="24"/>
              </w:rPr>
              <w:t>TOTAL JUNIO</w:t>
            </w:r>
          </w:p>
        </w:tc>
        <w:tc>
          <w:tcPr>
            <w:tcW w:w="3261" w:type="dxa"/>
          </w:tcPr>
          <w:p w:rsidR="00E03D13" w:rsidRDefault="0088691A" w:rsidP="00E573B7">
            <w:pPr>
              <w:jc w:val="center"/>
              <w:rPr>
                <w:rFonts w:ascii="Arial" w:hAnsi="Arial" w:cs="Arial"/>
                <w:sz w:val="24"/>
                <w:szCs w:val="24"/>
              </w:rPr>
            </w:pPr>
            <w:r w:rsidRPr="0088691A">
              <w:rPr>
                <w:rFonts w:ascii="Arial" w:hAnsi="Arial" w:cs="Arial"/>
                <w:sz w:val="24"/>
                <w:szCs w:val="24"/>
              </w:rPr>
              <w:t>$ 97.027.657,00</w:t>
            </w:r>
          </w:p>
        </w:tc>
      </w:tr>
      <w:tr w:rsidR="00E03D13" w:rsidTr="0028242B">
        <w:tc>
          <w:tcPr>
            <w:tcW w:w="2943" w:type="dxa"/>
          </w:tcPr>
          <w:p w:rsidR="00E03D13" w:rsidRDefault="00B5057C" w:rsidP="00596DBA">
            <w:pPr>
              <w:jc w:val="both"/>
              <w:rPr>
                <w:rFonts w:ascii="Arial" w:hAnsi="Arial" w:cs="Arial"/>
                <w:sz w:val="24"/>
                <w:szCs w:val="24"/>
              </w:rPr>
            </w:pPr>
            <w:r w:rsidRPr="00B5057C">
              <w:rPr>
                <w:rFonts w:ascii="Arial" w:hAnsi="Arial" w:cs="Arial"/>
                <w:sz w:val="24"/>
                <w:szCs w:val="24"/>
              </w:rPr>
              <w:t>TOTAL JULIO</w:t>
            </w:r>
          </w:p>
        </w:tc>
        <w:tc>
          <w:tcPr>
            <w:tcW w:w="3261" w:type="dxa"/>
          </w:tcPr>
          <w:p w:rsidR="00E03D13" w:rsidRDefault="00B5057C" w:rsidP="00E573B7">
            <w:pPr>
              <w:jc w:val="center"/>
              <w:rPr>
                <w:rFonts w:ascii="Arial" w:hAnsi="Arial" w:cs="Arial"/>
                <w:sz w:val="24"/>
                <w:szCs w:val="24"/>
              </w:rPr>
            </w:pPr>
            <w:r w:rsidRPr="00B5057C">
              <w:rPr>
                <w:rFonts w:ascii="Arial" w:hAnsi="Arial" w:cs="Arial"/>
                <w:sz w:val="24"/>
                <w:szCs w:val="24"/>
              </w:rPr>
              <w:t>$ 101.165.702,00</w:t>
            </w:r>
          </w:p>
        </w:tc>
      </w:tr>
      <w:tr w:rsidR="00E03D13" w:rsidTr="0028242B">
        <w:tc>
          <w:tcPr>
            <w:tcW w:w="2943" w:type="dxa"/>
          </w:tcPr>
          <w:p w:rsidR="00E03D13" w:rsidRDefault="00B5057C" w:rsidP="00596DBA">
            <w:pPr>
              <w:jc w:val="both"/>
              <w:rPr>
                <w:rFonts w:ascii="Arial" w:hAnsi="Arial" w:cs="Arial"/>
                <w:sz w:val="24"/>
                <w:szCs w:val="24"/>
              </w:rPr>
            </w:pPr>
            <w:r w:rsidRPr="00B5057C">
              <w:rPr>
                <w:rFonts w:ascii="Arial" w:hAnsi="Arial" w:cs="Arial"/>
                <w:sz w:val="24"/>
                <w:szCs w:val="24"/>
              </w:rPr>
              <w:t>TOTAL AGOSTO</w:t>
            </w:r>
          </w:p>
        </w:tc>
        <w:tc>
          <w:tcPr>
            <w:tcW w:w="3261" w:type="dxa"/>
          </w:tcPr>
          <w:p w:rsidR="00E03D13" w:rsidRDefault="00B5057C" w:rsidP="00E573B7">
            <w:pPr>
              <w:jc w:val="center"/>
              <w:rPr>
                <w:rFonts w:ascii="Arial" w:hAnsi="Arial" w:cs="Arial"/>
                <w:sz w:val="24"/>
                <w:szCs w:val="24"/>
              </w:rPr>
            </w:pPr>
            <w:r w:rsidRPr="00B5057C">
              <w:rPr>
                <w:rFonts w:ascii="Arial" w:hAnsi="Arial" w:cs="Arial"/>
                <w:sz w:val="24"/>
                <w:szCs w:val="24"/>
              </w:rPr>
              <w:t>$ 136.150.242,00</w:t>
            </w:r>
          </w:p>
        </w:tc>
      </w:tr>
      <w:tr w:rsidR="00E03D13" w:rsidTr="0028242B">
        <w:tc>
          <w:tcPr>
            <w:tcW w:w="2943" w:type="dxa"/>
          </w:tcPr>
          <w:p w:rsidR="00E03D13" w:rsidRDefault="00B5057C" w:rsidP="00596DBA">
            <w:pPr>
              <w:jc w:val="both"/>
              <w:rPr>
                <w:rFonts w:ascii="Arial" w:hAnsi="Arial" w:cs="Arial"/>
                <w:sz w:val="24"/>
                <w:szCs w:val="24"/>
              </w:rPr>
            </w:pPr>
            <w:r w:rsidRPr="00B5057C">
              <w:rPr>
                <w:rFonts w:ascii="Arial" w:hAnsi="Arial" w:cs="Arial"/>
                <w:sz w:val="24"/>
                <w:szCs w:val="24"/>
              </w:rPr>
              <w:t>TOTAL SEPTIEMBRE</w:t>
            </w:r>
          </w:p>
        </w:tc>
        <w:tc>
          <w:tcPr>
            <w:tcW w:w="3261" w:type="dxa"/>
          </w:tcPr>
          <w:p w:rsidR="00E03D13" w:rsidRDefault="00B5057C" w:rsidP="00E573B7">
            <w:pPr>
              <w:jc w:val="center"/>
              <w:rPr>
                <w:rFonts w:ascii="Arial" w:hAnsi="Arial" w:cs="Arial"/>
                <w:sz w:val="24"/>
                <w:szCs w:val="24"/>
              </w:rPr>
            </w:pPr>
            <w:r w:rsidRPr="00B5057C">
              <w:rPr>
                <w:rFonts w:ascii="Arial" w:hAnsi="Arial" w:cs="Arial"/>
                <w:sz w:val="24"/>
                <w:szCs w:val="24"/>
              </w:rPr>
              <w:t>$ 126.771.238,00</w:t>
            </w:r>
          </w:p>
        </w:tc>
      </w:tr>
      <w:tr w:rsidR="00E03D13" w:rsidTr="0028242B">
        <w:tc>
          <w:tcPr>
            <w:tcW w:w="2943" w:type="dxa"/>
          </w:tcPr>
          <w:p w:rsidR="00E03D13" w:rsidRDefault="00B5057C" w:rsidP="00596DBA">
            <w:pPr>
              <w:jc w:val="both"/>
              <w:rPr>
                <w:rFonts w:ascii="Arial" w:hAnsi="Arial" w:cs="Arial"/>
                <w:sz w:val="24"/>
                <w:szCs w:val="24"/>
              </w:rPr>
            </w:pPr>
            <w:r w:rsidRPr="00B5057C">
              <w:rPr>
                <w:rFonts w:ascii="Arial" w:hAnsi="Arial" w:cs="Arial"/>
                <w:sz w:val="24"/>
                <w:szCs w:val="24"/>
              </w:rPr>
              <w:t>TOTAL OCTUBRE</w:t>
            </w:r>
          </w:p>
        </w:tc>
        <w:tc>
          <w:tcPr>
            <w:tcW w:w="3261" w:type="dxa"/>
          </w:tcPr>
          <w:p w:rsidR="00E03D13" w:rsidRDefault="00B5057C" w:rsidP="00E573B7">
            <w:pPr>
              <w:jc w:val="center"/>
              <w:rPr>
                <w:rFonts w:ascii="Arial" w:hAnsi="Arial" w:cs="Arial"/>
                <w:sz w:val="24"/>
                <w:szCs w:val="24"/>
              </w:rPr>
            </w:pPr>
            <w:r w:rsidRPr="00B5057C">
              <w:rPr>
                <w:rFonts w:ascii="Arial" w:hAnsi="Arial" w:cs="Arial"/>
                <w:sz w:val="24"/>
                <w:szCs w:val="24"/>
              </w:rPr>
              <w:t>$ 126.026.101,00</w:t>
            </w:r>
          </w:p>
        </w:tc>
      </w:tr>
      <w:tr w:rsidR="00E03D13" w:rsidTr="0028242B">
        <w:tc>
          <w:tcPr>
            <w:tcW w:w="2943" w:type="dxa"/>
          </w:tcPr>
          <w:p w:rsidR="00E03D13" w:rsidRDefault="00B5057C" w:rsidP="00596DBA">
            <w:pPr>
              <w:jc w:val="both"/>
              <w:rPr>
                <w:rFonts w:ascii="Arial" w:hAnsi="Arial" w:cs="Arial"/>
                <w:sz w:val="24"/>
                <w:szCs w:val="24"/>
              </w:rPr>
            </w:pPr>
            <w:r w:rsidRPr="00B5057C">
              <w:rPr>
                <w:rFonts w:ascii="Arial" w:hAnsi="Arial" w:cs="Arial"/>
                <w:sz w:val="24"/>
                <w:szCs w:val="24"/>
              </w:rPr>
              <w:t>TOTAL NOVIEMBRE</w:t>
            </w:r>
          </w:p>
        </w:tc>
        <w:tc>
          <w:tcPr>
            <w:tcW w:w="3261" w:type="dxa"/>
          </w:tcPr>
          <w:p w:rsidR="00E03D13" w:rsidRDefault="00B5057C" w:rsidP="00E573B7">
            <w:pPr>
              <w:jc w:val="center"/>
              <w:rPr>
                <w:rFonts w:ascii="Arial" w:hAnsi="Arial" w:cs="Arial"/>
                <w:sz w:val="24"/>
                <w:szCs w:val="24"/>
              </w:rPr>
            </w:pPr>
            <w:r w:rsidRPr="00B5057C">
              <w:rPr>
                <w:rFonts w:ascii="Arial" w:hAnsi="Arial" w:cs="Arial"/>
                <w:sz w:val="24"/>
                <w:szCs w:val="24"/>
              </w:rPr>
              <w:t>$ 185.182.767,00</w:t>
            </w:r>
          </w:p>
        </w:tc>
      </w:tr>
      <w:tr w:rsidR="00E03D13" w:rsidTr="0028242B">
        <w:tc>
          <w:tcPr>
            <w:tcW w:w="2943" w:type="dxa"/>
          </w:tcPr>
          <w:p w:rsidR="00E03D13" w:rsidRDefault="00B5057C" w:rsidP="00596DBA">
            <w:pPr>
              <w:jc w:val="both"/>
              <w:rPr>
                <w:rFonts w:ascii="Arial" w:hAnsi="Arial" w:cs="Arial"/>
                <w:sz w:val="24"/>
                <w:szCs w:val="24"/>
              </w:rPr>
            </w:pPr>
            <w:r w:rsidRPr="00B5057C">
              <w:rPr>
                <w:rFonts w:ascii="Arial" w:hAnsi="Arial" w:cs="Arial"/>
                <w:sz w:val="24"/>
                <w:szCs w:val="24"/>
              </w:rPr>
              <w:t>TOTAL DICIEMBRE</w:t>
            </w:r>
          </w:p>
        </w:tc>
        <w:tc>
          <w:tcPr>
            <w:tcW w:w="3261" w:type="dxa"/>
          </w:tcPr>
          <w:p w:rsidR="00E03D13" w:rsidRDefault="00B5057C" w:rsidP="00E573B7">
            <w:pPr>
              <w:jc w:val="center"/>
              <w:rPr>
                <w:rFonts w:ascii="Arial" w:hAnsi="Arial" w:cs="Arial"/>
                <w:sz w:val="24"/>
                <w:szCs w:val="24"/>
              </w:rPr>
            </w:pPr>
            <w:r w:rsidRPr="00B5057C">
              <w:rPr>
                <w:rFonts w:ascii="Arial" w:hAnsi="Arial" w:cs="Arial"/>
                <w:sz w:val="24"/>
                <w:szCs w:val="24"/>
              </w:rPr>
              <w:t>$ 172.205.770,00</w:t>
            </w:r>
          </w:p>
        </w:tc>
      </w:tr>
      <w:tr w:rsidR="00E03D13" w:rsidTr="0028242B">
        <w:tc>
          <w:tcPr>
            <w:tcW w:w="2943" w:type="dxa"/>
          </w:tcPr>
          <w:p w:rsidR="00E03D13" w:rsidRPr="00C032AE" w:rsidRDefault="00C032AE" w:rsidP="00596DBA">
            <w:pPr>
              <w:jc w:val="both"/>
              <w:rPr>
                <w:rFonts w:ascii="Arial" w:hAnsi="Arial" w:cs="Arial"/>
                <w:b/>
                <w:sz w:val="24"/>
                <w:szCs w:val="24"/>
              </w:rPr>
            </w:pPr>
            <w:r w:rsidRPr="00C032AE">
              <w:rPr>
                <w:rFonts w:ascii="Arial" w:hAnsi="Arial" w:cs="Arial"/>
                <w:b/>
                <w:sz w:val="24"/>
                <w:szCs w:val="24"/>
              </w:rPr>
              <w:t xml:space="preserve">TOTAL GENERAL </w:t>
            </w:r>
          </w:p>
        </w:tc>
        <w:tc>
          <w:tcPr>
            <w:tcW w:w="3261" w:type="dxa"/>
          </w:tcPr>
          <w:p w:rsidR="00E03D13" w:rsidRPr="00E573B7" w:rsidRDefault="00E573B7" w:rsidP="00E573B7">
            <w:pPr>
              <w:jc w:val="center"/>
              <w:rPr>
                <w:rFonts w:ascii="Arial" w:hAnsi="Arial" w:cs="Arial"/>
                <w:b/>
                <w:sz w:val="24"/>
                <w:szCs w:val="24"/>
              </w:rPr>
            </w:pPr>
            <w:r w:rsidRPr="00E573B7">
              <w:rPr>
                <w:rFonts w:ascii="Arial" w:hAnsi="Arial" w:cs="Arial"/>
                <w:b/>
                <w:sz w:val="24"/>
                <w:szCs w:val="24"/>
              </w:rPr>
              <w:t>$ 1.323.174.616,00</w:t>
            </w:r>
          </w:p>
        </w:tc>
      </w:tr>
    </w:tbl>
    <w:p w:rsidR="00935971" w:rsidRDefault="00935971" w:rsidP="002361AC">
      <w:pPr>
        <w:jc w:val="both"/>
        <w:rPr>
          <w:rFonts w:ascii="Arial" w:hAnsi="Arial" w:cs="Arial"/>
          <w:b/>
          <w:i/>
          <w:sz w:val="24"/>
          <w:szCs w:val="24"/>
          <w:u w:val="single"/>
        </w:rPr>
      </w:pPr>
    </w:p>
    <w:p w:rsidR="002361AC" w:rsidRPr="002361AC" w:rsidRDefault="002361AC" w:rsidP="002361AC">
      <w:pPr>
        <w:jc w:val="both"/>
        <w:rPr>
          <w:rFonts w:ascii="Arial" w:hAnsi="Arial" w:cs="Arial"/>
          <w:i/>
          <w:sz w:val="24"/>
          <w:szCs w:val="24"/>
          <w:u w:val="single"/>
        </w:rPr>
      </w:pPr>
      <w:r w:rsidRPr="002361AC">
        <w:rPr>
          <w:rFonts w:ascii="Arial" w:hAnsi="Arial" w:cs="Arial"/>
          <w:i/>
          <w:sz w:val="24"/>
          <w:szCs w:val="24"/>
          <w:u w:val="single"/>
        </w:rPr>
        <w:t>SISTEMA CONFLUENCIA SI SALUD / AUTORIZAME</w:t>
      </w:r>
    </w:p>
    <w:p w:rsidR="00D96FF6" w:rsidRDefault="002361AC" w:rsidP="002361AC">
      <w:pPr>
        <w:jc w:val="both"/>
        <w:rPr>
          <w:rFonts w:ascii="Arial" w:hAnsi="Arial" w:cs="Arial"/>
          <w:sz w:val="24"/>
          <w:szCs w:val="24"/>
        </w:rPr>
      </w:pPr>
      <w:r w:rsidRPr="002361AC">
        <w:rPr>
          <w:rFonts w:ascii="Arial" w:hAnsi="Arial" w:cs="Arial"/>
          <w:sz w:val="24"/>
          <w:szCs w:val="24"/>
        </w:rPr>
        <w:t>Trabajamos durante todo el año implementando, aprendiendo y optimizando el nuevo sistema informático. Realizamos reuniones semanalmente con los equipos técnicos, desarrolladores e ingenieros para poner a punto el sistema de acuerdo a las necesidades del PBS.</w:t>
      </w:r>
    </w:p>
    <w:p w:rsidR="00CC6853" w:rsidRDefault="00CC6853" w:rsidP="002361AC">
      <w:pPr>
        <w:jc w:val="both"/>
        <w:rPr>
          <w:rFonts w:ascii="Arial" w:hAnsi="Arial" w:cs="Arial"/>
          <w:sz w:val="24"/>
          <w:szCs w:val="24"/>
        </w:rPr>
      </w:pPr>
    </w:p>
    <w:p w:rsidR="002361AC" w:rsidRPr="002361AC" w:rsidRDefault="002361AC" w:rsidP="002361AC">
      <w:pPr>
        <w:jc w:val="both"/>
        <w:rPr>
          <w:rFonts w:ascii="Arial" w:hAnsi="Arial" w:cs="Arial"/>
          <w:i/>
          <w:sz w:val="24"/>
          <w:szCs w:val="24"/>
          <w:u w:val="single"/>
        </w:rPr>
      </w:pPr>
      <w:r w:rsidRPr="002361AC">
        <w:rPr>
          <w:rFonts w:ascii="Arial" w:hAnsi="Arial" w:cs="Arial"/>
          <w:i/>
          <w:sz w:val="24"/>
          <w:szCs w:val="24"/>
          <w:u w:val="single"/>
        </w:rPr>
        <w:lastRenderedPageBreak/>
        <w:t>MÁS PBS</w:t>
      </w:r>
    </w:p>
    <w:p w:rsidR="002361AC" w:rsidRDefault="002361AC" w:rsidP="002361AC">
      <w:pPr>
        <w:jc w:val="both"/>
        <w:rPr>
          <w:rFonts w:ascii="Arial" w:hAnsi="Arial" w:cs="Arial"/>
          <w:sz w:val="24"/>
          <w:szCs w:val="24"/>
        </w:rPr>
      </w:pPr>
      <w:r w:rsidRPr="002361AC">
        <w:rPr>
          <w:rFonts w:ascii="Arial" w:hAnsi="Arial" w:cs="Arial"/>
          <w:sz w:val="24"/>
          <w:szCs w:val="24"/>
        </w:rPr>
        <w:t>Desde enero 2023 empezamos a incorporar afiliados a este Plan superador con más beneficios y más descuentos, y ha tenido excelente repercusión entre los pacientes, logrando en promedio 538 altas por mes y 124 traspasos (afiliados que se pasaron del plan común al plan Más PBS)</w:t>
      </w:r>
    </w:p>
    <w:tbl>
      <w:tblPr>
        <w:tblStyle w:val="Tablaconcuadrcula"/>
        <w:tblW w:w="0" w:type="auto"/>
        <w:tblLook w:val="04A0" w:firstRow="1" w:lastRow="0" w:firstColumn="1" w:lastColumn="0" w:noHBand="0" w:noVBand="1"/>
      </w:tblPr>
      <w:tblGrid>
        <w:gridCol w:w="1526"/>
        <w:gridCol w:w="2693"/>
        <w:gridCol w:w="2126"/>
      </w:tblGrid>
      <w:tr w:rsidR="00CF1CFE" w:rsidTr="0028242B">
        <w:tc>
          <w:tcPr>
            <w:tcW w:w="1526" w:type="dxa"/>
          </w:tcPr>
          <w:p w:rsidR="00CF1CFE" w:rsidRPr="00E831EC" w:rsidRDefault="00CF1CFE" w:rsidP="0082233D">
            <w:pPr>
              <w:rPr>
                <w:rFonts w:ascii="Arial" w:hAnsi="Arial" w:cs="Arial"/>
                <w:b/>
                <w:sz w:val="24"/>
                <w:szCs w:val="24"/>
              </w:rPr>
            </w:pPr>
            <w:r w:rsidRPr="00E831EC">
              <w:rPr>
                <w:rFonts w:ascii="Arial" w:hAnsi="Arial" w:cs="Arial"/>
                <w:b/>
                <w:sz w:val="24"/>
                <w:szCs w:val="24"/>
              </w:rPr>
              <w:t>Mes</w:t>
            </w:r>
          </w:p>
        </w:tc>
        <w:tc>
          <w:tcPr>
            <w:tcW w:w="2693" w:type="dxa"/>
          </w:tcPr>
          <w:p w:rsidR="00CF1CFE" w:rsidRPr="00E831EC" w:rsidRDefault="00CF1CFE" w:rsidP="0082233D">
            <w:pPr>
              <w:jc w:val="center"/>
              <w:rPr>
                <w:rFonts w:ascii="Arial" w:hAnsi="Arial" w:cs="Arial"/>
                <w:b/>
                <w:sz w:val="24"/>
                <w:szCs w:val="24"/>
              </w:rPr>
            </w:pPr>
            <w:r>
              <w:rPr>
                <w:rFonts w:ascii="Arial" w:hAnsi="Arial" w:cs="Arial"/>
                <w:b/>
                <w:sz w:val="24"/>
                <w:szCs w:val="24"/>
              </w:rPr>
              <w:t>MAS PBS</w:t>
            </w:r>
          </w:p>
        </w:tc>
        <w:tc>
          <w:tcPr>
            <w:tcW w:w="2126" w:type="dxa"/>
          </w:tcPr>
          <w:p w:rsidR="00CF1CFE" w:rsidRPr="00E831EC" w:rsidRDefault="00CF1CFE" w:rsidP="0082233D">
            <w:pPr>
              <w:jc w:val="center"/>
              <w:rPr>
                <w:rFonts w:ascii="Arial" w:hAnsi="Arial" w:cs="Arial"/>
                <w:b/>
                <w:sz w:val="24"/>
                <w:szCs w:val="24"/>
              </w:rPr>
            </w:pPr>
            <w:r>
              <w:rPr>
                <w:rFonts w:ascii="Arial" w:hAnsi="Arial" w:cs="Arial"/>
                <w:b/>
                <w:sz w:val="24"/>
                <w:szCs w:val="24"/>
              </w:rPr>
              <w:t>TRASPASOS</w:t>
            </w:r>
          </w:p>
        </w:tc>
      </w:tr>
      <w:tr w:rsidR="00CF1CFE" w:rsidTr="0028242B">
        <w:tc>
          <w:tcPr>
            <w:tcW w:w="1526" w:type="dxa"/>
          </w:tcPr>
          <w:p w:rsidR="00CF1CFE" w:rsidRDefault="00CF1CFE" w:rsidP="0082233D">
            <w:pPr>
              <w:jc w:val="both"/>
              <w:rPr>
                <w:rFonts w:ascii="Arial" w:hAnsi="Arial" w:cs="Arial"/>
                <w:sz w:val="24"/>
                <w:szCs w:val="24"/>
              </w:rPr>
            </w:pPr>
            <w:r>
              <w:rPr>
                <w:rFonts w:ascii="Arial" w:hAnsi="Arial" w:cs="Arial"/>
                <w:sz w:val="24"/>
                <w:szCs w:val="24"/>
              </w:rPr>
              <w:t xml:space="preserve">Enero </w:t>
            </w:r>
          </w:p>
        </w:tc>
        <w:tc>
          <w:tcPr>
            <w:tcW w:w="2693" w:type="dxa"/>
          </w:tcPr>
          <w:p w:rsidR="00CF1CFE" w:rsidRDefault="0001424F" w:rsidP="0082233D">
            <w:pPr>
              <w:jc w:val="center"/>
              <w:rPr>
                <w:rFonts w:ascii="Arial" w:hAnsi="Arial" w:cs="Arial"/>
                <w:sz w:val="24"/>
                <w:szCs w:val="24"/>
              </w:rPr>
            </w:pPr>
            <w:r>
              <w:rPr>
                <w:rFonts w:ascii="Arial" w:hAnsi="Arial" w:cs="Arial"/>
                <w:sz w:val="24"/>
                <w:szCs w:val="24"/>
              </w:rPr>
              <w:t>402</w:t>
            </w:r>
          </w:p>
        </w:tc>
        <w:tc>
          <w:tcPr>
            <w:tcW w:w="2126" w:type="dxa"/>
          </w:tcPr>
          <w:p w:rsidR="00CF1CFE" w:rsidRDefault="0028242B" w:rsidP="0082233D">
            <w:pPr>
              <w:jc w:val="center"/>
              <w:rPr>
                <w:rFonts w:ascii="Arial" w:hAnsi="Arial" w:cs="Arial"/>
                <w:sz w:val="24"/>
                <w:szCs w:val="24"/>
              </w:rPr>
            </w:pPr>
            <w:r>
              <w:rPr>
                <w:rFonts w:ascii="Arial" w:hAnsi="Arial" w:cs="Arial"/>
                <w:sz w:val="24"/>
                <w:szCs w:val="24"/>
              </w:rPr>
              <w:t>115</w:t>
            </w:r>
          </w:p>
        </w:tc>
      </w:tr>
      <w:tr w:rsidR="00CF1CFE" w:rsidTr="0028242B">
        <w:tc>
          <w:tcPr>
            <w:tcW w:w="1526" w:type="dxa"/>
          </w:tcPr>
          <w:p w:rsidR="00CF1CFE" w:rsidRDefault="00CF1CFE" w:rsidP="0082233D">
            <w:pPr>
              <w:jc w:val="both"/>
              <w:rPr>
                <w:rFonts w:ascii="Arial" w:hAnsi="Arial" w:cs="Arial"/>
                <w:sz w:val="24"/>
                <w:szCs w:val="24"/>
              </w:rPr>
            </w:pPr>
            <w:r>
              <w:rPr>
                <w:rFonts w:ascii="Arial" w:hAnsi="Arial" w:cs="Arial"/>
                <w:sz w:val="24"/>
                <w:szCs w:val="24"/>
              </w:rPr>
              <w:t>Febrero</w:t>
            </w:r>
          </w:p>
        </w:tc>
        <w:tc>
          <w:tcPr>
            <w:tcW w:w="2693" w:type="dxa"/>
          </w:tcPr>
          <w:p w:rsidR="00CF1CFE" w:rsidRDefault="0001424F" w:rsidP="0082233D">
            <w:pPr>
              <w:jc w:val="center"/>
              <w:rPr>
                <w:rFonts w:ascii="Arial" w:hAnsi="Arial" w:cs="Arial"/>
                <w:sz w:val="24"/>
                <w:szCs w:val="24"/>
              </w:rPr>
            </w:pPr>
            <w:r>
              <w:rPr>
                <w:rFonts w:ascii="Arial" w:hAnsi="Arial" w:cs="Arial"/>
                <w:sz w:val="24"/>
                <w:szCs w:val="24"/>
              </w:rPr>
              <w:t>669</w:t>
            </w:r>
          </w:p>
        </w:tc>
        <w:tc>
          <w:tcPr>
            <w:tcW w:w="2126" w:type="dxa"/>
          </w:tcPr>
          <w:p w:rsidR="00CF1CFE" w:rsidRDefault="0028242B" w:rsidP="0082233D">
            <w:pPr>
              <w:jc w:val="center"/>
              <w:rPr>
                <w:rFonts w:ascii="Arial" w:hAnsi="Arial" w:cs="Arial"/>
                <w:sz w:val="24"/>
                <w:szCs w:val="24"/>
              </w:rPr>
            </w:pPr>
            <w:r>
              <w:rPr>
                <w:rFonts w:ascii="Arial" w:hAnsi="Arial" w:cs="Arial"/>
                <w:sz w:val="24"/>
                <w:szCs w:val="24"/>
              </w:rPr>
              <w:t>80</w:t>
            </w:r>
          </w:p>
        </w:tc>
      </w:tr>
      <w:tr w:rsidR="00CF1CFE" w:rsidTr="0028242B">
        <w:tc>
          <w:tcPr>
            <w:tcW w:w="1526" w:type="dxa"/>
          </w:tcPr>
          <w:p w:rsidR="00CF1CFE" w:rsidRDefault="00CF1CFE" w:rsidP="0082233D">
            <w:pPr>
              <w:jc w:val="both"/>
              <w:rPr>
                <w:rFonts w:ascii="Arial" w:hAnsi="Arial" w:cs="Arial"/>
                <w:sz w:val="24"/>
                <w:szCs w:val="24"/>
              </w:rPr>
            </w:pPr>
            <w:r>
              <w:rPr>
                <w:rFonts w:ascii="Arial" w:hAnsi="Arial" w:cs="Arial"/>
                <w:sz w:val="24"/>
                <w:szCs w:val="24"/>
              </w:rPr>
              <w:t xml:space="preserve">Marzo </w:t>
            </w:r>
          </w:p>
        </w:tc>
        <w:tc>
          <w:tcPr>
            <w:tcW w:w="2693" w:type="dxa"/>
          </w:tcPr>
          <w:p w:rsidR="00CF1CFE" w:rsidRDefault="0001424F" w:rsidP="0082233D">
            <w:pPr>
              <w:jc w:val="center"/>
              <w:rPr>
                <w:rFonts w:ascii="Arial" w:hAnsi="Arial" w:cs="Arial"/>
                <w:sz w:val="24"/>
                <w:szCs w:val="24"/>
              </w:rPr>
            </w:pPr>
            <w:r>
              <w:rPr>
                <w:rFonts w:ascii="Arial" w:hAnsi="Arial" w:cs="Arial"/>
                <w:sz w:val="24"/>
                <w:szCs w:val="24"/>
              </w:rPr>
              <w:t>646</w:t>
            </w:r>
          </w:p>
        </w:tc>
        <w:tc>
          <w:tcPr>
            <w:tcW w:w="2126" w:type="dxa"/>
          </w:tcPr>
          <w:p w:rsidR="00CF1CFE" w:rsidRDefault="0028242B" w:rsidP="0082233D">
            <w:pPr>
              <w:jc w:val="center"/>
              <w:rPr>
                <w:rFonts w:ascii="Arial" w:hAnsi="Arial" w:cs="Arial"/>
                <w:sz w:val="24"/>
                <w:szCs w:val="24"/>
              </w:rPr>
            </w:pPr>
            <w:r>
              <w:rPr>
                <w:rFonts w:ascii="Arial" w:hAnsi="Arial" w:cs="Arial"/>
                <w:sz w:val="24"/>
                <w:szCs w:val="24"/>
              </w:rPr>
              <w:t>114</w:t>
            </w:r>
          </w:p>
        </w:tc>
      </w:tr>
      <w:tr w:rsidR="00CF1CFE" w:rsidTr="0028242B">
        <w:tc>
          <w:tcPr>
            <w:tcW w:w="1526" w:type="dxa"/>
          </w:tcPr>
          <w:p w:rsidR="00CF1CFE" w:rsidRDefault="00CF1CFE" w:rsidP="0082233D">
            <w:pPr>
              <w:jc w:val="both"/>
              <w:rPr>
                <w:rFonts w:ascii="Arial" w:hAnsi="Arial" w:cs="Arial"/>
                <w:sz w:val="24"/>
                <w:szCs w:val="24"/>
              </w:rPr>
            </w:pPr>
            <w:r>
              <w:rPr>
                <w:rFonts w:ascii="Arial" w:hAnsi="Arial" w:cs="Arial"/>
                <w:sz w:val="24"/>
                <w:szCs w:val="24"/>
              </w:rPr>
              <w:t xml:space="preserve">Abril </w:t>
            </w:r>
          </w:p>
        </w:tc>
        <w:tc>
          <w:tcPr>
            <w:tcW w:w="2693" w:type="dxa"/>
          </w:tcPr>
          <w:p w:rsidR="00CF1CFE" w:rsidRDefault="0001424F" w:rsidP="0082233D">
            <w:pPr>
              <w:jc w:val="center"/>
              <w:rPr>
                <w:rFonts w:ascii="Arial" w:hAnsi="Arial" w:cs="Arial"/>
                <w:sz w:val="24"/>
                <w:szCs w:val="24"/>
              </w:rPr>
            </w:pPr>
            <w:r>
              <w:rPr>
                <w:rFonts w:ascii="Arial" w:hAnsi="Arial" w:cs="Arial"/>
                <w:sz w:val="24"/>
                <w:szCs w:val="24"/>
              </w:rPr>
              <w:t>565</w:t>
            </w:r>
          </w:p>
        </w:tc>
        <w:tc>
          <w:tcPr>
            <w:tcW w:w="2126" w:type="dxa"/>
          </w:tcPr>
          <w:p w:rsidR="00CF1CFE" w:rsidRDefault="0028242B" w:rsidP="0082233D">
            <w:pPr>
              <w:jc w:val="center"/>
              <w:rPr>
                <w:rFonts w:ascii="Arial" w:hAnsi="Arial" w:cs="Arial"/>
                <w:sz w:val="24"/>
                <w:szCs w:val="24"/>
              </w:rPr>
            </w:pPr>
            <w:r>
              <w:rPr>
                <w:rFonts w:ascii="Arial" w:hAnsi="Arial" w:cs="Arial"/>
                <w:sz w:val="24"/>
                <w:szCs w:val="24"/>
              </w:rPr>
              <w:t>121</w:t>
            </w:r>
          </w:p>
        </w:tc>
      </w:tr>
      <w:tr w:rsidR="00CF1CFE" w:rsidTr="0028242B">
        <w:tc>
          <w:tcPr>
            <w:tcW w:w="1526" w:type="dxa"/>
          </w:tcPr>
          <w:p w:rsidR="00CF1CFE" w:rsidRDefault="00CF1CFE" w:rsidP="0082233D">
            <w:pPr>
              <w:jc w:val="both"/>
              <w:rPr>
                <w:rFonts w:ascii="Arial" w:hAnsi="Arial" w:cs="Arial"/>
                <w:sz w:val="24"/>
                <w:szCs w:val="24"/>
              </w:rPr>
            </w:pPr>
            <w:r>
              <w:rPr>
                <w:rFonts w:ascii="Arial" w:hAnsi="Arial" w:cs="Arial"/>
                <w:sz w:val="24"/>
                <w:szCs w:val="24"/>
              </w:rPr>
              <w:t>Mayo</w:t>
            </w:r>
          </w:p>
        </w:tc>
        <w:tc>
          <w:tcPr>
            <w:tcW w:w="2693" w:type="dxa"/>
          </w:tcPr>
          <w:p w:rsidR="00CF1CFE" w:rsidRDefault="0001424F" w:rsidP="0082233D">
            <w:pPr>
              <w:jc w:val="center"/>
              <w:rPr>
                <w:rFonts w:ascii="Arial" w:hAnsi="Arial" w:cs="Arial"/>
                <w:sz w:val="24"/>
                <w:szCs w:val="24"/>
              </w:rPr>
            </w:pPr>
            <w:r>
              <w:rPr>
                <w:rFonts w:ascii="Arial" w:hAnsi="Arial" w:cs="Arial"/>
                <w:sz w:val="24"/>
                <w:szCs w:val="24"/>
              </w:rPr>
              <w:t>657</w:t>
            </w:r>
          </w:p>
        </w:tc>
        <w:tc>
          <w:tcPr>
            <w:tcW w:w="2126" w:type="dxa"/>
          </w:tcPr>
          <w:p w:rsidR="00CF1CFE" w:rsidRDefault="0028242B" w:rsidP="0082233D">
            <w:pPr>
              <w:jc w:val="center"/>
              <w:rPr>
                <w:rFonts w:ascii="Arial" w:hAnsi="Arial" w:cs="Arial"/>
                <w:sz w:val="24"/>
                <w:szCs w:val="24"/>
              </w:rPr>
            </w:pPr>
            <w:r>
              <w:rPr>
                <w:rFonts w:ascii="Arial" w:hAnsi="Arial" w:cs="Arial"/>
                <w:sz w:val="24"/>
                <w:szCs w:val="24"/>
              </w:rPr>
              <w:t>90</w:t>
            </w:r>
          </w:p>
        </w:tc>
      </w:tr>
      <w:tr w:rsidR="00CF1CFE" w:rsidTr="0028242B">
        <w:tc>
          <w:tcPr>
            <w:tcW w:w="1526" w:type="dxa"/>
          </w:tcPr>
          <w:p w:rsidR="00CF1CFE" w:rsidRDefault="00CF1CFE" w:rsidP="0082233D">
            <w:pPr>
              <w:jc w:val="both"/>
              <w:rPr>
                <w:rFonts w:ascii="Arial" w:hAnsi="Arial" w:cs="Arial"/>
                <w:sz w:val="24"/>
                <w:szCs w:val="24"/>
              </w:rPr>
            </w:pPr>
            <w:r>
              <w:rPr>
                <w:rFonts w:ascii="Arial" w:hAnsi="Arial" w:cs="Arial"/>
                <w:sz w:val="24"/>
                <w:szCs w:val="24"/>
              </w:rPr>
              <w:t>Junio</w:t>
            </w:r>
          </w:p>
        </w:tc>
        <w:tc>
          <w:tcPr>
            <w:tcW w:w="2693" w:type="dxa"/>
          </w:tcPr>
          <w:p w:rsidR="00CF1CFE" w:rsidRDefault="0001424F" w:rsidP="0082233D">
            <w:pPr>
              <w:jc w:val="center"/>
              <w:rPr>
                <w:rFonts w:ascii="Arial" w:hAnsi="Arial" w:cs="Arial"/>
                <w:sz w:val="24"/>
                <w:szCs w:val="24"/>
              </w:rPr>
            </w:pPr>
            <w:r>
              <w:rPr>
                <w:rFonts w:ascii="Arial" w:hAnsi="Arial" w:cs="Arial"/>
                <w:sz w:val="24"/>
                <w:szCs w:val="24"/>
              </w:rPr>
              <w:t>572</w:t>
            </w:r>
          </w:p>
        </w:tc>
        <w:tc>
          <w:tcPr>
            <w:tcW w:w="2126" w:type="dxa"/>
          </w:tcPr>
          <w:p w:rsidR="00CF1CFE" w:rsidRDefault="00FD1CF0" w:rsidP="0082233D">
            <w:pPr>
              <w:jc w:val="center"/>
              <w:rPr>
                <w:rFonts w:ascii="Arial" w:hAnsi="Arial" w:cs="Arial"/>
                <w:sz w:val="24"/>
                <w:szCs w:val="24"/>
              </w:rPr>
            </w:pPr>
            <w:r>
              <w:rPr>
                <w:rFonts w:ascii="Arial" w:hAnsi="Arial" w:cs="Arial"/>
                <w:sz w:val="24"/>
                <w:szCs w:val="24"/>
              </w:rPr>
              <w:t>106</w:t>
            </w:r>
          </w:p>
        </w:tc>
      </w:tr>
      <w:tr w:rsidR="00CF1CFE" w:rsidTr="0028242B">
        <w:tc>
          <w:tcPr>
            <w:tcW w:w="1526" w:type="dxa"/>
          </w:tcPr>
          <w:p w:rsidR="00CF1CFE" w:rsidRDefault="00CF1CFE" w:rsidP="0082233D">
            <w:pPr>
              <w:jc w:val="both"/>
              <w:rPr>
                <w:rFonts w:ascii="Arial" w:hAnsi="Arial" w:cs="Arial"/>
                <w:sz w:val="24"/>
                <w:szCs w:val="24"/>
              </w:rPr>
            </w:pPr>
            <w:r>
              <w:rPr>
                <w:rFonts w:ascii="Arial" w:hAnsi="Arial" w:cs="Arial"/>
                <w:sz w:val="24"/>
                <w:szCs w:val="24"/>
              </w:rPr>
              <w:t>Julio</w:t>
            </w:r>
          </w:p>
        </w:tc>
        <w:tc>
          <w:tcPr>
            <w:tcW w:w="2693" w:type="dxa"/>
          </w:tcPr>
          <w:p w:rsidR="00CF1CFE" w:rsidRDefault="0001424F" w:rsidP="0082233D">
            <w:pPr>
              <w:jc w:val="center"/>
              <w:rPr>
                <w:rFonts w:ascii="Arial" w:hAnsi="Arial" w:cs="Arial"/>
                <w:sz w:val="24"/>
                <w:szCs w:val="24"/>
              </w:rPr>
            </w:pPr>
            <w:r>
              <w:rPr>
                <w:rFonts w:ascii="Arial" w:hAnsi="Arial" w:cs="Arial"/>
                <w:sz w:val="24"/>
                <w:szCs w:val="24"/>
              </w:rPr>
              <w:t>660</w:t>
            </w:r>
          </w:p>
        </w:tc>
        <w:tc>
          <w:tcPr>
            <w:tcW w:w="2126" w:type="dxa"/>
          </w:tcPr>
          <w:p w:rsidR="00CF1CFE" w:rsidRDefault="00FD1CF0" w:rsidP="0082233D">
            <w:pPr>
              <w:jc w:val="center"/>
              <w:rPr>
                <w:rFonts w:ascii="Arial" w:hAnsi="Arial" w:cs="Arial"/>
                <w:sz w:val="24"/>
                <w:szCs w:val="24"/>
              </w:rPr>
            </w:pPr>
            <w:r>
              <w:rPr>
                <w:rFonts w:ascii="Arial" w:hAnsi="Arial" w:cs="Arial"/>
                <w:sz w:val="24"/>
                <w:szCs w:val="24"/>
              </w:rPr>
              <w:t>151</w:t>
            </w:r>
          </w:p>
        </w:tc>
      </w:tr>
      <w:tr w:rsidR="00CF1CFE" w:rsidTr="0028242B">
        <w:tc>
          <w:tcPr>
            <w:tcW w:w="1526" w:type="dxa"/>
          </w:tcPr>
          <w:p w:rsidR="00CF1CFE" w:rsidRDefault="00CF1CFE" w:rsidP="0082233D">
            <w:pPr>
              <w:jc w:val="both"/>
              <w:rPr>
                <w:rFonts w:ascii="Arial" w:hAnsi="Arial" w:cs="Arial"/>
                <w:sz w:val="24"/>
                <w:szCs w:val="24"/>
              </w:rPr>
            </w:pPr>
            <w:r>
              <w:rPr>
                <w:rFonts w:ascii="Arial" w:hAnsi="Arial" w:cs="Arial"/>
                <w:sz w:val="24"/>
                <w:szCs w:val="24"/>
              </w:rPr>
              <w:t>Agosto</w:t>
            </w:r>
          </w:p>
        </w:tc>
        <w:tc>
          <w:tcPr>
            <w:tcW w:w="2693" w:type="dxa"/>
          </w:tcPr>
          <w:p w:rsidR="00CF1CFE" w:rsidRDefault="0001424F" w:rsidP="0082233D">
            <w:pPr>
              <w:jc w:val="center"/>
              <w:rPr>
                <w:rFonts w:ascii="Arial" w:hAnsi="Arial" w:cs="Arial"/>
                <w:sz w:val="24"/>
                <w:szCs w:val="24"/>
              </w:rPr>
            </w:pPr>
            <w:r>
              <w:rPr>
                <w:rFonts w:ascii="Arial" w:hAnsi="Arial" w:cs="Arial"/>
                <w:sz w:val="24"/>
                <w:szCs w:val="24"/>
              </w:rPr>
              <w:t>547</w:t>
            </w:r>
          </w:p>
        </w:tc>
        <w:tc>
          <w:tcPr>
            <w:tcW w:w="2126" w:type="dxa"/>
          </w:tcPr>
          <w:p w:rsidR="00CF1CFE" w:rsidRDefault="00FD1CF0" w:rsidP="0082233D">
            <w:pPr>
              <w:jc w:val="center"/>
              <w:rPr>
                <w:rFonts w:ascii="Arial" w:hAnsi="Arial" w:cs="Arial"/>
                <w:sz w:val="24"/>
                <w:szCs w:val="24"/>
              </w:rPr>
            </w:pPr>
            <w:r>
              <w:rPr>
                <w:rFonts w:ascii="Arial" w:hAnsi="Arial" w:cs="Arial"/>
                <w:sz w:val="24"/>
                <w:szCs w:val="24"/>
              </w:rPr>
              <w:t>144</w:t>
            </w:r>
          </w:p>
        </w:tc>
      </w:tr>
      <w:tr w:rsidR="00CF1CFE" w:rsidTr="0028242B">
        <w:tc>
          <w:tcPr>
            <w:tcW w:w="1526" w:type="dxa"/>
          </w:tcPr>
          <w:p w:rsidR="00CF1CFE" w:rsidRDefault="00CF1CFE" w:rsidP="0082233D">
            <w:pPr>
              <w:jc w:val="both"/>
              <w:rPr>
                <w:rFonts w:ascii="Arial" w:hAnsi="Arial" w:cs="Arial"/>
                <w:sz w:val="24"/>
                <w:szCs w:val="24"/>
              </w:rPr>
            </w:pPr>
            <w:r>
              <w:rPr>
                <w:rFonts w:ascii="Arial" w:hAnsi="Arial" w:cs="Arial"/>
                <w:sz w:val="24"/>
                <w:szCs w:val="24"/>
              </w:rPr>
              <w:t>Septiembre</w:t>
            </w:r>
          </w:p>
        </w:tc>
        <w:tc>
          <w:tcPr>
            <w:tcW w:w="2693" w:type="dxa"/>
          </w:tcPr>
          <w:p w:rsidR="00CF1CFE" w:rsidRDefault="00FD1CF0" w:rsidP="0082233D">
            <w:pPr>
              <w:jc w:val="center"/>
              <w:rPr>
                <w:rFonts w:ascii="Arial" w:hAnsi="Arial" w:cs="Arial"/>
                <w:sz w:val="24"/>
                <w:szCs w:val="24"/>
              </w:rPr>
            </w:pPr>
            <w:r>
              <w:rPr>
                <w:rFonts w:ascii="Arial" w:hAnsi="Arial" w:cs="Arial"/>
                <w:sz w:val="24"/>
                <w:szCs w:val="24"/>
              </w:rPr>
              <w:t>517</w:t>
            </w:r>
          </w:p>
        </w:tc>
        <w:tc>
          <w:tcPr>
            <w:tcW w:w="2126" w:type="dxa"/>
          </w:tcPr>
          <w:p w:rsidR="00CF1CFE" w:rsidRDefault="00FD1CF0" w:rsidP="0082233D">
            <w:pPr>
              <w:jc w:val="center"/>
              <w:rPr>
                <w:rFonts w:ascii="Arial" w:hAnsi="Arial" w:cs="Arial"/>
                <w:sz w:val="24"/>
                <w:szCs w:val="24"/>
              </w:rPr>
            </w:pPr>
            <w:r>
              <w:rPr>
                <w:rFonts w:ascii="Arial" w:hAnsi="Arial" w:cs="Arial"/>
                <w:sz w:val="24"/>
                <w:szCs w:val="24"/>
              </w:rPr>
              <w:t>178</w:t>
            </w:r>
          </w:p>
        </w:tc>
      </w:tr>
      <w:tr w:rsidR="00CF1CFE" w:rsidTr="0028242B">
        <w:tc>
          <w:tcPr>
            <w:tcW w:w="1526" w:type="dxa"/>
          </w:tcPr>
          <w:p w:rsidR="00CF1CFE" w:rsidRDefault="00CF1CFE" w:rsidP="0082233D">
            <w:pPr>
              <w:jc w:val="both"/>
              <w:rPr>
                <w:rFonts w:ascii="Arial" w:hAnsi="Arial" w:cs="Arial"/>
                <w:sz w:val="24"/>
                <w:szCs w:val="24"/>
              </w:rPr>
            </w:pPr>
            <w:r>
              <w:rPr>
                <w:rFonts w:ascii="Arial" w:hAnsi="Arial" w:cs="Arial"/>
                <w:sz w:val="24"/>
                <w:szCs w:val="24"/>
              </w:rPr>
              <w:t xml:space="preserve">Octubre </w:t>
            </w:r>
          </w:p>
        </w:tc>
        <w:tc>
          <w:tcPr>
            <w:tcW w:w="2693" w:type="dxa"/>
          </w:tcPr>
          <w:p w:rsidR="00CF1CFE" w:rsidRDefault="00FD1CF0" w:rsidP="0082233D">
            <w:pPr>
              <w:jc w:val="center"/>
              <w:rPr>
                <w:rFonts w:ascii="Arial" w:hAnsi="Arial" w:cs="Arial"/>
                <w:sz w:val="24"/>
                <w:szCs w:val="24"/>
              </w:rPr>
            </w:pPr>
            <w:r>
              <w:rPr>
                <w:rFonts w:ascii="Arial" w:hAnsi="Arial" w:cs="Arial"/>
                <w:sz w:val="24"/>
                <w:szCs w:val="24"/>
              </w:rPr>
              <w:t>418</w:t>
            </w:r>
          </w:p>
        </w:tc>
        <w:tc>
          <w:tcPr>
            <w:tcW w:w="2126" w:type="dxa"/>
          </w:tcPr>
          <w:p w:rsidR="00CF1CFE" w:rsidRDefault="00FD1CF0" w:rsidP="0082233D">
            <w:pPr>
              <w:jc w:val="center"/>
              <w:rPr>
                <w:rFonts w:ascii="Arial" w:hAnsi="Arial" w:cs="Arial"/>
                <w:sz w:val="24"/>
                <w:szCs w:val="24"/>
              </w:rPr>
            </w:pPr>
            <w:r>
              <w:rPr>
                <w:rFonts w:ascii="Arial" w:hAnsi="Arial" w:cs="Arial"/>
                <w:sz w:val="24"/>
                <w:szCs w:val="24"/>
              </w:rPr>
              <w:t>131</w:t>
            </w:r>
          </w:p>
        </w:tc>
      </w:tr>
      <w:tr w:rsidR="00CF1CFE" w:rsidTr="0028242B">
        <w:tc>
          <w:tcPr>
            <w:tcW w:w="1526" w:type="dxa"/>
          </w:tcPr>
          <w:p w:rsidR="00CF1CFE" w:rsidRDefault="00CF1CFE" w:rsidP="0082233D">
            <w:pPr>
              <w:jc w:val="both"/>
              <w:rPr>
                <w:rFonts w:ascii="Arial" w:hAnsi="Arial" w:cs="Arial"/>
                <w:sz w:val="24"/>
                <w:szCs w:val="24"/>
              </w:rPr>
            </w:pPr>
            <w:r>
              <w:rPr>
                <w:rFonts w:ascii="Arial" w:hAnsi="Arial" w:cs="Arial"/>
                <w:sz w:val="24"/>
                <w:szCs w:val="24"/>
              </w:rPr>
              <w:t>Noviembre</w:t>
            </w:r>
          </w:p>
        </w:tc>
        <w:tc>
          <w:tcPr>
            <w:tcW w:w="2693" w:type="dxa"/>
          </w:tcPr>
          <w:p w:rsidR="00CF1CFE" w:rsidRDefault="00FD1CF0" w:rsidP="0082233D">
            <w:pPr>
              <w:jc w:val="center"/>
              <w:rPr>
                <w:rFonts w:ascii="Arial" w:hAnsi="Arial" w:cs="Arial"/>
                <w:sz w:val="24"/>
                <w:szCs w:val="24"/>
              </w:rPr>
            </w:pPr>
            <w:r>
              <w:rPr>
                <w:rFonts w:ascii="Arial" w:hAnsi="Arial" w:cs="Arial"/>
                <w:sz w:val="24"/>
                <w:szCs w:val="24"/>
              </w:rPr>
              <w:t>395</w:t>
            </w:r>
          </w:p>
        </w:tc>
        <w:tc>
          <w:tcPr>
            <w:tcW w:w="2126" w:type="dxa"/>
          </w:tcPr>
          <w:p w:rsidR="00CF1CFE" w:rsidRDefault="00FD1CF0" w:rsidP="0082233D">
            <w:pPr>
              <w:jc w:val="center"/>
              <w:rPr>
                <w:rFonts w:ascii="Arial" w:hAnsi="Arial" w:cs="Arial"/>
                <w:sz w:val="24"/>
                <w:szCs w:val="24"/>
              </w:rPr>
            </w:pPr>
            <w:r>
              <w:rPr>
                <w:rFonts w:ascii="Arial" w:hAnsi="Arial" w:cs="Arial"/>
                <w:sz w:val="24"/>
                <w:szCs w:val="24"/>
              </w:rPr>
              <w:t>123</w:t>
            </w:r>
          </w:p>
        </w:tc>
      </w:tr>
      <w:tr w:rsidR="00CF1CFE" w:rsidTr="0028242B">
        <w:tc>
          <w:tcPr>
            <w:tcW w:w="1526" w:type="dxa"/>
          </w:tcPr>
          <w:p w:rsidR="00CF1CFE" w:rsidRDefault="00CF1CFE" w:rsidP="0082233D">
            <w:pPr>
              <w:jc w:val="both"/>
              <w:rPr>
                <w:rFonts w:ascii="Arial" w:hAnsi="Arial" w:cs="Arial"/>
                <w:sz w:val="24"/>
                <w:szCs w:val="24"/>
              </w:rPr>
            </w:pPr>
            <w:r>
              <w:rPr>
                <w:rFonts w:ascii="Arial" w:hAnsi="Arial" w:cs="Arial"/>
                <w:sz w:val="24"/>
                <w:szCs w:val="24"/>
              </w:rPr>
              <w:t>Diciembre</w:t>
            </w:r>
          </w:p>
        </w:tc>
        <w:tc>
          <w:tcPr>
            <w:tcW w:w="2693" w:type="dxa"/>
          </w:tcPr>
          <w:p w:rsidR="00CF1CFE" w:rsidRDefault="00FD1CF0" w:rsidP="0082233D">
            <w:pPr>
              <w:jc w:val="center"/>
              <w:rPr>
                <w:rFonts w:ascii="Arial" w:hAnsi="Arial" w:cs="Arial"/>
                <w:sz w:val="24"/>
                <w:szCs w:val="24"/>
              </w:rPr>
            </w:pPr>
            <w:r>
              <w:rPr>
                <w:rFonts w:ascii="Arial" w:hAnsi="Arial" w:cs="Arial"/>
                <w:sz w:val="24"/>
                <w:szCs w:val="24"/>
              </w:rPr>
              <w:t>419</w:t>
            </w:r>
          </w:p>
        </w:tc>
        <w:tc>
          <w:tcPr>
            <w:tcW w:w="2126" w:type="dxa"/>
          </w:tcPr>
          <w:p w:rsidR="00CF1CFE" w:rsidRDefault="00FD1CF0" w:rsidP="0082233D">
            <w:pPr>
              <w:jc w:val="center"/>
              <w:rPr>
                <w:rFonts w:ascii="Arial" w:hAnsi="Arial" w:cs="Arial"/>
                <w:sz w:val="24"/>
                <w:szCs w:val="24"/>
              </w:rPr>
            </w:pPr>
            <w:r>
              <w:rPr>
                <w:rFonts w:ascii="Arial" w:hAnsi="Arial" w:cs="Arial"/>
                <w:sz w:val="24"/>
                <w:szCs w:val="24"/>
              </w:rPr>
              <w:t>135</w:t>
            </w:r>
          </w:p>
        </w:tc>
      </w:tr>
    </w:tbl>
    <w:p w:rsidR="00AC2F5E" w:rsidRPr="00AC2F5E" w:rsidRDefault="00AC2F5E" w:rsidP="00AC2F5E">
      <w:pPr>
        <w:jc w:val="both"/>
        <w:rPr>
          <w:rFonts w:ascii="Arial" w:hAnsi="Arial" w:cs="Arial"/>
          <w:i/>
          <w:sz w:val="24"/>
          <w:szCs w:val="24"/>
          <w:u w:val="single"/>
        </w:rPr>
      </w:pPr>
      <w:r w:rsidRPr="00AC2F5E">
        <w:rPr>
          <w:rFonts w:ascii="Arial" w:hAnsi="Arial" w:cs="Arial"/>
          <w:i/>
          <w:sz w:val="24"/>
          <w:szCs w:val="24"/>
          <w:u w:val="single"/>
        </w:rPr>
        <w:t>EME</w:t>
      </w:r>
    </w:p>
    <w:p w:rsidR="00AC2F5E" w:rsidRDefault="00AC2F5E" w:rsidP="00AC2F5E">
      <w:pPr>
        <w:jc w:val="both"/>
        <w:rPr>
          <w:rFonts w:ascii="Arial" w:hAnsi="Arial" w:cs="Arial"/>
          <w:sz w:val="24"/>
          <w:szCs w:val="24"/>
        </w:rPr>
      </w:pPr>
      <w:r w:rsidRPr="00AC2F5E">
        <w:rPr>
          <w:rFonts w:ascii="Arial" w:hAnsi="Arial" w:cs="Arial"/>
          <w:sz w:val="24"/>
          <w:szCs w:val="24"/>
        </w:rPr>
        <w:t>En concordancia con este nuevo Plan, se trabajó en conjunto con la Empresa EME resolviendo todos los inconvenientes y dudas que surgieron durante el año, y se liquidó mensualmente los costos acordados según convenio para el pago del servicio.</w:t>
      </w:r>
    </w:p>
    <w:tbl>
      <w:tblPr>
        <w:tblStyle w:val="Tablaconcuadrcula"/>
        <w:tblW w:w="0" w:type="auto"/>
        <w:tblLook w:val="04A0" w:firstRow="1" w:lastRow="0" w:firstColumn="1" w:lastColumn="0" w:noHBand="0" w:noVBand="1"/>
      </w:tblPr>
      <w:tblGrid>
        <w:gridCol w:w="1505"/>
        <w:gridCol w:w="1864"/>
        <w:gridCol w:w="1751"/>
        <w:gridCol w:w="1509"/>
        <w:gridCol w:w="2425"/>
      </w:tblGrid>
      <w:tr w:rsidR="007C3596" w:rsidTr="000A71EC">
        <w:tc>
          <w:tcPr>
            <w:tcW w:w="1505" w:type="dxa"/>
          </w:tcPr>
          <w:p w:rsidR="008262F9" w:rsidRPr="00E831EC" w:rsidRDefault="008262F9" w:rsidP="0082233D">
            <w:pPr>
              <w:rPr>
                <w:rFonts w:ascii="Arial" w:hAnsi="Arial" w:cs="Arial"/>
                <w:b/>
                <w:sz w:val="24"/>
                <w:szCs w:val="24"/>
              </w:rPr>
            </w:pPr>
            <w:r w:rsidRPr="00E831EC">
              <w:rPr>
                <w:rFonts w:ascii="Arial" w:hAnsi="Arial" w:cs="Arial"/>
                <w:b/>
                <w:sz w:val="24"/>
                <w:szCs w:val="24"/>
              </w:rPr>
              <w:t>Mes</w:t>
            </w:r>
          </w:p>
        </w:tc>
        <w:tc>
          <w:tcPr>
            <w:tcW w:w="1864" w:type="dxa"/>
          </w:tcPr>
          <w:p w:rsidR="008262F9" w:rsidRPr="00E831EC" w:rsidRDefault="008262F9" w:rsidP="000A71EC">
            <w:pPr>
              <w:jc w:val="center"/>
              <w:rPr>
                <w:rFonts w:ascii="Arial" w:hAnsi="Arial" w:cs="Arial"/>
                <w:b/>
                <w:sz w:val="24"/>
                <w:szCs w:val="24"/>
              </w:rPr>
            </w:pPr>
            <w:r>
              <w:rPr>
                <w:rFonts w:ascii="Arial" w:hAnsi="Arial" w:cs="Arial"/>
                <w:b/>
                <w:sz w:val="24"/>
                <w:szCs w:val="24"/>
              </w:rPr>
              <w:t>Cantidad de socios</w:t>
            </w:r>
          </w:p>
        </w:tc>
        <w:tc>
          <w:tcPr>
            <w:tcW w:w="1751" w:type="dxa"/>
          </w:tcPr>
          <w:p w:rsidR="008262F9" w:rsidRPr="00E831EC" w:rsidRDefault="008262F9" w:rsidP="000A71EC">
            <w:pPr>
              <w:jc w:val="center"/>
              <w:rPr>
                <w:rFonts w:ascii="Arial" w:hAnsi="Arial" w:cs="Arial"/>
                <w:b/>
                <w:sz w:val="24"/>
                <w:szCs w:val="24"/>
              </w:rPr>
            </w:pPr>
            <w:r>
              <w:rPr>
                <w:rFonts w:ascii="Arial" w:hAnsi="Arial" w:cs="Arial"/>
                <w:b/>
                <w:sz w:val="24"/>
                <w:szCs w:val="24"/>
              </w:rPr>
              <w:t>Pesos</w:t>
            </w:r>
          </w:p>
        </w:tc>
        <w:tc>
          <w:tcPr>
            <w:tcW w:w="1509" w:type="dxa"/>
          </w:tcPr>
          <w:p w:rsidR="008262F9" w:rsidRPr="00E831EC" w:rsidRDefault="008262F9" w:rsidP="000A71EC">
            <w:pPr>
              <w:jc w:val="center"/>
              <w:rPr>
                <w:rFonts w:ascii="Arial" w:hAnsi="Arial" w:cs="Arial"/>
                <w:b/>
                <w:sz w:val="24"/>
                <w:szCs w:val="24"/>
              </w:rPr>
            </w:pPr>
            <w:r>
              <w:rPr>
                <w:rFonts w:ascii="Arial" w:hAnsi="Arial" w:cs="Arial"/>
                <w:b/>
                <w:sz w:val="24"/>
                <w:szCs w:val="24"/>
              </w:rPr>
              <w:t>Valor</w:t>
            </w:r>
          </w:p>
        </w:tc>
        <w:tc>
          <w:tcPr>
            <w:tcW w:w="2425" w:type="dxa"/>
          </w:tcPr>
          <w:p w:rsidR="008262F9" w:rsidRPr="00E831EC" w:rsidRDefault="008262F9" w:rsidP="0082233D">
            <w:pPr>
              <w:jc w:val="center"/>
              <w:rPr>
                <w:rFonts w:ascii="Arial" w:hAnsi="Arial" w:cs="Arial"/>
                <w:b/>
                <w:sz w:val="24"/>
                <w:szCs w:val="24"/>
              </w:rPr>
            </w:pPr>
            <w:r>
              <w:rPr>
                <w:rFonts w:ascii="Arial" w:hAnsi="Arial" w:cs="Arial"/>
                <w:b/>
                <w:sz w:val="24"/>
                <w:szCs w:val="24"/>
              </w:rPr>
              <w:t xml:space="preserve">Observaciones </w:t>
            </w:r>
          </w:p>
        </w:tc>
      </w:tr>
      <w:tr w:rsidR="007C3596" w:rsidTr="000A71EC">
        <w:tc>
          <w:tcPr>
            <w:tcW w:w="1505" w:type="dxa"/>
          </w:tcPr>
          <w:p w:rsidR="008262F9" w:rsidRDefault="008262F9" w:rsidP="0082233D">
            <w:pPr>
              <w:jc w:val="both"/>
              <w:rPr>
                <w:rFonts w:ascii="Arial" w:hAnsi="Arial" w:cs="Arial"/>
                <w:sz w:val="24"/>
                <w:szCs w:val="24"/>
              </w:rPr>
            </w:pPr>
            <w:r>
              <w:rPr>
                <w:rFonts w:ascii="Arial" w:hAnsi="Arial" w:cs="Arial"/>
                <w:sz w:val="24"/>
                <w:szCs w:val="24"/>
              </w:rPr>
              <w:t xml:space="preserve">Enero </w:t>
            </w:r>
          </w:p>
        </w:tc>
        <w:tc>
          <w:tcPr>
            <w:tcW w:w="1864" w:type="dxa"/>
          </w:tcPr>
          <w:p w:rsidR="008262F9" w:rsidRDefault="008262F9" w:rsidP="000A71EC">
            <w:pPr>
              <w:jc w:val="center"/>
              <w:rPr>
                <w:rFonts w:ascii="Arial" w:hAnsi="Arial" w:cs="Arial"/>
                <w:sz w:val="24"/>
                <w:szCs w:val="24"/>
              </w:rPr>
            </w:pPr>
            <w:r>
              <w:rPr>
                <w:rFonts w:ascii="Arial" w:hAnsi="Arial" w:cs="Arial"/>
                <w:sz w:val="24"/>
                <w:szCs w:val="24"/>
              </w:rPr>
              <w:t>524</w:t>
            </w:r>
          </w:p>
        </w:tc>
        <w:tc>
          <w:tcPr>
            <w:tcW w:w="1751" w:type="dxa"/>
          </w:tcPr>
          <w:p w:rsidR="008262F9" w:rsidRDefault="00A32353" w:rsidP="000A71EC">
            <w:pPr>
              <w:jc w:val="center"/>
              <w:rPr>
                <w:rFonts w:ascii="Arial" w:hAnsi="Arial" w:cs="Arial"/>
                <w:sz w:val="24"/>
                <w:szCs w:val="24"/>
              </w:rPr>
            </w:pPr>
            <w:r>
              <w:rPr>
                <w:rFonts w:ascii="Arial" w:hAnsi="Arial" w:cs="Arial"/>
                <w:sz w:val="24"/>
                <w:szCs w:val="24"/>
              </w:rPr>
              <w:t>$102.180,00</w:t>
            </w:r>
          </w:p>
        </w:tc>
        <w:tc>
          <w:tcPr>
            <w:tcW w:w="1509" w:type="dxa"/>
          </w:tcPr>
          <w:p w:rsidR="008262F9" w:rsidRDefault="00556E79" w:rsidP="000A71EC">
            <w:pPr>
              <w:jc w:val="center"/>
              <w:rPr>
                <w:rFonts w:ascii="Arial" w:hAnsi="Arial" w:cs="Arial"/>
                <w:sz w:val="24"/>
                <w:szCs w:val="24"/>
              </w:rPr>
            </w:pPr>
            <w:r>
              <w:rPr>
                <w:rFonts w:ascii="Arial" w:hAnsi="Arial" w:cs="Arial"/>
                <w:sz w:val="24"/>
                <w:szCs w:val="24"/>
              </w:rPr>
              <w:t>195,00</w:t>
            </w:r>
          </w:p>
        </w:tc>
        <w:tc>
          <w:tcPr>
            <w:tcW w:w="2425" w:type="dxa"/>
          </w:tcPr>
          <w:p w:rsidR="008262F9" w:rsidRDefault="008262F9" w:rsidP="0082233D">
            <w:pPr>
              <w:jc w:val="center"/>
              <w:rPr>
                <w:rFonts w:ascii="Arial" w:hAnsi="Arial" w:cs="Arial"/>
                <w:sz w:val="24"/>
                <w:szCs w:val="24"/>
              </w:rPr>
            </w:pPr>
          </w:p>
        </w:tc>
      </w:tr>
      <w:tr w:rsidR="007C3596" w:rsidTr="000A71EC">
        <w:tc>
          <w:tcPr>
            <w:tcW w:w="1505" w:type="dxa"/>
          </w:tcPr>
          <w:p w:rsidR="00A32353" w:rsidRDefault="00A32353" w:rsidP="0082233D">
            <w:pPr>
              <w:jc w:val="both"/>
              <w:rPr>
                <w:rFonts w:ascii="Arial" w:hAnsi="Arial" w:cs="Arial"/>
                <w:sz w:val="24"/>
                <w:szCs w:val="24"/>
              </w:rPr>
            </w:pPr>
            <w:r>
              <w:rPr>
                <w:rFonts w:ascii="Arial" w:hAnsi="Arial" w:cs="Arial"/>
                <w:sz w:val="24"/>
                <w:szCs w:val="24"/>
              </w:rPr>
              <w:t>Febrero</w:t>
            </w:r>
          </w:p>
        </w:tc>
        <w:tc>
          <w:tcPr>
            <w:tcW w:w="1864" w:type="dxa"/>
          </w:tcPr>
          <w:p w:rsidR="00A32353" w:rsidRDefault="00A32353" w:rsidP="000A71EC">
            <w:pPr>
              <w:jc w:val="center"/>
              <w:rPr>
                <w:rFonts w:ascii="Arial" w:hAnsi="Arial" w:cs="Arial"/>
                <w:sz w:val="24"/>
                <w:szCs w:val="24"/>
              </w:rPr>
            </w:pPr>
            <w:r>
              <w:rPr>
                <w:rFonts w:ascii="Arial" w:hAnsi="Arial" w:cs="Arial"/>
                <w:sz w:val="24"/>
                <w:szCs w:val="24"/>
              </w:rPr>
              <w:t>1276</w:t>
            </w:r>
          </w:p>
        </w:tc>
        <w:tc>
          <w:tcPr>
            <w:tcW w:w="1751" w:type="dxa"/>
          </w:tcPr>
          <w:p w:rsidR="00A32353" w:rsidRDefault="00A32353" w:rsidP="000A71EC">
            <w:pPr>
              <w:jc w:val="center"/>
            </w:pPr>
            <w:r w:rsidRPr="003D1D0D">
              <w:rPr>
                <w:rFonts w:ascii="Arial" w:hAnsi="Arial" w:cs="Arial"/>
                <w:sz w:val="24"/>
                <w:szCs w:val="24"/>
              </w:rPr>
              <w:t>$</w:t>
            </w:r>
            <w:r>
              <w:rPr>
                <w:rFonts w:ascii="Arial" w:hAnsi="Arial" w:cs="Arial"/>
                <w:sz w:val="24"/>
                <w:szCs w:val="24"/>
              </w:rPr>
              <w:t>248.820,00</w:t>
            </w:r>
          </w:p>
        </w:tc>
        <w:tc>
          <w:tcPr>
            <w:tcW w:w="1509" w:type="dxa"/>
          </w:tcPr>
          <w:p w:rsidR="00A32353" w:rsidRDefault="00A32353" w:rsidP="000A71EC">
            <w:pPr>
              <w:jc w:val="center"/>
            </w:pPr>
            <w:r w:rsidRPr="00F03DFB">
              <w:rPr>
                <w:rFonts w:ascii="Arial" w:hAnsi="Arial" w:cs="Arial"/>
                <w:sz w:val="24"/>
                <w:szCs w:val="24"/>
              </w:rPr>
              <w:t>195,00</w:t>
            </w:r>
          </w:p>
        </w:tc>
        <w:tc>
          <w:tcPr>
            <w:tcW w:w="2425" w:type="dxa"/>
          </w:tcPr>
          <w:p w:rsidR="00A32353" w:rsidRDefault="00A32353" w:rsidP="0082233D">
            <w:pPr>
              <w:jc w:val="center"/>
              <w:rPr>
                <w:rFonts w:ascii="Arial" w:hAnsi="Arial" w:cs="Arial"/>
                <w:sz w:val="24"/>
                <w:szCs w:val="24"/>
              </w:rPr>
            </w:pPr>
          </w:p>
        </w:tc>
      </w:tr>
      <w:tr w:rsidR="007C3596" w:rsidTr="000A71EC">
        <w:tc>
          <w:tcPr>
            <w:tcW w:w="1505" w:type="dxa"/>
          </w:tcPr>
          <w:p w:rsidR="00A32353" w:rsidRDefault="00A32353" w:rsidP="0082233D">
            <w:pPr>
              <w:jc w:val="both"/>
              <w:rPr>
                <w:rFonts w:ascii="Arial" w:hAnsi="Arial" w:cs="Arial"/>
                <w:sz w:val="24"/>
                <w:szCs w:val="24"/>
              </w:rPr>
            </w:pPr>
            <w:r>
              <w:rPr>
                <w:rFonts w:ascii="Arial" w:hAnsi="Arial" w:cs="Arial"/>
                <w:sz w:val="24"/>
                <w:szCs w:val="24"/>
              </w:rPr>
              <w:t xml:space="preserve">Marzo </w:t>
            </w:r>
          </w:p>
        </w:tc>
        <w:tc>
          <w:tcPr>
            <w:tcW w:w="1864" w:type="dxa"/>
          </w:tcPr>
          <w:p w:rsidR="00A32353" w:rsidRDefault="00A32353" w:rsidP="000A71EC">
            <w:pPr>
              <w:jc w:val="center"/>
              <w:rPr>
                <w:rFonts w:ascii="Arial" w:hAnsi="Arial" w:cs="Arial"/>
                <w:sz w:val="24"/>
                <w:szCs w:val="24"/>
              </w:rPr>
            </w:pPr>
            <w:r>
              <w:rPr>
                <w:rFonts w:ascii="Arial" w:hAnsi="Arial" w:cs="Arial"/>
                <w:sz w:val="24"/>
                <w:szCs w:val="24"/>
              </w:rPr>
              <w:t>2029</w:t>
            </w:r>
          </w:p>
        </w:tc>
        <w:tc>
          <w:tcPr>
            <w:tcW w:w="1751" w:type="dxa"/>
          </w:tcPr>
          <w:p w:rsidR="00A32353" w:rsidRDefault="00A32353" w:rsidP="000A71EC">
            <w:pPr>
              <w:jc w:val="center"/>
            </w:pPr>
            <w:r w:rsidRPr="003D1D0D">
              <w:rPr>
                <w:rFonts w:ascii="Arial" w:hAnsi="Arial" w:cs="Arial"/>
                <w:sz w:val="24"/>
                <w:szCs w:val="24"/>
              </w:rPr>
              <w:t>$</w:t>
            </w:r>
            <w:r w:rsidR="00F96242">
              <w:rPr>
                <w:rFonts w:ascii="Arial" w:hAnsi="Arial" w:cs="Arial"/>
                <w:sz w:val="24"/>
                <w:szCs w:val="24"/>
              </w:rPr>
              <w:t>395.655,00</w:t>
            </w:r>
          </w:p>
        </w:tc>
        <w:tc>
          <w:tcPr>
            <w:tcW w:w="1509" w:type="dxa"/>
          </w:tcPr>
          <w:p w:rsidR="00A32353" w:rsidRDefault="00A32353" w:rsidP="000A71EC">
            <w:pPr>
              <w:jc w:val="center"/>
            </w:pPr>
            <w:r w:rsidRPr="00F03DFB">
              <w:rPr>
                <w:rFonts w:ascii="Arial" w:hAnsi="Arial" w:cs="Arial"/>
                <w:sz w:val="24"/>
                <w:szCs w:val="24"/>
              </w:rPr>
              <w:t>195,00</w:t>
            </w:r>
          </w:p>
        </w:tc>
        <w:tc>
          <w:tcPr>
            <w:tcW w:w="2425" w:type="dxa"/>
          </w:tcPr>
          <w:p w:rsidR="00A32353" w:rsidRDefault="00A32353" w:rsidP="0082233D">
            <w:pPr>
              <w:jc w:val="center"/>
              <w:rPr>
                <w:rFonts w:ascii="Arial" w:hAnsi="Arial" w:cs="Arial"/>
                <w:sz w:val="24"/>
                <w:szCs w:val="24"/>
              </w:rPr>
            </w:pPr>
          </w:p>
        </w:tc>
      </w:tr>
      <w:tr w:rsidR="007C3596" w:rsidTr="000A71EC">
        <w:tc>
          <w:tcPr>
            <w:tcW w:w="1505" w:type="dxa"/>
          </w:tcPr>
          <w:p w:rsidR="00A32353" w:rsidRDefault="00A32353" w:rsidP="0082233D">
            <w:pPr>
              <w:jc w:val="both"/>
              <w:rPr>
                <w:rFonts w:ascii="Arial" w:hAnsi="Arial" w:cs="Arial"/>
                <w:sz w:val="24"/>
                <w:szCs w:val="24"/>
              </w:rPr>
            </w:pPr>
            <w:r>
              <w:rPr>
                <w:rFonts w:ascii="Arial" w:hAnsi="Arial" w:cs="Arial"/>
                <w:sz w:val="24"/>
                <w:szCs w:val="24"/>
              </w:rPr>
              <w:t xml:space="preserve">Abril </w:t>
            </w:r>
          </w:p>
        </w:tc>
        <w:tc>
          <w:tcPr>
            <w:tcW w:w="1864" w:type="dxa"/>
          </w:tcPr>
          <w:p w:rsidR="00A32353" w:rsidRDefault="00A32353" w:rsidP="000A71EC">
            <w:pPr>
              <w:jc w:val="center"/>
              <w:rPr>
                <w:rFonts w:ascii="Arial" w:hAnsi="Arial" w:cs="Arial"/>
                <w:sz w:val="24"/>
                <w:szCs w:val="24"/>
              </w:rPr>
            </w:pPr>
            <w:r>
              <w:rPr>
                <w:rFonts w:ascii="Arial" w:hAnsi="Arial" w:cs="Arial"/>
                <w:sz w:val="24"/>
                <w:szCs w:val="24"/>
              </w:rPr>
              <w:t>2647</w:t>
            </w:r>
          </w:p>
        </w:tc>
        <w:tc>
          <w:tcPr>
            <w:tcW w:w="1751" w:type="dxa"/>
          </w:tcPr>
          <w:p w:rsidR="00A32353" w:rsidRDefault="00A32353" w:rsidP="000A71EC">
            <w:pPr>
              <w:jc w:val="center"/>
            </w:pPr>
            <w:r w:rsidRPr="003D1D0D">
              <w:rPr>
                <w:rFonts w:ascii="Arial" w:hAnsi="Arial" w:cs="Arial"/>
                <w:sz w:val="24"/>
                <w:szCs w:val="24"/>
              </w:rPr>
              <w:t>$</w:t>
            </w:r>
            <w:r w:rsidR="00F96242">
              <w:rPr>
                <w:rFonts w:ascii="Arial" w:hAnsi="Arial" w:cs="Arial"/>
                <w:sz w:val="24"/>
                <w:szCs w:val="24"/>
              </w:rPr>
              <w:t>669.691,00</w:t>
            </w:r>
          </w:p>
        </w:tc>
        <w:tc>
          <w:tcPr>
            <w:tcW w:w="1509" w:type="dxa"/>
          </w:tcPr>
          <w:p w:rsidR="00A32353" w:rsidRDefault="00A32353" w:rsidP="000A71EC">
            <w:pPr>
              <w:jc w:val="center"/>
              <w:rPr>
                <w:rFonts w:ascii="Arial" w:hAnsi="Arial" w:cs="Arial"/>
                <w:sz w:val="24"/>
                <w:szCs w:val="24"/>
              </w:rPr>
            </w:pPr>
            <w:r>
              <w:rPr>
                <w:rFonts w:ascii="Arial" w:hAnsi="Arial" w:cs="Arial"/>
                <w:sz w:val="24"/>
                <w:szCs w:val="24"/>
              </w:rPr>
              <w:t>253,00</w:t>
            </w:r>
          </w:p>
        </w:tc>
        <w:tc>
          <w:tcPr>
            <w:tcW w:w="2425" w:type="dxa"/>
          </w:tcPr>
          <w:p w:rsidR="00A32353" w:rsidRDefault="00A32353" w:rsidP="0082233D">
            <w:pPr>
              <w:jc w:val="center"/>
              <w:rPr>
                <w:rFonts w:ascii="Arial" w:hAnsi="Arial" w:cs="Arial"/>
                <w:sz w:val="24"/>
                <w:szCs w:val="24"/>
              </w:rPr>
            </w:pPr>
            <w:r>
              <w:rPr>
                <w:rFonts w:ascii="Arial" w:hAnsi="Arial" w:cs="Arial"/>
                <w:sz w:val="24"/>
                <w:szCs w:val="24"/>
              </w:rPr>
              <w:t>Aumento del 30%</w:t>
            </w:r>
          </w:p>
        </w:tc>
      </w:tr>
      <w:tr w:rsidR="007C3596" w:rsidTr="000A71EC">
        <w:tc>
          <w:tcPr>
            <w:tcW w:w="1505" w:type="dxa"/>
          </w:tcPr>
          <w:p w:rsidR="00A32353" w:rsidRDefault="00A32353" w:rsidP="0082233D">
            <w:pPr>
              <w:jc w:val="both"/>
              <w:rPr>
                <w:rFonts w:ascii="Arial" w:hAnsi="Arial" w:cs="Arial"/>
                <w:sz w:val="24"/>
                <w:szCs w:val="24"/>
              </w:rPr>
            </w:pPr>
            <w:r>
              <w:rPr>
                <w:rFonts w:ascii="Arial" w:hAnsi="Arial" w:cs="Arial"/>
                <w:sz w:val="24"/>
                <w:szCs w:val="24"/>
              </w:rPr>
              <w:t>Mayo</w:t>
            </w:r>
          </w:p>
        </w:tc>
        <w:tc>
          <w:tcPr>
            <w:tcW w:w="1864" w:type="dxa"/>
          </w:tcPr>
          <w:p w:rsidR="00A32353" w:rsidRDefault="00A32353" w:rsidP="000A71EC">
            <w:pPr>
              <w:jc w:val="center"/>
              <w:rPr>
                <w:rFonts w:ascii="Arial" w:hAnsi="Arial" w:cs="Arial"/>
                <w:sz w:val="24"/>
                <w:szCs w:val="24"/>
              </w:rPr>
            </w:pPr>
            <w:r>
              <w:rPr>
                <w:rFonts w:ascii="Arial" w:hAnsi="Arial" w:cs="Arial"/>
                <w:sz w:val="24"/>
                <w:szCs w:val="24"/>
              </w:rPr>
              <w:t>3529</w:t>
            </w:r>
          </w:p>
        </w:tc>
        <w:tc>
          <w:tcPr>
            <w:tcW w:w="1751" w:type="dxa"/>
          </w:tcPr>
          <w:p w:rsidR="00A32353" w:rsidRDefault="00A32353" w:rsidP="000A71EC">
            <w:pPr>
              <w:jc w:val="center"/>
            </w:pPr>
            <w:r w:rsidRPr="003D1D0D">
              <w:rPr>
                <w:rFonts w:ascii="Arial" w:hAnsi="Arial" w:cs="Arial"/>
                <w:sz w:val="24"/>
                <w:szCs w:val="24"/>
              </w:rPr>
              <w:t>$</w:t>
            </w:r>
            <w:r w:rsidR="00F96242">
              <w:rPr>
                <w:rFonts w:ascii="Arial" w:hAnsi="Arial" w:cs="Arial"/>
                <w:sz w:val="24"/>
                <w:szCs w:val="24"/>
              </w:rPr>
              <w:t>892.837,00</w:t>
            </w:r>
          </w:p>
        </w:tc>
        <w:tc>
          <w:tcPr>
            <w:tcW w:w="1509" w:type="dxa"/>
          </w:tcPr>
          <w:p w:rsidR="00A32353" w:rsidRDefault="00A32353" w:rsidP="000A71EC">
            <w:pPr>
              <w:jc w:val="center"/>
            </w:pPr>
            <w:r w:rsidRPr="00981059">
              <w:rPr>
                <w:rFonts w:ascii="Arial" w:hAnsi="Arial" w:cs="Arial"/>
                <w:sz w:val="24"/>
                <w:szCs w:val="24"/>
              </w:rPr>
              <w:t>253,00</w:t>
            </w:r>
          </w:p>
        </w:tc>
        <w:tc>
          <w:tcPr>
            <w:tcW w:w="2425" w:type="dxa"/>
          </w:tcPr>
          <w:p w:rsidR="00A32353" w:rsidRDefault="00A32353" w:rsidP="0082233D">
            <w:pPr>
              <w:jc w:val="center"/>
              <w:rPr>
                <w:rFonts w:ascii="Arial" w:hAnsi="Arial" w:cs="Arial"/>
                <w:sz w:val="24"/>
                <w:szCs w:val="24"/>
              </w:rPr>
            </w:pPr>
          </w:p>
        </w:tc>
      </w:tr>
      <w:tr w:rsidR="007C3596" w:rsidTr="000A71EC">
        <w:tc>
          <w:tcPr>
            <w:tcW w:w="1505" w:type="dxa"/>
          </w:tcPr>
          <w:p w:rsidR="00A32353" w:rsidRDefault="00A32353" w:rsidP="0082233D">
            <w:pPr>
              <w:jc w:val="both"/>
              <w:rPr>
                <w:rFonts w:ascii="Arial" w:hAnsi="Arial" w:cs="Arial"/>
                <w:sz w:val="24"/>
                <w:szCs w:val="24"/>
              </w:rPr>
            </w:pPr>
            <w:r>
              <w:rPr>
                <w:rFonts w:ascii="Arial" w:hAnsi="Arial" w:cs="Arial"/>
                <w:sz w:val="24"/>
                <w:szCs w:val="24"/>
              </w:rPr>
              <w:t>Junio</w:t>
            </w:r>
          </w:p>
        </w:tc>
        <w:tc>
          <w:tcPr>
            <w:tcW w:w="1864" w:type="dxa"/>
          </w:tcPr>
          <w:p w:rsidR="00A32353" w:rsidRDefault="00A32353" w:rsidP="000A71EC">
            <w:pPr>
              <w:jc w:val="center"/>
              <w:rPr>
                <w:rFonts w:ascii="Arial" w:hAnsi="Arial" w:cs="Arial"/>
                <w:sz w:val="24"/>
                <w:szCs w:val="24"/>
              </w:rPr>
            </w:pPr>
            <w:r>
              <w:rPr>
                <w:rFonts w:ascii="Arial" w:hAnsi="Arial" w:cs="Arial"/>
                <w:sz w:val="24"/>
                <w:szCs w:val="24"/>
              </w:rPr>
              <w:t>4221</w:t>
            </w:r>
          </w:p>
        </w:tc>
        <w:tc>
          <w:tcPr>
            <w:tcW w:w="1751" w:type="dxa"/>
          </w:tcPr>
          <w:p w:rsidR="00A32353" w:rsidRDefault="00A32353" w:rsidP="000A71EC">
            <w:pPr>
              <w:jc w:val="center"/>
            </w:pPr>
            <w:r w:rsidRPr="003D1D0D">
              <w:rPr>
                <w:rFonts w:ascii="Arial" w:hAnsi="Arial" w:cs="Arial"/>
                <w:sz w:val="24"/>
                <w:szCs w:val="24"/>
              </w:rPr>
              <w:t>$</w:t>
            </w:r>
            <w:r w:rsidR="00F96242">
              <w:rPr>
                <w:rFonts w:ascii="Arial" w:hAnsi="Arial" w:cs="Arial"/>
                <w:sz w:val="24"/>
                <w:szCs w:val="24"/>
              </w:rPr>
              <w:t>1.067.913,00</w:t>
            </w:r>
          </w:p>
        </w:tc>
        <w:tc>
          <w:tcPr>
            <w:tcW w:w="1509" w:type="dxa"/>
          </w:tcPr>
          <w:p w:rsidR="00A32353" w:rsidRDefault="00A32353" w:rsidP="000A71EC">
            <w:pPr>
              <w:jc w:val="center"/>
            </w:pPr>
            <w:r w:rsidRPr="00981059">
              <w:rPr>
                <w:rFonts w:ascii="Arial" w:hAnsi="Arial" w:cs="Arial"/>
                <w:sz w:val="24"/>
                <w:szCs w:val="24"/>
              </w:rPr>
              <w:t>253,00</w:t>
            </w:r>
          </w:p>
        </w:tc>
        <w:tc>
          <w:tcPr>
            <w:tcW w:w="2425" w:type="dxa"/>
          </w:tcPr>
          <w:p w:rsidR="00A32353" w:rsidRDefault="00A32353" w:rsidP="0082233D">
            <w:pPr>
              <w:jc w:val="center"/>
              <w:rPr>
                <w:rFonts w:ascii="Arial" w:hAnsi="Arial" w:cs="Arial"/>
                <w:sz w:val="24"/>
                <w:szCs w:val="24"/>
              </w:rPr>
            </w:pPr>
          </w:p>
        </w:tc>
      </w:tr>
      <w:tr w:rsidR="007C3596" w:rsidTr="000A71EC">
        <w:tc>
          <w:tcPr>
            <w:tcW w:w="1505" w:type="dxa"/>
          </w:tcPr>
          <w:p w:rsidR="00A32353" w:rsidRDefault="00A32353" w:rsidP="0082233D">
            <w:pPr>
              <w:jc w:val="both"/>
              <w:rPr>
                <w:rFonts w:ascii="Arial" w:hAnsi="Arial" w:cs="Arial"/>
                <w:sz w:val="24"/>
                <w:szCs w:val="24"/>
              </w:rPr>
            </w:pPr>
            <w:r>
              <w:rPr>
                <w:rFonts w:ascii="Arial" w:hAnsi="Arial" w:cs="Arial"/>
                <w:sz w:val="24"/>
                <w:szCs w:val="24"/>
              </w:rPr>
              <w:t>Julio</w:t>
            </w:r>
          </w:p>
        </w:tc>
        <w:tc>
          <w:tcPr>
            <w:tcW w:w="1864" w:type="dxa"/>
          </w:tcPr>
          <w:p w:rsidR="00A32353" w:rsidRDefault="00A32353" w:rsidP="000A71EC">
            <w:pPr>
              <w:jc w:val="center"/>
              <w:rPr>
                <w:rFonts w:ascii="Arial" w:hAnsi="Arial" w:cs="Arial"/>
                <w:sz w:val="24"/>
                <w:szCs w:val="24"/>
              </w:rPr>
            </w:pPr>
            <w:r>
              <w:rPr>
                <w:rFonts w:ascii="Arial" w:hAnsi="Arial" w:cs="Arial"/>
                <w:sz w:val="24"/>
                <w:szCs w:val="24"/>
              </w:rPr>
              <w:t>4795</w:t>
            </w:r>
          </w:p>
        </w:tc>
        <w:tc>
          <w:tcPr>
            <w:tcW w:w="1751" w:type="dxa"/>
          </w:tcPr>
          <w:p w:rsidR="00A32353" w:rsidRDefault="00A32353" w:rsidP="000A71EC">
            <w:pPr>
              <w:jc w:val="center"/>
            </w:pPr>
            <w:r w:rsidRPr="003D1D0D">
              <w:rPr>
                <w:rFonts w:ascii="Arial" w:hAnsi="Arial" w:cs="Arial"/>
                <w:sz w:val="24"/>
                <w:szCs w:val="24"/>
              </w:rPr>
              <w:t>$</w:t>
            </w:r>
            <w:r w:rsidR="00F96242">
              <w:rPr>
                <w:rFonts w:ascii="Arial" w:hAnsi="Arial" w:cs="Arial"/>
                <w:sz w:val="24"/>
                <w:szCs w:val="24"/>
              </w:rPr>
              <w:t>1.213.135,00</w:t>
            </w:r>
          </w:p>
        </w:tc>
        <w:tc>
          <w:tcPr>
            <w:tcW w:w="1509" w:type="dxa"/>
          </w:tcPr>
          <w:p w:rsidR="00A32353" w:rsidRDefault="00A32353" w:rsidP="000A71EC">
            <w:pPr>
              <w:jc w:val="center"/>
            </w:pPr>
            <w:r w:rsidRPr="00981059">
              <w:rPr>
                <w:rFonts w:ascii="Arial" w:hAnsi="Arial" w:cs="Arial"/>
                <w:sz w:val="24"/>
                <w:szCs w:val="24"/>
              </w:rPr>
              <w:t>253,00</w:t>
            </w:r>
          </w:p>
        </w:tc>
        <w:tc>
          <w:tcPr>
            <w:tcW w:w="2425" w:type="dxa"/>
          </w:tcPr>
          <w:p w:rsidR="00A32353" w:rsidRDefault="00A32353" w:rsidP="0082233D">
            <w:pPr>
              <w:jc w:val="center"/>
              <w:rPr>
                <w:rFonts w:ascii="Arial" w:hAnsi="Arial" w:cs="Arial"/>
                <w:sz w:val="24"/>
                <w:szCs w:val="24"/>
              </w:rPr>
            </w:pPr>
          </w:p>
        </w:tc>
      </w:tr>
      <w:tr w:rsidR="007C3596" w:rsidTr="000A71EC">
        <w:tc>
          <w:tcPr>
            <w:tcW w:w="1505" w:type="dxa"/>
          </w:tcPr>
          <w:p w:rsidR="00A32353" w:rsidRDefault="00A32353" w:rsidP="0082233D">
            <w:pPr>
              <w:jc w:val="both"/>
              <w:rPr>
                <w:rFonts w:ascii="Arial" w:hAnsi="Arial" w:cs="Arial"/>
                <w:sz w:val="24"/>
                <w:szCs w:val="24"/>
              </w:rPr>
            </w:pPr>
            <w:r>
              <w:rPr>
                <w:rFonts w:ascii="Arial" w:hAnsi="Arial" w:cs="Arial"/>
                <w:sz w:val="24"/>
                <w:szCs w:val="24"/>
              </w:rPr>
              <w:t>Agosto</w:t>
            </w:r>
          </w:p>
        </w:tc>
        <w:tc>
          <w:tcPr>
            <w:tcW w:w="1864" w:type="dxa"/>
          </w:tcPr>
          <w:p w:rsidR="00A32353" w:rsidRDefault="00A32353" w:rsidP="000A71EC">
            <w:pPr>
              <w:jc w:val="center"/>
              <w:rPr>
                <w:rFonts w:ascii="Arial" w:hAnsi="Arial" w:cs="Arial"/>
                <w:sz w:val="24"/>
                <w:szCs w:val="24"/>
              </w:rPr>
            </w:pPr>
            <w:r>
              <w:rPr>
                <w:rFonts w:ascii="Arial" w:hAnsi="Arial" w:cs="Arial"/>
                <w:sz w:val="24"/>
                <w:szCs w:val="24"/>
              </w:rPr>
              <w:t>5595</w:t>
            </w:r>
          </w:p>
        </w:tc>
        <w:tc>
          <w:tcPr>
            <w:tcW w:w="1751" w:type="dxa"/>
          </w:tcPr>
          <w:p w:rsidR="00A32353" w:rsidRDefault="00A32353" w:rsidP="000A71EC">
            <w:pPr>
              <w:jc w:val="center"/>
            </w:pPr>
            <w:r w:rsidRPr="003D1D0D">
              <w:rPr>
                <w:rFonts w:ascii="Arial" w:hAnsi="Arial" w:cs="Arial"/>
                <w:sz w:val="24"/>
                <w:szCs w:val="24"/>
              </w:rPr>
              <w:t>$</w:t>
            </w:r>
            <w:r w:rsidR="002D1D84">
              <w:rPr>
                <w:rFonts w:ascii="Arial" w:hAnsi="Arial" w:cs="Arial"/>
                <w:sz w:val="24"/>
                <w:szCs w:val="24"/>
              </w:rPr>
              <w:t>1.415.535,00</w:t>
            </w:r>
          </w:p>
        </w:tc>
        <w:tc>
          <w:tcPr>
            <w:tcW w:w="1509" w:type="dxa"/>
          </w:tcPr>
          <w:p w:rsidR="00A32353" w:rsidRDefault="00A32353" w:rsidP="000A71EC">
            <w:pPr>
              <w:jc w:val="center"/>
            </w:pPr>
            <w:r w:rsidRPr="00981059">
              <w:rPr>
                <w:rFonts w:ascii="Arial" w:hAnsi="Arial" w:cs="Arial"/>
                <w:sz w:val="24"/>
                <w:szCs w:val="24"/>
              </w:rPr>
              <w:t>253,00</w:t>
            </w:r>
          </w:p>
        </w:tc>
        <w:tc>
          <w:tcPr>
            <w:tcW w:w="2425" w:type="dxa"/>
          </w:tcPr>
          <w:p w:rsidR="00A32353" w:rsidRDefault="00A32353" w:rsidP="0082233D">
            <w:pPr>
              <w:jc w:val="center"/>
              <w:rPr>
                <w:rFonts w:ascii="Arial" w:hAnsi="Arial" w:cs="Arial"/>
                <w:sz w:val="24"/>
                <w:szCs w:val="24"/>
              </w:rPr>
            </w:pPr>
          </w:p>
        </w:tc>
      </w:tr>
      <w:tr w:rsidR="007C3596" w:rsidTr="000A71EC">
        <w:tc>
          <w:tcPr>
            <w:tcW w:w="1505" w:type="dxa"/>
          </w:tcPr>
          <w:p w:rsidR="00A32353" w:rsidRDefault="00A32353" w:rsidP="0082233D">
            <w:pPr>
              <w:jc w:val="both"/>
              <w:rPr>
                <w:rFonts w:ascii="Arial" w:hAnsi="Arial" w:cs="Arial"/>
                <w:sz w:val="24"/>
                <w:szCs w:val="24"/>
              </w:rPr>
            </w:pPr>
            <w:r>
              <w:rPr>
                <w:rFonts w:ascii="Arial" w:hAnsi="Arial" w:cs="Arial"/>
                <w:sz w:val="24"/>
                <w:szCs w:val="24"/>
              </w:rPr>
              <w:t>Septiembre</w:t>
            </w:r>
          </w:p>
        </w:tc>
        <w:tc>
          <w:tcPr>
            <w:tcW w:w="1864" w:type="dxa"/>
          </w:tcPr>
          <w:p w:rsidR="00A32353" w:rsidRDefault="00A32353" w:rsidP="000A71EC">
            <w:pPr>
              <w:jc w:val="center"/>
              <w:rPr>
                <w:rFonts w:ascii="Arial" w:hAnsi="Arial" w:cs="Arial"/>
                <w:sz w:val="24"/>
                <w:szCs w:val="24"/>
              </w:rPr>
            </w:pPr>
            <w:r>
              <w:rPr>
                <w:rFonts w:ascii="Arial" w:hAnsi="Arial" w:cs="Arial"/>
                <w:sz w:val="24"/>
                <w:szCs w:val="24"/>
              </w:rPr>
              <w:t>6161</w:t>
            </w:r>
          </w:p>
        </w:tc>
        <w:tc>
          <w:tcPr>
            <w:tcW w:w="1751" w:type="dxa"/>
          </w:tcPr>
          <w:p w:rsidR="00A32353" w:rsidRDefault="00A32353" w:rsidP="000A71EC">
            <w:pPr>
              <w:jc w:val="center"/>
            </w:pPr>
            <w:r w:rsidRPr="003D1D0D">
              <w:rPr>
                <w:rFonts w:ascii="Arial" w:hAnsi="Arial" w:cs="Arial"/>
                <w:sz w:val="24"/>
                <w:szCs w:val="24"/>
              </w:rPr>
              <w:t>$</w:t>
            </w:r>
            <w:r w:rsidR="007C3596">
              <w:rPr>
                <w:rFonts w:ascii="Arial" w:hAnsi="Arial" w:cs="Arial"/>
                <w:sz w:val="24"/>
                <w:szCs w:val="24"/>
              </w:rPr>
              <w:t>1.558.733,00</w:t>
            </w:r>
          </w:p>
        </w:tc>
        <w:tc>
          <w:tcPr>
            <w:tcW w:w="1509" w:type="dxa"/>
          </w:tcPr>
          <w:p w:rsidR="00A32353" w:rsidRDefault="00A32353" w:rsidP="000A71EC">
            <w:pPr>
              <w:jc w:val="center"/>
            </w:pPr>
            <w:r w:rsidRPr="00981059">
              <w:rPr>
                <w:rFonts w:ascii="Arial" w:hAnsi="Arial" w:cs="Arial"/>
                <w:sz w:val="24"/>
                <w:szCs w:val="24"/>
              </w:rPr>
              <w:t>253,00</w:t>
            </w:r>
          </w:p>
        </w:tc>
        <w:tc>
          <w:tcPr>
            <w:tcW w:w="2425" w:type="dxa"/>
          </w:tcPr>
          <w:p w:rsidR="00A32353" w:rsidRDefault="00A32353" w:rsidP="0082233D">
            <w:pPr>
              <w:jc w:val="center"/>
              <w:rPr>
                <w:rFonts w:ascii="Arial" w:hAnsi="Arial" w:cs="Arial"/>
                <w:sz w:val="24"/>
                <w:szCs w:val="24"/>
              </w:rPr>
            </w:pPr>
          </w:p>
        </w:tc>
      </w:tr>
      <w:tr w:rsidR="007C3596" w:rsidTr="000A71EC">
        <w:tc>
          <w:tcPr>
            <w:tcW w:w="1505" w:type="dxa"/>
          </w:tcPr>
          <w:p w:rsidR="00A32353" w:rsidRDefault="00A32353" w:rsidP="0082233D">
            <w:pPr>
              <w:jc w:val="both"/>
              <w:rPr>
                <w:rFonts w:ascii="Arial" w:hAnsi="Arial" w:cs="Arial"/>
                <w:sz w:val="24"/>
                <w:szCs w:val="24"/>
              </w:rPr>
            </w:pPr>
            <w:r>
              <w:rPr>
                <w:rFonts w:ascii="Arial" w:hAnsi="Arial" w:cs="Arial"/>
                <w:sz w:val="24"/>
                <w:szCs w:val="24"/>
              </w:rPr>
              <w:t xml:space="preserve">Octubre </w:t>
            </w:r>
          </w:p>
        </w:tc>
        <w:tc>
          <w:tcPr>
            <w:tcW w:w="1864" w:type="dxa"/>
          </w:tcPr>
          <w:p w:rsidR="00A32353" w:rsidRDefault="00A32353" w:rsidP="000A71EC">
            <w:pPr>
              <w:jc w:val="center"/>
              <w:rPr>
                <w:rFonts w:ascii="Arial" w:hAnsi="Arial" w:cs="Arial"/>
                <w:sz w:val="24"/>
                <w:szCs w:val="24"/>
              </w:rPr>
            </w:pPr>
            <w:r>
              <w:rPr>
                <w:rFonts w:ascii="Arial" w:hAnsi="Arial" w:cs="Arial"/>
                <w:sz w:val="24"/>
                <w:szCs w:val="24"/>
              </w:rPr>
              <w:t>6670</w:t>
            </w:r>
          </w:p>
        </w:tc>
        <w:tc>
          <w:tcPr>
            <w:tcW w:w="1751" w:type="dxa"/>
          </w:tcPr>
          <w:p w:rsidR="00A32353" w:rsidRDefault="00A32353" w:rsidP="000A71EC">
            <w:pPr>
              <w:jc w:val="center"/>
            </w:pPr>
            <w:r w:rsidRPr="003D1D0D">
              <w:rPr>
                <w:rFonts w:ascii="Arial" w:hAnsi="Arial" w:cs="Arial"/>
                <w:sz w:val="24"/>
                <w:szCs w:val="24"/>
              </w:rPr>
              <w:t>$</w:t>
            </w:r>
            <w:r w:rsidR="007C3596">
              <w:rPr>
                <w:rFonts w:ascii="Arial" w:hAnsi="Arial" w:cs="Arial"/>
                <w:sz w:val="24"/>
                <w:szCs w:val="24"/>
              </w:rPr>
              <w:t>2.193.763,00</w:t>
            </w:r>
          </w:p>
        </w:tc>
        <w:tc>
          <w:tcPr>
            <w:tcW w:w="1509" w:type="dxa"/>
          </w:tcPr>
          <w:p w:rsidR="00A32353" w:rsidRDefault="00A32353" w:rsidP="000A71EC">
            <w:pPr>
              <w:jc w:val="center"/>
              <w:rPr>
                <w:rFonts w:ascii="Arial" w:hAnsi="Arial" w:cs="Arial"/>
                <w:sz w:val="24"/>
                <w:szCs w:val="24"/>
              </w:rPr>
            </w:pPr>
            <w:r>
              <w:rPr>
                <w:rFonts w:ascii="Arial" w:hAnsi="Arial" w:cs="Arial"/>
                <w:sz w:val="24"/>
                <w:szCs w:val="24"/>
              </w:rPr>
              <w:t>328,00</w:t>
            </w:r>
          </w:p>
        </w:tc>
        <w:tc>
          <w:tcPr>
            <w:tcW w:w="2425" w:type="dxa"/>
          </w:tcPr>
          <w:p w:rsidR="00A32353" w:rsidRDefault="00A32353" w:rsidP="0082233D">
            <w:pPr>
              <w:jc w:val="center"/>
              <w:rPr>
                <w:rFonts w:ascii="Arial" w:hAnsi="Arial" w:cs="Arial"/>
                <w:sz w:val="24"/>
                <w:szCs w:val="24"/>
              </w:rPr>
            </w:pPr>
            <w:r>
              <w:rPr>
                <w:rFonts w:ascii="Arial" w:hAnsi="Arial" w:cs="Arial"/>
                <w:sz w:val="24"/>
                <w:szCs w:val="24"/>
              </w:rPr>
              <w:t>Aumento del 30%</w:t>
            </w:r>
          </w:p>
        </w:tc>
      </w:tr>
      <w:tr w:rsidR="007C3596" w:rsidTr="000A71EC">
        <w:tc>
          <w:tcPr>
            <w:tcW w:w="1505" w:type="dxa"/>
          </w:tcPr>
          <w:p w:rsidR="00A32353" w:rsidRDefault="00A32353" w:rsidP="0082233D">
            <w:pPr>
              <w:jc w:val="both"/>
              <w:rPr>
                <w:rFonts w:ascii="Arial" w:hAnsi="Arial" w:cs="Arial"/>
                <w:sz w:val="24"/>
                <w:szCs w:val="24"/>
              </w:rPr>
            </w:pPr>
            <w:r>
              <w:rPr>
                <w:rFonts w:ascii="Arial" w:hAnsi="Arial" w:cs="Arial"/>
                <w:sz w:val="24"/>
                <w:szCs w:val="24"/>
              </w:rPr>
              <w:t>Noviembre</w:t>
            </w:r>
          </w:p>
        </w:tc>
        <w:tc>
          <w:tcPr>
            <w:tcW w:w="1864" w:type="dxa"/>
          </w:tcPr>
          <w:p w:rsidR="00A32353" w:rsidRDefault="00A32353" w:rsidP="000A71EC">
            <w:pPr>
              <w:jc w:val="center"/>
              <w:rPr>
                <w:rFonts w:ascii="Arial" w:hAnsi="Arial" w:cs="Arial"/>
                <w:sz w:val="24"/>
                <w:szCs w:val="24"/>
              </w:rPr>
            </w:pPr>
            <w:r>
              <w:rPr>
                <w:rFonts w:ascii="Arial" w:hAnsi="Arial" w:cs="Arial"/>
                <w:sz w:val="24"/>
                <w:szCs w:val="24"/>
              </w:rPr>
              <w:t>7052</w:t>
            </w:r>
          </w:p>
        </w:tc>
        <w:tc>
          <w:tcPr>
            <w:tcW w:w="1751" w:type="dxa"/>
          </w:tcPr>
          <w:p w:rsidR="00A32353" w:rsidRDefault="00A32353" w:rsidP="000A71EC">
            <w:pPr>
              <w:jc w:val="center"/>
            </w:pPr>
            <w:r w:rsidRPr="003D1D0D">
              <w:rPr>
                <w:rFonts w:ascii="Arial" w:hAnsi="Arial" w:cs="Arial"/>
                <w:sz w:val="24"/>
                <w:szCs w:val="24"/>
              </w:rPr>
              <w:t>$</w:t>
            </w:r>
            <w:r w:rsidR="007C3596">
              <w:rPr>
                <w:rFonts w:ascii="Arial" w:hAnsi="Arial" w:cs="Arial"/>
                <w:sz w:val="24"/>
                <w:szCs w:val="24"/>
              </w:rPr>
              <w:t>2.319.402,80</w:t>
            </w:r>
          </w:p>
        </w:tc>
        <w:tc>
          <w:tcPr>
            <w:tcW w:w="1509" w:type="dxa"/>
          </w:tcPr>
          <w:p w:rsidR="00A32353" w:rsidRDefault="00A32353" w:rsidP="000A71EC">
            <w:pPr>
              <w:jc w:val="center"/>
            </w:pPr>
            <w:r w:rsidRPr="005508F4">
              <w:rPr>
                <w:rFonts w:ascii="Arial" w:hAnsi="Arial" w:cs="Arial"/>
                <w:sz w:val="24"/>
                <w:szCs w:val="24"/>
              </w:rPr>
              <w:t>328,00</w:t>
            </w:r>
          </w:p>
        </w:tc>
        <w:tc>
          <w:tcPr>
            <w:tcW w:w="2425" w:type="dxa"/>
          </w:tcPr>
          <w:p w:rsidR="00A32353" w:rsidRDefault="00A32353" w:rsidP="0082233D">
            <w:pPr>
              <w:jc w:val="center"/>
              <w:rPr>
                <w:rFonts w:ascii="Arial" w:hAnsi="Arial" w:cs="Arial"/>
                <w:sz w:val="24"/>
                <w:szCs w:val="24"/>
              </w:rPr>
            </w:pPr>
          </w:p>
        </w:tc>
      </w:tr>
      <w:tr w:rsidR="007C3596" w:rsidTr="000A71EC">
        <w:tc>
          <w:tcPr>
            <w:tcW w:w="1505" w:type="dxa"/>
          </w:tcPr>
          <w:p w:rsidR="00A32353" w:rsidRDefault="00A32353" w:rsidP="0082233D">
            <w:pPr>
              <w:jc w:val="both"/>
              <w:rPr>
                <w:rFonts w:ascii="Arial" w:hAnsi="Arial" w:cs="Arial"/>
                <w:sz w:val="24"/>
                <w:szCs w:val="24"/>
              </w:rPr>
            </w:pPr>
            <w:r>
              <w:rPr>
                <w:rFonts w:ascii="Arial" w:hAnsi="Arial" w:cs="Arial"/>
                <w:sz w:val="24"/>
                <w:szCs w:val="24"/>
              </w:rPr>
              <w:t>Diciembre</w:t>
            </w:r>
          </w:p>
        </w:tc>
        <w:tc>
          <w:tcPr>
            <w:tcW w:w="1864" w:type="dxa"/>
          </w:tcPr>
          <w:p w:rsidR="00A32353" w:rsidRDefault="00A32353" w:rsidP="000A71EC">
            <w:pPr>
              <w:jc w:val="center"/>
              <w:rPr>
                <w:rFonts w:ascii="Arial" w:hAnsi="Arial" w:cs="Arial"/>
                <w:sz w:val="24"/>
                <w:szCs w:val="24"/>
              </w:rPr>
            </w:pPr>
            <w:r>
              <w:rPr>
                <w:rFonts w:ascii="Arial" w:hAnsi="Arial" w:cs="Arial"/>
                <w:sz w:val="24"/>
                <w:szCs w:val="24"/>
              </w:rPr>
              <w:t>7517</w:t>
            </w:r>
          </w:p>
        </w:tc>
        <w:tc>
          <w:tcPr>
            <w:tcW w:w="1751" w:type="dxa"/>
          </w:tcPr>
          <w:p w:rsidR="00A32353" w:rsidRDefault="00A32353" w:rsidP="000A71EC">
            <w:pPr>
              <w:jc w:val="center"/>
            </w:pPr>
            <w:r w:rsidRPr="003D1D0D">
              <w:rPr>
                <w:rFonts w:ascii="Arial" w:hAnsi="Arial" w:cs="Arial"/>
                <w:sz w:val="24"/>
                <w:szCs w:val="24"/>
              </w:rPr>
              <w:t>$</w:t>
            </w:r>
            <w:r w:rsidR="007C3596">
              <w:rPr>
                <w:rFonts w:ascii="Arial" w:hAnsi="Arial" w:cs="Arial"/>
                <w:sz w:val="24"/>
                <w:szCs w:val="24"/>
              </w:rPr>
              <w:t>2.472.341,30</w:t>
            </w:r>
          </w:p>
        </w:tc>
        <w:tc>
          <w:tcPr>
            <w:tcW w:w="1509" w:type="dxa"/>
          </w:tcPr>
          <w:p w:rsidR="00A32353" w:rsidRDefault="00A32353" w:rsidP="000A71EC">
            <w:pPr>
              <w:jc w:val="center"/>
            </w:pPr>
            <w:r w:rsidRPr="005508F4">
              <w:rPr>
                <w:rFonts w:ascii="Arial" w:hAnsi="Arial" w:cs="Arial"/>
                <w:sz w:val="24"/>
                <w:szCs w:val="24"/>
              </w:rPr>
              <w:t>328,00</w:t>
            </w:r>
          </w:p>
        </w:tc>
        <w:tc>
          <w:tcPr>
            <w:tcW w:w="2425" w:type="dxa"/>
          </w:tcPr>
          <w:p w:rsidR="00A32353" w:rsidRDefault="00A32353" w:rsidP="0082233D">
            <w:pPr>
              <w:jc w:val="center"/>
              <w:rPr>
                <w:rFonts w:ascii="Arial" w:hAnsi="Arial" w:cs="Arial"/>
                <w:sz w:val="24"/>
                <w:szCs w:val="24"/>
              </w:rPr>
            </w:pPr>
          </w:p>
        </w:tc>
      </w:tr>
    </w:tbl>
    <w:p w:rsidR="008262F9" w:rsidRDefault="008262F9" w:rsidP="00AC2F5E">
      <w:pPr>
        <w:jc w:val="both"/>
        <w:rPr>
          <w:rFonts w:ascii="Arial" w:hAnsi="Arial" w:cs="Arial"/>
          <w:sz w:val="24"/>
          <w:szCs w:val="24"/>
        </w:rPr>
      </w:pPr>
    </w:p>
    <w:p w:rsidR="000A71EC" w:rsidRPr="000A71EC" w:rsidRDefault="000A71EC" w:rsidP="000A71EC">
      <w:pPr>
        <w:jc w:val="both"/>
        <w:rPr>
          <w:rFonts w:ascii="Arial" w:hAnsi="Arial" w:cs="Arial"/>
          <w:i/>
          <w:sz w:val="24"/>
          <w:szCs w:val="24"/>
          <w:u w:val="single"/>
        </w:rPr>
      </w:pPr>
      <w:r w:rsidRPr="000A71EC">
        <w:rPr>
          <w:rFonts w:ascii="Arial" w:hAnsi="Arial" w:cs="Arial"/>
          <w:i/>
          <w:sz w:val="24"/>
          <w:szCs w:val="24"/>
          <w:u w:val="single"/>
        </w:rPr>
        <w:t>CONVENIOS CORPORATIVOS</w:t>
      </w:r>
    </w:p>
    <w:p w:rsidR="006F0F45" w:rsidRPr="006F0F45" w:rsidRDefault="000A71EC" w:rsidP="006F0F45">
      <w:pPr>
        <w:jc w:val="both"/>
        <w:rPr>
          <w:rFonts w:ascii="Arial" w:hAnsi="Arial" w:cs="Arial"/>
          <w:sz w:val="24"/>
          <w:szCs w:val="24"/>
        </w:rPr>
      </w:pPr>
      <w:r w:rsidRPr="000A71EC">
        <w:rPr>
          <w:rFonts w:ascii="Arial" w:hAnsi="Arial" w:cs="Arial"/>
          <w:sz w:val="24"/>
          <w:szCs w:val="24"/>
        </w:rPr>
        <w:t>Trabajamos en la fidelización de las empresas que se encuentran afiliadas, e incorporamos nuevos convenios. Todos los meses se realiza contacto directo con los responsables, se les envía</w:t>
      </w:r>
      <w:r>
        <w:rPr>
          <w:rFonts w:ascii="Arial" w:hAnsi="Arial" w:cs="Arial"/>
          <w:sz w:val="24"/>
          <w:szCs w:val="24"/>
        </w:rPr>
        <w:t xml:space="preserve"> </w:t>
      </w:r>
      <w:r w:rsidR="006F0F45" w:rsidRPr="006F0F45">
        <w:rPr>
          <w:rFonts w:ascii="Arial" w:hAnsi="Arial" w:cs="Arial"/>
          <w:sz w:val="24"/>
          <w:szCs w:val="24"/>
        </w:rPr>
        <w:t>el cupón de pago, se establecen las novedades (altas/bajas) y se realiza la cobranza. Aquí una lista de todos los que tenemos firmados:</w:t>
      </w:r>
    </w:p>
    <w:p w:rsidR="006F0F45" w:rsidRPr="006F0F45" w:rsidRDefault="006F0F45" w:rsidP="006F0F45">
      <w:pPr>
        <w:jc w:val="both"/>
        <w:rPr>
          <w:rFonts w:ascii="Arial" w:hAnsi="Arial" w:cs="Arial"/>
          <w:sz w:val="24"/>
          <w:szCs w:val="24"/>
        </w:rPr>
      </w:pPr>
      <w:r w:rsidRPr="006F0F45">
        <w:rPr>
          <w:rFonts w:ascii="Arial" w:hAnsi="Arial" w:cs="Arial"/>
          <w:sz w:val="24"/>
          <w:szCs w:val="24"/>
        </w:rPr>
        <w:t>a) SHONKO</w:t>
      </w:r>
    </w:p>
    <w:p w:rsidR="006F0F45" w:rsidRPr="006F0F45" w:rsidRDefault="006F0F45" w:rsidP="006F0F45">
      <w:pPr>
        <w:jc w:val="both"/>
        <w:rPr>
          <w:rFonts w:ascii="Arial" w:hAnsi="Arial" w:cs="Arial"/>
          <w:sz w:val="24"/>
          <w:szCs w:val="24"/>
        </w:rPr>
      </w:pPr>
      <w:r w:rsidRPr="006F0F45">
        <w:rPr>
          <w:rFonts w:ascii="Arial" w:hAnsi="Arial" w:cs="Arial"/>
          <w:sz w:val="24"/>
          <w:szCs w:val="24"/>
        </w:rPr>
        <w:t>b) INSITUTO AMANECER</w:t>
      </w:r>
    </w:p>
    <w:p w:rsidR="006F0F45" w:rsidRPr="006F0F45" w:rsidRDefault="006F0F45" w:rsidP="006F0F45">
      <w:pPr>
        <w:jc w:val="both"/>
        <w:rPr>
          <w:rFonts w:ascii="Arial" w:hAnsi="Arial" w:cs="Arial"/>
          <w:sz w:val="24"/>
          <w:szCs w:val="24"/>
        </w:rPr>
      </w:pPr>
      <w:r w:rsidRPr="006F0F45">
        <w:rPr>
          <w:rFonts w:ascii="Arial" w:hAnsi="Arial" w:cs="Arial"/>
          <w:sz w:val="24"/>
          <w:szCs w:val="24"/>
        </w:rPr>
        <w:t>c) LX ARGENTINA</w:t>
      </w:r>
    </w:p>
    <w:p w:rsidR="006F0F45" w:rsidRPr="006F0F45" w:rsidRDefault="006F0F45" w:rsidP="006F0F45">
      <w:pPr>
        <w:jc w:val="both"/>
        <w:rPr>
          <w:rFonts w:ascii="Arial" w:hAnsi="Arial" w:cs="Arial"/>
          <w:sz w:val="24"/>
          <w:szCs w:val="24"/>
        </w:rPr>
      </w:pPr>
      <w:r w:rsidRPr="006F0F45">
        <w:rPr>
          <w:rFonts w:ascii="Arial" w:hAnsi="Arial" w:cs="Arial"/>
          <w:sz w:val="24"/>
          <w:szCs w:val="24"/>
        </w:rPr>
        <w:t>d) SYK</w:t>
      </w:r>
    </w:p>
    <w:p w:rsidR="006F0F45" w:rsidRPr="006F0F45" w:rsidRDefault="006F0F45" w:rsidP="006F0F45">
      <w:pPr>
        <w:jc w:val="both"/>
        <w:rPr>
          <w:rFonts w:ascii="Arial" w:hAnsi="Arial" w:cs="Arial"/>
          <w:sz w:val="24"/>
          <w:szCs w:val="24"/>
        </w:rPr>
      </w:pPr>
      <w:r w:rsidRPr="006F0F45">
        <w:rPr>
          <w:rFonts w:ascii="Arial" w:hAnsi="Arial" w:cs="Arial"/>
          <w:sz w:val="24"/>
          <w:szCs w:val="24"/>
        </w:rPr>
        <w:t>e) REGATAS</w:t>
      </w:r>
    </w:p>
    <w:p w:rsidR="006F0F45" w:rsidRPr="006F0F45" w:rsidRDefault="006F0F45" w:rsidP="006F0F45">
      <w:pPr>
        <w:jc w:val="both"/>
        <w:rPr>
          <w:rFonts w:ascii="Arial" w:hAnsi="Arial" w:cs="Arial"/>
          <w:sz w:val="24"/>
          <w:szCs w:val="24"/>
        </w:rPr>
      </w:pPr>
      <w:r w:rsidRPr="006F0F45">
        <w:rPr>
          <w:rFonts w:ascii="Arial" w:hAnsi="Arial" w:cs="Arial"/>
          <w:sz w:val="24"/>
          <w:szCs w:val="24"/>
        </w:rPr>
        <w:lastRenderedPageBreak/>
        <w:t>f) FUNDACIÓN SAN PIO</w:t>
      </w:r>
    </w:p>
    <w:p w:rsidR="006F0F45" w:rsidRPr="006F0F45" w:rsidRDefault="006F0F45" w:rsidP="006F0F45">
      <w:pPr>
        <w:jc w:val="both"/>
        <w:rPr>
          <w:rFonts w:ascii="Arial" w:hAnsi="Arial" w:cs="Arial"/>
          <w:sz w:val="24"/>
          <w:szCs w:val="24"/>
        </w:rPr>
      </w:pPr>
      <w:r w:rsidRPr="006F0F45">
        <w:rPr>
          <w:rFonts w:ascii="Arial" w:hAnsi="Arial" w:cs="Arial"/>
          <w:sz w:val="24"/>
          <w:szCs w:val="24"/>
        </w:rPr>
        <w:t>g) CASINOS DE MISIONES</w:t>
      </w:r>
    </w:p>
    <w:p w:rsidR="006F0F45" w:rsidRPr="006F0F45" w:rsidRDefault="006F0F45" w:rsidP="006F0F45">
      <w:pPr>
        <w:jc w:val="both"/>
        <w:rPr>
          <w:rFonts w:ascii="Arial" w:hAnsi="Arial" w:cs="Arial"/>
          <w:sz w:val="24"/>
          <w:szCs w:val="24"/>
        </w:rPr>
      </w:pPr>
      <w:r w:rsidRPr="006F0F45">
        <w:rPr>
          <w:rFonts w:ascii="Arial" w:hAnsi="Arial" w:cs="Arial"/>
          <w:sz w:val="24"/>
          <w:szCs w:val="24"/>
        </w:rPr>
        <w:t>h) TELCO</w:t>
      </w:r>
    </w:p>
    <w:p w:rsidR="006F0F45" w:rsidRPr="006F0F45" w:rsidRDefault="006F0F45" w:rsidP="006F0F45">
      <w:pPr>
        <w:jc w:val="both"/>
        <w:rPr>
          <w:rFonts w:ascii="Arial" w:hAnsi="Arial" w:cs="Arial"/>
          <w:sz w:val="24"/>
          <w:szCs w:val="24"/>
        </w:rPr>
      </w:pPr>
      <w:r w:rsidRPr="006F0F45">
        <w:rPr>
          <w:rFonts w:ascii="Arial" w:hAnsi="Arial" w:cs="Arial"/>
          <w:sz w:val="24"/>
          <w:szCs w:val="24"/>
        </w:rPr>
        <w:t>i) EPOCA (sin cargo)</w:t>
      </w:r>
    </w:p>
    <w:p w:rsidR="006F0F45" w:rsidRPr="006F0F45" w:rsidRDefault="006F0F45" w:rsidP="006F0F45">
      <w:pPr>
        <w:jc w:val="both"/>
        <w:rPr>
          <w:rFonts w:ascii="Arial" w:hAnsi="Arial" w:cs="Arial"/>
          <w:sz w:val="24"/>
          <w:szCs w:val="24"/>
        </w:rPr>
      </w:pPr>
      <w:r w:rsidRPr="006F0F45">
        <w:rPr>
          <w:rFonts w:ascii="Arial" w:hAnsi="Arial" w:cs="Arial"/>
          <w:sz w:val="24"/>
          <w:szCs w:val="24"/>
        </w:rPr>
        <w:t>j) PRODUCTORA 2047 (sin cargo)</w:t>
      </w:r>
    </w:p>
    <w:p w:rsidR="006F0F45" w:rsidRPr="006F0F45" w:rsidRDefault="006F0F45" w:rsidP="006F0F45">
      <w:pPr>
        <w:jc w:val="both"/>
        <w:rPr>
          <w:rFonts w:ascii="Arial" w:hAnsi="Arial" w:cs="Arial"/>
          <w:sz w:val="24"/>
          <w:szCs w:val="24"/>
        </w:rPr>
      </w:pPr>
      <w:r w:rsidRPr="006F0F45">
        <w:rPr>
          <w:rFonts w:ascii="Arial" w:hAnsi="Arial" w:cs="Arial"/>
          <w:sz w:val="24"/>
          <w:szCs w:val="24"/>
        </w:rPr>
        <w:t>Además, se firmaron 2 compromisos de adhesión para febrero 2024, con la Cámara de Diputados y la</w:t>
      </w:r>
      <w:r>
        <w:rPr>
          <w:rFonts w:ascii="Arial" w:hAnsi="Arial" w:cs="Arial"/>
          <w:sz w:val="24"/>
          <w:szCs w:val="24"/>
        </w:rPr>
        <w:t xml:space="preserve"> Cámara de Senadores de la Provincia. </w:t>
      </w:r>
    </w:p>
    <w:p w:rsidR="006F0F45" w:rsidRPr="006F0F45" w:rsidRDefault="006F0F45" w:rsidP="006F0F45">
      <w:pPr>
        <w:jc w:val="both"/>
        <w:rPr>
          <w:rFonts w:ascii="Arial" w:hAnsi="Arial" w:cs="Arial"/>
          <w:i/>
          <w:sz w:val="24"/>
          <w:szCs w:val="24"/>
          <w:u w:val="single"/>
        </w:rPr>
      </w:pPr>
      <w:r w:rsidRPr="006F0F45">
        <w:rPr>
          <w:rFonts w:ascii="Arial" w:hAnsi="Arial" w:cs="Arial"/>
          <w:i/>
          <w:sz w:val="24"/>
          <w:szCs w:val="24"/>
          <w:u w:val="single"/>
        </w:rPr>
        <w:t>GESTIÓN DE DEUDA</w:t>
      </w:r>
    </w:p>
    <w:p w:rsidR="006F0F45" w:rsidRPr="006F0F45" w:rsidRDefault="006F0F45" w:rsidP="006F0F45">
      <w:pPr>
        <w:jc w:val="both"/>
        <w:rPr>
          <w:rFonts w:ascii="Arial" w:hAnsi="Arial" w:cs="Arial"/>
          <w:sz w:val="24"/>
          <w:szCs w:val="24"/>
        </w:rPr>
      </w:pPr>
      <w:r w:rsidRPr="006F0F45">
        <w:rPr>
          <w:rFonts w:ascii="Arial" w:hAnsi="Arial" w:cs="Arial"/>
          <w:sz w:val="24"/>
          <w:szCs w:val="24"/>
        </w:rPr>
        <w:t xml:space="preserve">Se trabajó firmemente en la gestión de cobranzas de los socios, enviando notificaciones por correo, por </w:t>
      </w:r>
      <w:proofErr w:type="spellStart"/>
      <w:r w:rsidRPr="006F0F45">
        <w:rPr>
          <w:rFonts w:ascii="Arial" w:hAnsi="Arial" w:cs="Arial"/>
          <w:sz w:val="24"/>
          <w:szCs w:val="24"/>
        </w:rPr>
        <w:t>sms</w:t>
      </w:r>
      <w:proofErr w:type="spellEnd"/>
      <w:r w:rsidRPr="006F0F45">
        <w:rPr>
          <w:rFonts w:ascii="Arial" w:hAnsi="Arial" w:cs="Arial"/>
          <w:sz w:val="24"/>
          <w:szCs w:val="24"/>
        </w:rPr>
        <w:t xml:space="preserve"> e incluso con llamados telefónicos para optimizar este proceso.</w:t>
      </w:r>
    </w:p>
    <w:p w:rsidR="006F0F45" w:rsidRPr="006F0F45" w:rsidRDefault="006F0F45" w:rsidP="006F0F45">
      <w:pPr>
        <w:jc w:val="both"/>
        <w:rPr>
          <w:rFonts w:ascii="Arial" w:hAnsi="Arial" w:cs="Arial"/>
          <w:i/>
          <w:sz w:val="24"/>
          <w:szCs w:val="24"/>
          <w:u w:val="single"/>
        </w:rPr>
      </w:pPr>
      <w:r w:rsidRPr="006F0F45">
        <w:rPr>
          <w:rFonts w:ascii="Arial" w:hAnsi="Arial" w:cs="Arial"/>
          <w:i/>
          <w:sz w:val="24"/>
          <w:szCs w:val="24"/>
          <w:u w:val="single"/>
        </w:rPr>
        <w:t>NUEVO PLAN PBS EXTRANJERO</w:t>
      </w:r>
    </w:p>
    <w:p w:rsidR="000A71EC" w:rsidRDefault="006F0F45" w:rsidP="006F0F45">
      <w:pPr>
        <w:jc w:val="both"/>
        <w:rPr>
          <w:rFonts w:ascii="Arial" w:hAnsi="Arial" w:cs="Arial"/>
          <w:sz w:val="24"/>
          <w:szCs w:val="24"/>
        </w:rPr>
      </w:pPr>
      <w:r w:rsidRPr="006F0F45">
        <w:rPr>
          <w:rFonts w:ascii="Arial" w:hAnsi="Arial" w:cs="Arial"/>
          <w:sz w:val="24"/>
          <w:szCs w:val="24"/>
        </w:rPr>
        <w:t>Se decidió la implementación de un nuevo tipo de plan para pacientes no residentes en Argentina. Vigencia desde noviembre 2023. Se considera “extranjero” a todo paciente que tenga DNI 90 millones para arriba y tengan menos de 10 años de residencia, o que no tenga DNI argentino. Cuota individual: $15 DOLARES AL DÓLAR MEP DEL MES.</w:t>
      </w:r>
    </w:p>
    <w:p w:rsidR="00295D61" w:rsidRPr="00295D61" w:rsidRDefault="00295D61" w:rsidP="00295D61">
      <w:pPr>
        <w:jc w:val="both"/>
        <w:rPr>
          <w:rFonts w:ascii="Arial" w:hAnsi="Arial" w:cs="Arial"/>
          <w:i/>
          <w:sz w:val="24"/>
          <w:szCs w:val="24"/>
          <w:u w:val="single"/>
        </w:rPr>
      </w:pPr>
      <w:r w:rsidRPr="00295D61">
        <w:rPr>
          <w:rFonts w:ascii="Arial" w:hAnsi="Arial" w:cs="Arial"/>
          <w:i/>
          <w:sz w:val="24"/>
          <w:szCs w:val="24"/>
          <w:u w:val="single"/>
        </w:rPr>
        <w:t>SALON AUDITORIUM</w:t>
      </w:r>
    </w:p>
    <w:p w:rsidR="00295D61" w:rsidRPr="00295D61" w:rsidRDefault="00295D61" w:rsidP="00295D61">
      <w:pPr>
        <w:jc w:val="both"/>
        <w:rPr>
          <w:rFonts w:ascii="Arial" w:hAnsi="Arial" w:cs="Arial"/>
          <w:sz w:val="24"/>
          <w:szCs w:val="24"/>
        </w:rPr>
      </w:pPr>
      <w:r w:rsidRPr="00295D61">
        <w:rPr>
          <w:rFonts w:ascii="Arial" w:hAnsi="Arial" w:cs="Arial"/>
          <w:sz w:val="24"/>
          <w:szCs w:val="24"/>
        </w:rPr>
        <w:t xml:space="preserve">Este año se realizó la actualización de los equipos de sonido y luces del salón, en conjunto con el Ing. </w:t>
      </w:r>
      <w:proofErr w:type="spellStart"/>
      <w:r w:rsidRPr="00295D61">
        <w:rPr>
          <w:rFonts w:ascii="Arial" w:hAnsi="Arial" w:cs="Arial"/>
          <w:sz w:val="24"/>
          <w:szCs w:val="24"/>
        </w:rPr>
        <w:t>Valetto</w:t>
      </w:r>
      <w:proofErr w:type="spellEnd"/>
      <w:r w:rsidRPr="00295D61">
        <w:rPr>
          <w:rFonts w:ascii="Arial" w:hAnsi="Arial" w:cs="Arial"/>
          <w:sz w:val="24"/>
          <w:szCs w:val="24"/>
        </w:rPr>
        <w:t>, la Ing. Arnold y el Sr Santiago Cabral, quien se encargó de instalar y dejar en uso todos los equipos.</w:t>
      </w:r>
    </w:p>
    <w:p w:rsidR="00295D61" w:rsidRDefault="00295D61" w:rsidP="00295D61">
      <w:pPr>
        <w:jc w:val="both"/>
        <w:rPr>
          <w:rFonts w:ascii="Arial" w:hAnsi="Arial" w:cs="Arial"/>
          <w:sz w:val="24"/>
          <w:szCs w:val="24"/>
        </w:rPr>
      </w:pPr>
      <w:r w:rsidRPr="00295D61">
        <w:rPr>
          <w:rFonts w:ascii="Arial" w:hAnsi="Arial" w:cs="Arial"/>
          <w:sz w:val="24"/>
          <w:szCs w:val="24"/>
        </w:rPr>
        <w:t>Además, se contrató un nuevo agente destinado especialmente a cubrir las tareas del Salón, Martín Mendieta, quien desde el mes de mayo participó activamente de todos los eventos.</w:t>
      </w:r>
    </w:p>
    <w:p w:rsidR="0056514A" w:rsidRDefault="0056514A" w:rsidP="0056514A">
      <w:pPr>
        <w:autoSpaceDE w:val="0"/>
        <w:autoSpaceDN w:val="0"/>
        <w:adjustRightInd w:val="0"/>
        <w:spacing w:after="0" w:line="240" w:lineRule="auto"/>
        <w:rPr>
          <w:rFonts w:ascii="TrebuchetMS-Bold" w:hAnsi="TrebuchetMS-Bold" w:cs="TrebuchetMS-Bold"/>
          <w:b/>
          <w:bCs/>
          <w:sz w:val="24"/>
          <w:szCs w:val="24"/>
        </w:rPr>
      </w:pPr>
      <w:r>
        <w:rPr>
          <w:rFonts w:ascii="TrebuchetMS-Bold" w:hAnsi="TrebuchetMS-Bold" w:cs="TrebuchetMS-Bold"/>
          <w:b/>
          <w:bCs/>
          <w:sz w:val="24"/>
          <w:szCs w:val="24"/>
        </w:rPr>
        <w:t>TOTAL DE HORAS UTILIZADAS (externas a la Institución) 75</w:t>
      </w:r>
    </w:p>
    <w:p w:rsidR="0056514A" w:rsidRPr="00295D61" w:rsidRDefault="0056514A" w:rsidP="0056514A">
      <w:pPr>
        <w:jc w:val="both"/>
        <w:rPr>
          <w:rFonts w:ascii="Arial" w:hAnsi="Arial" w:cs="Arial"/>
          <w:sz w:val="24"/>
          <w:szCs w:val="24"/>
        </w:rPr>
      </w:pPr>
      <w:r>
        <w:rPr>
          <w:rFonts w:ascii="TrebuchetMS-Bold" w:hAnsi="TrebuchetMS-Bold" w:cs="TrebuchetMS-Bold"/>
          <w:b/>
          <w:bCs/>
          <w:sz w:val="24"/>
          <w:szCs w:val="24"/>
        </w:rPr>
        <w:t>TOTAL DE PESOS RECAUDADOS $ 154,000.00</w:t>
      </w:r>
    </w:p>
    <w:p w:rsidR="00295D61" w:rsidRPr="00295D61" w:rsidRDefault="00295D61" w:rsidP="00295D61">
      <w:pPr>
        <w:jc w:val="both"/>
        <w:rPr>
          <w:rFonts w:ascii="Arial" w:hAnsi="Arial" w:cs="Arial"/>
          <w:i/>
          <w:sz w:val="24"/>
          <w:szCs w:val="24"/>
          <w:u w:val="single"/>
        </w:rPr>
      </w:pPr>
      <w:r w:rsidRPr="00295D61">
        <w:rPr>
          <w:rFonts w:ascii="Arial" w:hAnsi="Arial" w:cs="Arial"/>
          <w:i/>
          <w:sz w:val="24"/>
          <w:szCs w:val="24"/>
          <w:u w:val="single"/>
        </w:rPr>
        <w:t>Plataforma ZOOM</w:t>
      </w:r>
    </w:p>
    <w:p w:rsidR="00295D61" w:rsidRDefault="00295D61" w:rsidP="00295D61">
      <w:pPr>
        <w:jc w:val="both"/>
        <w:rPr>
          <w:rFonts w:ascii="Arial" w:hAnsi="Arial" w:cs="Arial"/>
          <w:sz w:val="24"/>
          <w:szCs w:val="24"/>
        </w:rPr>
      </w:pPr>
      <w:r w:rsidRPr="00295D61">
        <w:rPr>
          <w:rFonts w:ascii="Arial" w:hAnsi="Arial" w:cs="Arial"/>
          <w:sz w:val="24"/>
          <w:szCs w:val="24"/>
        </w:rPr>
        <w:t>Manejo integral de la plataforma institucional, creación de reuniones, conexión, grabación. Total 233 reuniones durante 2023.</w:t>
      </w:r>
    </w:p>
    <w:p w:rsidR="00ED1840" w:rsidRPr="00ED1840" w:rsidRDefault="00ED1840" w:rsidP="00ED1840">
      <w:pPr>
        <w:jc w:val="both"/>
        <w:rPr>
          <w:rFonts w:ascii="Arial" w:hAnsi="Arial" w:cs="Arial"/>
          <w:i/>
          <w:sz w:val="24"/>
          <w:szCs w:val="24"/>
          <w:u w:val="single"/>
        </w:rPr>
      </w:pPr>
      <w:r w:rsidRPr="00ED1840">
        <w:rPr>
          <w:rFonts w:ascii="Arial" w:hAnsi="Arial" w:cs="Arial"/>
          <w:i/>
          <w:sz w:val="24"/>
          <w:szCs w:val="24"/>
          <w:u w:val="single"/>
        </w:rPr>
        <w:t>DISEÑO INSTITUCIONAL</w:t>
      </w:r>
    </w:p>
    <w:p w:rsidR="00935971" w:rsidRDefault="00ED1840" w:rsidP="00ED1840">
      <w:pPr>
        <w:jc w:val="both"/>
        <w:rPr>
          <w:rFonts w:ascii="Arial" w:hAnsi="Arial" w:cs="Arial"/>
          <w:sz w:val="24"/>
          <w:szCs w:val="24"/>
        </w:rPr>
      </w:pPr>
      <w:r w:rsidRPr="00ED1840">
        <w:rPr>
          <w:rFonts w:ascii="Arial" w:hAnsi="Arial" w:cs="Arial"/>
          <w:sz w:val="24"/>
          <w:szCs w:val="24"/>
        </w:rPr>
        <w:t>Diseño de soportes impresos y digitales para todos los servicios, que son normalmente utilizados para optimizar la relación médico/paciente o administrativa y mejorar el cumplimiento de las reglas institucionales.</w:t>
      </w:r>
    </w:p>
    <w:p w:rsidR="00ED1840" w:rsidRPr="00ED1840" w:rsidRDefault="00ED1840" w:rsidP="00ED1840">
      <w:pPr>
        <w:jc w:val="both"/>
        <w:rPr>
          <w:rFonts w:ascii="Arial" w:hAnsi="Arial" w:cs="Arial"/>
          <w:i/>
          <w:sz w:val="24"/>
          <w:szCs w:val="24"/>
          <w:u w:val="single"/>
        </w:rPr>
      </w:pPr>
      <w:r w:rsidRPr="00ED1840">
        <w:rPr>
          <w:rFonts w:ascii="Arial" w:hAnsi="Arial" w:cs="Arial"/>
          <w:i/>
          <w:sz w:val="24"/>
          <w:szCs w:val="24"/>
          <w:u w:val="single"/>
        </w:rPr>
        <w:t>CAMPAÑAS ESPECIALES POR SERVICIO</w:t>
      </w:r>
    </w:p>
    <w:p w:rsidR="00ED1840" w:rsidRDefault="00ED1840" w:rsidP="00ED1840">
      <w:pPr>
        <w:jc w:val="both"/>
        <w:rPr>
          <w:rFonts w:ascii="Arial" w:hAnsi="Arial" w:cs="Arial"/>
          <w:sz w:val="24"/>
          <w:szCs w:val="24"/>
        </w:rPr>
      </w:pPr>
      <w:r w:rsidRPr="00ED1840">
        <w:rPr>
          <w:rFonts w:ascii="Arial" w:hAnsi="Arial" w:cs="Arial"/>
          <w:sz w:val="24"/>
          <w:szCs w:val="24"/>
        </w:rPr>
        <w:t>Se realizaron campañas de comunicación en redes sociales específicamente para promocionar algunos servicios, con el objetivo de dar a conocer los mismos, sus profesionales y sus características.</w:t>
      </w:r>
    </w:p>
    <w:p w:rsidR="00457F4F" w:rsidRPr="00457F4F" w:rsidRDefault="00457F4F" w:rsidP="00457F4F">
      <w:pPr>
        <w:jc w:val="both"/>
        <w:rPr>
          <w:rFonts w:ascii="Arial" w:hAnsi="Arial" w:cs="Arial"/>
          <w:i/>
          <w:sz w:val="24"/>
          <w:szCs w:val="24"/>
          <w:u w:val="single"/>
        </w:rPr>
      </w:pPr>
      <w:r w:rsidRPr="00457F4F">
        <w:rPr>
          <w:rFonts w:ascii="Arial" w:hAnsi="Arial" w:cs="Arial"/>
          <w:i/>
          <w:sz w:val="24"/>
          <w:szCs w:val="24"/>
          <w:u w:val="single"/>
        </w:rPr>
        <w:t>SITIO WEB</w:t>
      </w:r>
    </w:p>
    <w:p w:rsidR="00457F4F" w:rsidRPr="00457F4F" w:rsidRDefault="00457F4F" w:rsidP="00457F4F">
      <w:pPr>
        <w:jc w:val="both"/>
        <w:rPr>
          <w:rFonts w:ascii="Arial" w:hAnsi="Arial" w:cs="Arial"/>
          <w:sz w:val="24"/>
          <w:szCs w:val="24"/>
        </w:rPr>
      </w:pPr>
      <w:r w:rsidRPr="00457F4F">
        <w:rPr>
          <w:rFonts w:ascii="Arial" w:hAnsi="Arial" w:cs="Arial"/>
          <w:sz w:val="24"/>
          <w:szCs w:val="24"/>
        </w:rPr>
        <w:t>Permanentemente se actualizan los contenidos del sitio web www.icc.org.ar</w:t>
      </w:r>
    </w:p>
    <w:p w:rsidR="00457F4F" w:rsidRPr="00457F4F" w:rsidRDefault="00457F4F" w:rsidP="00457F4F">
      <w:pPr>
        <w:jc w:val="both"/>
        <w:rPr>
          <w:rFonts w:ascii="Arial" w:hAnsi="Arial" w:cs="Arial"/>
          <w:sz w:val="24"/>
          <w:szCs w:val="24"/>
        </w:rPr>
      </w:pPr>
      <w:r w:rsidRPr="00457F4F">
        <w:rPr>
          <w:rFonts w:ascii="Arial" w:hAnsi="Arial" w:cs="Arial"/>
          <w:sz w:val="24"/>
          <w:szCs w:val="24"/>
        </w:rPr>
        <w:lastRenderedPageBreak/>
        <w:t xml:space="preserve">En conjunto con el personal del </w:t>
      </w:r>
      <w:proofErr w:type="spellStart"/>
      <w:r w:rsidRPr="00457F4F">
        <w:rPr>
          <w:rFonts w:ascii="Arial" w:hAnsi="Arial" w:cs="Arial"/>
          <w:sz w:val="24"/>
          <w:szCs w:val="24"/>
        </w:rPr>
        <w:t>Call</w:t>
      </w:r>
      <w:proofErr w:type="spellEnd"/>
      <w:r w:rsidRPr="00457F4F">
        <w:rPr>
          <w:rFonts w:ascii="Arial" w:hAnsi="Arial" w:cs="Arial"/>
          <w:sz w:val="24"/>
          <w:szCs w:val="24"/>
        </w:rPr>
        <w:t xml:space="preserve"> Center se gestionan los turnos solicitados a través del sitio, que han aumentado casi un 200% en relación al año anterior.</w:t>
      </w:r>
    </w:p>
    <w:p w:rsidR="00457F4F" w:rsidRDefault="00457F4F" w:rsidP="00457F4F">
      <w:pPr>
        <w:jc w:val="both"/>
        <w:rPr>
          <w:rFonts w:ascii="Arial" w:hAnsi="Arial" w:cs="Arial"/>
          <w:sz w:val="24"/>
          <w:szCs w:val="24"/>
        </w:rPr>
      </w:pPr>
      <w:r w:rsidRPr="00457F4F">
        <w:rPr>
          <w:rFonts w:ascii="Arial" w:hAnsi="Arial" w:cs="Arial"/>
          <w:sz w:val="24"/>
          <w:szCs w:val="24"/>
        </w:rPr>
        <w:t>Además, se implementó el portal de turnos del paciente, donde pueden acceder directamente a la agenda del cardiólogo para la consulta.</w:t>
      </w:r>
    </w:p>
    <w:p w:rsidR="00457F4F" w:rsidRPr="00457F4F" w:rsidRDefault="00457F4F" w:rsidP="00457F4F">
      <w:pPr>
        <w:jc w:val="both"/>
        <w:rPr>
          <w:rFonts w:ascii="Arial" w:hAnsi="Arial" w:cs="Arial"/>
          <w:i/>
          <w:sz w:val="24"/>
          <w:szCs w:val="24"/>
          <w:u w:val="single"/>
        </w:rPr>
      </w:pPr>
      <w:r w:rsidRPr="00457F4F">
        <w:rPr>
          <w:rFonts w:ascii="Arial" w:hAnsi="Arial" w:cs="Arial"/>
          <w:i/>
          <w:sz w:val="24"/>
          <w:szCs w:val="24"/>
          <w:u w:val="single"/>
        </w:rPr>
        <w:t>UNIDAD DE REDES SOCIALES</w:t>
      </w:r>
    </w:p>
    <w:p w:rsidR="00457F4F" w:rsidRDefault="00457F4F" w:rsidP="00457F4F">
      <w:pPr>
        <w:jc w:val="both"/>
        <w:rPr>
          <w:rFonts w:ascii="Arial" w:hAnsi="Arial" w:cs="Arial"/>
          <w:sz w:val="24"/>
          <w:szCs w:val="24"/>
        </w:rPr>
      </w:pPr>
      <w:r w:rsidRPr="00457F4F">
        <w:rPr>
          <w:rFonts w:ascii="Arial" w:hAnsi="Arial" w:cs="Arial"/>
          <w:sz w:val="24"/>
          <w:szCs w:val="24"/>
        </w:rPr>
        <w:t>A partir de una nueva Resolución de Directorio, se crea la Unidad de Redes, dependiente del Departamento de Docencia, y en conjunto con la Dra</w:t>
      </w:r>
      <w:r w:rsidR="00981E26">
        <w:rPr>
          <w:rFonts w:ascii="Arial" w:hAnsi="Arial" w:cs="Arial"/>
          <w:sz w:val="24"/>
          <w:szCs w:val="24"/>
        </w:rPr>
        <w:t>.</w:t>
      </w:r>
      <w:r w:rsidRPr="00457F4F">
        <w:rPr>
          <w:rFonts w:ascii="Arial" w:hAnsi="Arial" w:cs="Arial"/>
          <w:sz w:val="24"/>
          <w:szCs w:val="24"/>
        </w:rPr>
        <w:t xml:space="preserve"> Natalia </w:t>
      </w:r>
      <w:proofErr w:type="spellStart"/>
      <w:r w:rsidRPr="00457F4F">
        <w:rPr>
          <w:rFonts w:ascii="Arial" w:hAnsi="Arial" w:cs="Arial"/>
          <w:sz w:val="24"/>
          <w:szCs w:val="24"/>
        </w:rPr>
        <w:t>Cocco</w:t>
      </w:r>
      <w:proofErr w:type="spellEnd"/>
      <w:r w:rsidRPr="00457F4F">
        <w:rPr>
          <w:rFonts w:ascii="Arial" w:hAnsi="Arial" w:cs="Arial"/>
          <w:sz w:val="24"/>
          <w:szCs w:val="24"/>
        </w:rPr>
        <w:t xml:space="preserve"> se planifica mensualmente las publicaciones, temas y contenidos a publicar.</w:t>
      </w:r>
    </w:p>
    <w:p w:rsidR="00981E26" w:rsidRPr="003228DA" w:rsidRDefault="00981E26" w:rsidP="00981E26">
      <w:pPr>
        <w:jc w:val="both"/>
        <w:rPr>
          <w:rFonts w:ascii="Arial" w:hAnsi="Arial" w:cs="Arial"/>
          <w:i/>
          <w:sz w:val="24"/>
          <w:szCs w:val="24"/>
          <w:u w:val="single"/>
        </w:rPr>
      </w:pPr>
      <w:r w:rsidRPr="003228DA">
        <w:rPr>
          <w:rFonts w:ascii="Arial" w:hAnsi="Arial" w:cs="Arial"/>
          <w:i/>
          <w:sz w:val="24"/>
          <w:szCs w:val="24"/>
          <w:u w:val="single"/>
        </w:rPr>
        <w:t>COMITÉ DE GESTIÓN DE RIESGOS</w:t>
      </w:r>
    </w:p>
    <w:p w:rsidR="00981E26" w:rsidRPr="00981E26" w:rsidRDefault="00981E26" w:rsidP="00981E26">
      <w:pPr>
        <w:jc w:val="both"/>
        <w:rPr>
          <w:rFonts w:ascii="Arial" w:hAnsi="Arial" w:cs="Arial"/>
          <w:sz w:val="24"/>
          <w:szCs w:val="24"/>
        </w:rPr>
      </w:pPr>
      <w:r w:rsidRPr="00981E26">
        <w:rPr>
          <w:rFonts w:ascii="Arial" w:hAnsi="Arial" w:cs="Arial"/>
          <w:sz w:val="24"/>
          <w:szCs w:val="24"/>
        </w:rPr>
        <w:t xml:space="preserve">Seguimos trabajando en conjunto con Arquitectura, el Comité de Calidad y Seguridad del Paciente y el Ing. </w:t>
      </w:r>
      <w:proofErr w:type="spellStart"/>
      <w:r w:rsidRPr="00981E26">
        <w:rPr>
          <w:rFonts w:ascii="Arial" w:hAnsi="Arial" w:cs="Arial"/>
          <w:sz w:val="24"/>
          <w:szCs w:val="24"/>
        </w:rPr>
        <w:t>Affur</w:t>
      </w:r>
      <w:proofErr w:type="spellEnd"/>
      <w:r w:rsidRPr="00981E26">
        <w:rPr>
          <w:rFonts w:ascii="Arial" w:hAnsi="Arial" w:cs="Arial"/>
          <w:sz w:val="24"/>
          <w:szCs w:val="24"/>
        </w:rPr>
        <w:t>, promoviendo normas y circuitos de comunicación dentro de la Institución.</w:t>
      </w:r>
    </w:p>
    <w:p w:rsidR="00981E26" w:rsidRPr="003228DA" w:rsidRDefault="00981E26" w:rsidP="00981E26">
      <w:pPr>
        <w:jc w:val="both"/>
        <w:rPr>
          <w:rFonts w:ascii="Arial" w:hAnsi="Arial" w:cs="Arial"/>
          <w:i/>
          <w:sz w:val="24"/>
          <w:szCs w:val="24"/>
          <w:u w:val="single"/>
        </w:rPr>
      </w:pPr>
      <w:r w:rsidRPr="003228DA">
        <w:rPr>
          <w:rFonts w:ascii="Arial" w:hAnsi="Arial" w:cs="Arial"/>
          <w:i/>
          <w:sz w:val="24"/>
          <w:szCs w:val="24"/>
          <w:u w:val="single"/>
        </w:rPr>
        <w:t>REGISTRO DE MARCAS</w:t>
      </w:r>
    </w:p>
    <w:p w:rsidR="00981E26" w:rsidRPr="00981E26" w:rsidRDefault="00981E26" w:rsidP="00981E26">
      <w:pPr>
        <w:jc w:val="both"/>
        <w:rPr>
          <w:rFonts w:ascii="Arial" w:hAnsi="Arial" w:cs="Arial"/>
          <w:sz w:val="24"/>
          <w:szCs w:val="24"/>
        </w:rPr>
      </w:pPr>
      <w:r w:rsidRPr="00981E26">
        <w:rPr>
          <w:rFonts w:ascii="Arial" w:hAnsi="Arial" w:cs="Arial"/>
          <w:sz w:val="24"/>
          <w:szCs w:val="24"/>
        </w:rPr>
        <w:t>Logramos finalmente registrar las marcas: INSTITUTO DE CARDIOLOGÍA DE CORRIENTES, PLAN DE BENEFICIOS PARA SOCIOS, y FUNDACION CARDIOLÓGICA CORRENTINA en el INPI.</w:t>
      </w:r>
    </w:p>
    <w:p w:rsidR="00981E26" w:rsidRPr="009B661D" w:rsidRDefault="00981E26" w:rsidP="00981E26">
      <w:pPr>
        <w:jc w:val="both"/>
        <w:rPr>
          <w:rFonts w:ascii="Arial" w:hAnsi="Arial" w:cs="Arial"/>
          <w:i/>
          <w:sz w:val="24"/>
          <w:szCs w:val="24"/>
          <w:u w:val="single"/>
        </w:rPr>
      </w:pPr>
      <w:r w:rsidRPr="009B661D">
        <w:rPr>
          <w:rFonts w:ascii="Arial" w:hAnsi="Arial" w:cs="Arial"/>
          <w:i/>
          <w:sz w:val="24"/>
          <w:szCs w:val="24"/>
          <w:u w:val="single"/>
        </w:rPr>
        <w:t>ATENEOS INSTITUCIONALES</w:t>
      </w:r>
    </w:p>
    <w:p w:rsidR="00EA6CE7" w:rsidRPr="00981E26" w:rsidRDefault="00981E26" w:rsidP="00981E26">
      <w:pPr>
        <w:jc w:val="both"/>
        <w:rPr>
          <w:rFonts w:ascii="Arial" w:hAnsi="Arial" w:cs="Arial"/>
          <w:sz w:val="24"/>
          <w:szCs w:val="24"/>
        </w:rPr>
      </w:pPr>
      <w:r w:rsidRPr="00981E26">
        <w:rPr>
          <w:rFonts w:ascii="Arial" w:hAnsi="Arial" w:cs="Arial"/>
          <w:sz w:val="24"/>
          <w:szCs w:val="24"/>
        </w:rPr>
        <w:t>En conjunto con el Área de Docencia se diseñó el afiche de cada ateneo de todo el año, programación de zoom, envío por correo a todos los interesados, grabación y posterior guardado del material en el drive institucional. En total se realizaron 43 ateneos en el 2023.</w:t>
      </w:r>
    </w:p>
    <w:p w:rsidR="00B000FE" w:rsidRDefault="00B000FE" w:rsidP="00F76C2A">
      <w:pPr>
        <w:jc w:val="both"/>
        <w:rPr>
          <w:rFonts w:ascii="Arial" w:hAnsi="Arial" w:cs="Arial"/>
          <w:b/>
          <w:i/>
          <w:sz w:val="24"/>
          <w:szCs w:val="24"/>
          <w:u w:val="single"/>
        </w:rPr>
      </w:pPr>
      <w:r w:rsidRPr="00487887">
        <w:rPr>
          <w:rFonts w:ascii="Arial" w:hAnsi="Arial" w:cs="Arial"/>
          <w:b/>
          <w:i/>
          <w:sz w:val="24"/>
          <w:szCs w:val="24"/>
          <w:u w:val="single"/>
        </w:rPr>
        <w:t>RECURS</w:t>
      </w:r>
      <w:r w:rsidR="00624728" w:rsidRPr="00487887">
        <w:rPr>
          <w:rFonts w:ascii="Arial" w:hAnsi="Arial" w:cs="Arial"/>
          <w:b/>
          <w:i/>
          <w:sz w:val="24"/>
          <w:szCs w:val="24"/>
          <w:u w:val="single"/>
        </w:rPr>
        <w:t>OS HUMANOS</w:t>
      </w:r>
    </w:p>
    <w:p w:rsidR="00871038" w:rsidRDefault="008D07B3" w:rsidP="00F76C2A">
      <w:pPr>
        <w:jc w:val="both"/>
        <w:rPr>
          <w:rFonts w:ascii="Arial" w:hAnsi="Arial" w:cs="Arial"/>
          <w:sz w:val="24"/>
          <w:szCs w:val="24"/>
        </w:rPr>
      </w:pPr>
      <w:r>
        <w:rPr>
          <w:rFonts w:ascii="Arial" w:hAnsi="Arial" w:cs="Arial"/>
          <w:sz w:val="24"/>
          <w:szCs w:val="24"/>
        </w:rPr>
        <w:t>Cantidad de personal con el que cuent</w:t>
      </w:r>
      <w:r w:rsidR="00037CE9">
        <w:rPr>
          <w:rFonts w:ascii="Arial" w:hAnsi="Arial" w:cs="Arial"/>
          <w:sz w:val="24"/>
          <w:szCs w:val="24"/>
        </w:rPr>
        <w:t>a el ICC para su funcionamiento:</w:t>
      </w:r>
    </w:p>
    <w:tbl>
      <w:tblPr>
        <w:tblStyle w:val="Tablaconcuadrcula"/>
        <w:tblW w:w="0" w:type="auto"/>
        <w:jc w:val="center"/>
        <w:tblLook w:val="04A0" w:firstRow="1" w:lastRow="0" w:firstColumn="1" w:lastColumn="0" w:noHBand="0" w:noVBand="1"/>
      </w:tblPr>
      <w:tblGrid>
        <w:gridCol w:w="2093"/>
        <w:gridCol w:w="1371"/>
        <w:gridCol w:w="1342"/>
        <w:gridCol w:w="1516"/>
        <w:gridCol w:w="1249"/>
        <w:gridCol w:w="1483"/>
      </w:tblGrid>
      <w:tr w:rsidR="00C64790" w:rsidRPr="00C64790" w:rsidTr="0057043A">
        <w:trPr>
          <w:trHeight w:val="360"/>
          <w:jc w:val="center"/>
        </w:trPr>
        <w:tc>
          <w:tcPr>
            <w:tcW w:w="2093" w:type="dxa"/>
            <w:shd w:val="clear" w:color="auto" w:fill="BFBFBF" w:themeFill="background1" w:themeFillShade="BF"/>
            <w:noWrap/>
            <w:hideMark/>
          </w:tcPr>
          <w:p w:rsidR="00C64790" w:rsidRPr="00884DB0" w:rsidRDefault="009A049D" w:rsidP="00884DB0">
            <w:pPr>
              <w:spacing w:before="120"/>
              <w:jc w:val="center"/>
              <w:rPr>
                <w:rFonts w:ascii="Arial" w:hAnsi="Arial" w:cs="Arial"/>
                <w:b/>
                <w:bCs/>
                <w:sz w:val="18"/>
                <w:szCs w:val="18"/>
              </w:rPr>
            </w:pPr>
            <w:r w:rsidRPr="00884DB0">
              <w:rPr>
                <w:rFonts w:ascii="Arial" w:hAnsi="Arial" w:cs="Arial"/>
                <w:b/>
                <w:bCs/>
                <w:sz w:val="18"/>
                <w:szCs w:val="18"/>
              </w:rPr>
              <w:t>Descripción</w:t>
            </w:r>
          </w:p>
        </w:tc>
        <w:tc>
          <w:tcPr>
            <w:tcW w:w="1371" w:type="dxa"/>
            <w:shd w:val="clear" w:color="auto" w:fill="BFBFBF" w:themeFill="background1" w:themeFillShade="BF"/>
            <w:noWrap/>
            <w:hideMark/>
          </w:tcPr>
          <w:p w:rsidR="00884DB0" w:rsidRPr="00884DB0" w:rsidRDefault="00884DB0" w:rsidP="00294D26">
            <w:pPr>
              <w:jc w:val="center"/>
              <w:rPr>
                <w:rFonts w:ascii="Arial" w:hAnsi="Arial" w:cs="Arial"/>
                <w:b/>
                <w:bCs/>
                <w:sz w:val="18"/>
                <w:szCs w:val="18"/>
              </w:rPr>
            </w:pPr>
            <w:r w:rsidRPr="00884DB0">
              <w:rPr>
                <w:rFonts w:ascii="Arial" w:hAnsi="Arial" w:cs="Arial"/>
                <w:b/>
                <w:bCs/>
                <w:sz w:val="18"/>
                <w:szCs w:val="18"/>
              </w:rPr>
              <w:t xml:space="preserve">Planta </w:t>
            </w:r>
          </w:p>
          <w:p w:rsidR="00C64790" w:rsidRPr="00884DB0" w:rsidRDefault="00C64790" w:rsidP="00294D26">
            <w:pPr>
              <w:jc w:val="center"/>
              <w:rPr>
                <w:rFonts w:ascii="Arial" w:hAnsi="Arial" w:cs="Arial"/>
                <w:b/>
                <w:bCs/>
                <w:sz w:val="18"/>
                <w:szCs w:val="18"/>
              </w:rPr>
            </w:pPr>
            <w:r w:rsidRPr="00884DB0">
              <w:rPr>
                <w:rFonts w:ascii="Arial" w:hAnsi="Arial" w:cs="Arial"/>
                <w:b/>
                <w:bCs/>
                <w:sz w:val="18"/>
                <w:szCs w:val="18"/>
              </w:rPr>
              <w:t>Permanente</w:t>
            </w:r>
          </w:p>
        </w:tc>
        <w:tc>
          <w:tcPr>
            <w:tcW w:w="1342" w:type="dxa"/>
            <w:shd w:val="clear" w:color="auto" w:fill="BFBFBF" w:themeFill="background1" w:themeFillShade="BF"/>
            <w:noWrap/>
            <w:hideMark/>
          </w:tcPr>
          <w:p w:rsidR="00C64790" w:rsidRPr="00884DB0" w:rsidRDefault="00C64790" w:rsidP="00884DB0">
            <w:pPr>
              <w:spacing w:before="120"/>
              <w:jc w:val="center"/>
              <w:rPr>
                <w:rFonts w:ascii="Arial" w:hAnsi="Arial" w:cs="Arial"/>
                <w:b/>
                <w:bCs/>
                <w:sz w:val="18"/>
                <w:szCs w:val="18"/>
              </w:rPr>
            </w:pPr>
            <w:r w:rsidRPr="00884DB0">
              <w:rPr>
                <w:rFonts w:ascii="Arial" w:hAnsi="Arial" w:cs="Arial"/>
                <w:b/>
                <w:bCs/>
                <w:sz w:val="18"/>
                <w:szCs w:val="18"/>
              </w:rPr>
              <w:t>Contratados</w:t>
            </w:r>
          </w:p>
        </w:tc>
        <w:tc>
          <w:tcPr>
            <w:tcW w:w="1516" w:type="dxa"/>
            <w:shd w:val="clear" w:color="auto" w:fill="BFBFBF" w:themeFill="background1" w:themeFillShade="BF"/>
            <w:noWrap/>
            <w:hideMark/>
          </w:tcPr>
          <w:p w:rsidR="00C64790" w:rsidRPr="00884DB0" w:rsidRDefault="00C64790" w:rsidP="00884DB0">
            <w:pPr>
              <w:spacing w:before="120"/>
              <w:jc w:val="center"/>
              <w:rPr>
                <w:rFonts w:ascii="Arial" w:hAnsi="Arial" w:cs="Arial"/>
                <w:b/>
                <w:bCs/>
                <w:sz w:val="18"/>
                <w:szCs w:val="18"/>
              </w:rPr>
            </w:pPr>
            <w:r w:rsidRPr="00884DB0">
              <w:rPr>
                <w:rFonts w:ascii="Arial" w:hAnsi="Arial" w:cs="Arial"/>
                <w:b/>
                <w:bCs/>
                <w:sz w:val="18"/>
                <w:szCs w:val="18"/>
              </w:rPr>
              <w:t>Monotributista</w:t>
            </w:r>
          </w:p>
        </w:tc>
        <w:tc>
          <w:tcPr>
            <w:tcW w:w="1249" w:type="dxa"/>
            <w:shd w:val="clear" w:color="auto" w:fill="BFBFBF" w:themeFill="background1" w:themeFillShade="BF"/>
            <w:noWrap/>
            <w:hideMark/>
          </w:tcPr>
          <w:p w:rsidR="00C64790" w:rsidRPr="00884DB0" w:rsidRDefault="00C64790" w:rsidP="00884DB0">
            <w:pPr>
              <w:spacing w:before="120"/>
              <w:jc w:val="center"/>
              <w:rPr>
                <w:rFonts w:ascii="Arial" w:hAnsi="Arial" w:cs="Arial"/>
                <w:b/>
                <w:bCs/>
                <w:sz w:val="18"/>
                <w:szCs w:val="18"/>
              </w:rPr>
            </w:pPr>
            <w:r w:rsidRPr="00884DB0">
              <w:rPr>
                <w:rFonts w:ascii="Arial" w:hAnsi="Arial" w:cs="Arial"/>
                <w:b/>
                <w:bCs/>
                <w:sz w:val="18"/>
                <w:szCs w:val="18"/>
              </w:rPr>
              <w:t>Residentes</w:t>
            </w:r>
          </w:p>
        </w:tc>
        <w:tc>
          <w:tcPr>
            <w:tcW w:w="1483" w:type="dxa"/>
            <w:shd w:val="clear" w:color="auto" w:fill="BFBFBF" w:themeFill="background1" w:themeFillShade="BF"/>
            <w:noWrap/>
            <w:hideMark/>
          </w:tcPr>
          <w:p w:rsidR="00C64790" w:rsidRPr="00884DB0" w:rsidRDefault="00C64790" w:rsidP="00884DB0">
            <w:pPr>
              <w:spacing w:before="120"/>
              <w:jc w:val="center"/>
              <w:rPr>
                <w:rFonts w:ascii="Arial" w:hAnsi="Arial" w:cs="Arial"/>
                <w:b/>
                <w:bCs/>
                <w:sz w:val="18"/>
                <w:szCs w:val="18"/>
              </w:rPr>
            </w:pPr>
            <w:r w:rsidRPr="00884DB0">
              <w:rPr>
                <w:rFonts w:ascii="Arial" w:hAnsi="Arial" w:cs="Arial"/>
                <w:b/>
                <w:bCs/>
                <w:sz w:val="18"/>
                <w:szCs w:val="18"/>
              </w:rPr>
              <w:t xml:space="preserve">Beca </w:t>
            </w:r>
            <w:proofErr w:type="spellStart"/>
            <w:r w:rsidRPr="00884DB0">
              <w:rPr>
                <w:rFonts w:ascii="Arial" w:hAnsi="Arial" w:cs="Arial"/>
                <w:b/>
                <w:bCs/>
                <w:sz w:val="18"/>
                <w:szCs w:val="18"/>
              </w:rPr>
              <w:t>Perfec</w:t>
            </w:r>
            <w:proofErr w:type="spellEnd"/>
            <w:r w:rsidRPr="00884DB0">
              <w:rPr>
                <w:rFonts w:ascii="Arial" w:hAnsi="Arial" w:cs="Arial"/>
                <w:b/>
                <w:bCs/>
                <w:sz w:val="18"/>
                <w:szCs w:val="18"/>
              </w:rPr>
              <w:t>.</w:t>
            </w:r>
          </w:p>
        </w:tc>
      </w:tr>
      <w:tr w:rsidR="00C64790" w:rsidRPr="00C64790" w:rsidTr="00294D26">
        <w:trPr>
          <w:trHeight w:val="315"/>
          <w:jc w:val="center"/>
        </w:trPr>
        <w:tc>
          <w:tcPr>
            <w:tcW w:w="2093" w:type="dxa"/>
            <w:noWrap/>
            <w:hideMark/>
          </w:tcPr>
          <w:p w:rsidR="00C64790" w:rsidRPr="00C64790" w:rsidRDefault="00C64790" w:rsidP="00C64790">
            <w:pPr>
              <w:jc w:val="both"/>
              <w:rPr>
                <w:rFonts w:ascii="Arial" w:hAnsi="Arial" w:cs="Arial"/>
                <w:sz w:val="24"/>
                <w:szCs w:val="24"/>
              </w:rPr>
            </w:pPr>
            <w:r w:rsidRPr="00C64790">
              <w:rPr>
                <w:rFonts w:ascii="Arial" w:hAnsi="Arial" w:cs="Arial"/>
                <w:sz w:val="24"/>
                <w:szCs w:val="24"/>
              </w:rPr>
              <w:t>Administrativos</w:t>
            </w:r>
          </w:p>
        </w:tc>
        <w:tc>
          <w:tcPr>
            <w:tcW w:w="1371"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93</w:t>
            </w:r>
          </w:p>
        </w:tc>
        <w:tc>
          <w:tcPr>
            <w:tcW w:w="1342"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56</w:t>
            </w:r>
          </w:p>
        </w:tc>
        <w:tc>
          <w:tcPr>
            <w:tcW w:w="1516"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42</w:t>
            </w:r>
          </w:p>
        </w:tc>
        <w:tc>
          <w:tcPr>
            <w:tcW w:w="1249" w:type="dxa"/>
            <w:noWrap/>
            <w:hideMark/>
          </w:tcPr>
          <w:p w:rsidR="00C64790" w:rsidRPr="00C64790" w:rsidRDefault="00C64790" w:rsidP="00294D26">
            <w:pPr>
              <w:jc w:val="center"/>
              <w:rPr>
                <w:rFonts w:ascii="Arial" w:hAnsi="Arial" w:cs="Arial"/>
                <w:sz w:val="24"/>
                <w:szCs w:val="24"/>
              </w:rPr>
            </w:pP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C64790" w:rsidP="00C64790">
            <w:pPr>
              <w:jc w:val="both"/>
              <w:rPr>
                <w:rFonts w:ascii="Arial" w:hAnsi="Arial" w:cs="Arial"/>
                <w:sz w:val="24"/>
                <w:szCs w:val="24"/>
              </w:rPr>
            </w:pPr>
            <w:r w:rsidRPr="00C64790">
              <w:rPr>
                <w:rFonts w:ascii="Arial" w:hAnsi="Arial" w:cs="Arial"/>
                <w:sz w:val="24"/>
                <w:szCs w:val="24"/>
              </w:rPr>
              <w:t>Arquitectos</w:t>
            </w:r>
          </w:p>
        </w:tc>
        <w:tc>
          <w:tcPr>
            <w:tcW w:w="1371" w:type="dxa"/>
            <w:noWrap/>
            <w:hideMark/>
          </w:tcPr>
          <w:p w:rsidR="00C64790" w:rsidRPr="00C64790" w:rsidRDefault="00C64790" w:rsidP="00294D26">
            <w:pPr>
              <w:jc w:val="center"/>
              <w:rPr>
                <w:rFonts w:ascii="Arial" w:hAnsi="Arial" w:cs="Arial"/>
                <w:sz w:val="24"/>
                <w:szCs w:val="24"/>
              </w:rPr>
            </w:pPr>
          </w:p>
        </w:tc>
        <w:tc>
          <w:tcPr>
            <w:tcW w:w="1342" w:type="dxa"/>
            <w:noWrap/>
            <w:hideMark/>
          </w:tcPr>
          <w:p w:rsidR="00C64790" w:rsidRPr="00C64790" w:rsidRDefault="00C64790" w:rsidP="00294D26">
            <w:pPr>
              <w:jc w:val="center"/>
              <w:rPr>
                <w:rFonts w:ascii="Arial" w:hAnsi="Arial" w:cs="Arial"/>
                <w:sz w:val="24"/>
                <w:szCs w:val="24"/>
              </w:rPr>
            </w:pPr>
          </w:p>
        </w:tc>
        <w:tc>
          <w:tcPr>
            <w:tcW w:w="1516"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w:t>
            </w:r>
          </w:p>
        </w:tc>
        <w:tc>
          <w:tcPr>
            <w:tcW w:w="1249"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7</w:t>
            </w: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C64790" w:rsidP="00C64790">
            <w:pPr>
              <w:jc w:val="both"/>
              <w:rPr>
                <w:rFonts w:ascii="Arial" w:hAnsi="Arial" w:cs="Arial"/>
                <w:sz w:val="24"/>
                <w:szCs w:val="24"/>
              </w:rPr>
            </w:pPr>
            <w:r w:rsidRPr="00C64790">
              <w:rPr>
                <w:rFonts w:ascii="Arial" w:hAnsi="Arial" w:cs="Arial"/>
                <w:sz w:val="24"/>
                <w:szCs w:val="24"/>
              </w:rPr>
              <w:t>Asesora Legal</w:t>
            </w:r>
          </w:p>
        </w:tc>
        <w:tc>
          <w:tcPr>
            <w:tcW w:w="1371"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w:t>
            </w:r>
          </w:p>
        </w:tc>
        <w:tc>
          <w:tcPr>
            <w:tcW w:w="1342" w:type="dxa"/>
            <w:noWrap/>
            <w:hideMark/>
          </w:tcPr>
          <w:p w:rsidR="00C64790" w:rsidRPr="00C64790" w:rsidRDefault="00C64790" w:rsidP="00294D26">
            <w:pPr>
              <w:jc w:val="center"/>
              <w:rPr>
                <w:rFonts w:ascii="Arial" w:hAnsi="Arial" w:cs="Arial"/>
                <w:sz w:val="24"/>
                <w:szCs w:val="24"/>
              </w:rPr>
            </w:pPr>
          </w:p>
        </w:tc>
        <w:tc>
          <w:tcPr>
            <w:tcW w:w="1516" w:type="dxa"/>
            <w:noWrap/>
            <w:hideMark/>
          </w:tcPr>
          <w:p w:rsidR="00C64790" w:rsidRPr="00C64790" w:rsidRDefault="00C64790" w:rsidP="00294D26">
            <w:pPr>
              <w:jc w:val="center"/>
              <w:rPr>
                <w:rFonts w:ascii="Arial" w:hAnsi="Arial" w:cs="Arial"/>
                <w:sz w:val="24"/>
                <w:szCs w:val="24"/>
              </w:rPr>
            </w:pPr>
          </w:p>
        </w:tc>
        <w:tc>
          <w:tcPr>
            <w:tcW w:w="1249" w:type="dxa"/>
            <w:noWrap/>
            <w:hideMark/>
          </w:tcPr>
          <w:p w:rsidR="00C64790" w:rsidRPr="00C64790" w:rsidRDefault="00C64790" w:rsidP="00294D26">
            <w:pPr>
              <w:jc w:val="center"/>
              <w:rPr>
                <w:rFonts w:ascii="Arial" w:hAnsi="Arial" w:cs="Arial"/>
                <w:sz w:val="24"/>
                <w:szCs w:val="24"/>
              </w:rPr>
            </w:pP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C64790" w:rsidP="00C64790">
            <w:pPr>
              <w:jc w:val="both"/>
              <w:rPr>
                <w:rFonts w:ascii="Arial" w:hAnsi="Arial" w:cs="Arial"/>
                <w:sz w:val="24"/>
                <w:szCs w:val="24"/>
              </w:rPr>
            </w:pPr>
            <w:r w:rsidRPr="00C64790">
              <w:rPr>
                <w:rFonts w:ascii="Arial" w:hAnsi="Arial" w:cs="Arial"/>
                <w:sz w:val="24"/>
                <w:szCs w:val="24"/>
              </w:rPr>
              <w:t>Asistente Social</w:t>
            </w:r>
          </w:p>
        </w:tc>
        <w:tc>
          <w:tcPr>
            <w:tcW w:w="1371"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w:t>
            </w:r>
          </w:p>
        </w:tc>
        <w:tc>
          <w:tcPr>
            <w:tcW w:w="1342"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w:t>
            </w:r>
          </w:p>
        </w:tc>
        <w:tc>
          <w:tcPr>
            <w:tcW w:w="1516"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w:t>
            </w:r>
          </w:p>
        </w:tc>
        <w:tc>
          <w:tcPr>
            <w:tcW w:w="1249" w:type="dxa"/>
            <w:noWrap/>
            <w:hideMark/>
          </w:tcPr>
          <w:p w:rsidR="00C64790" w:rsidRPr="00C64790" w:rsidRDefault="00C64790" w:rsidP="00294D26">
            <w:pPr>
              <w:jc w:val="center"/>
              <w:rPr>
                <w:rFonts w:ascii="Arial" w:hAnsi="Arial" w:cs="Arial"/>
                <w:sz w:val="24"/>
                <w:szCs w:val="24"/>
              </w:rPr>
            </w:pP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C64790" w:rsidP="00C64790">
            <w:pPr>
              <w:jc w:val="both"/>
              <w:rPr>
                <w:rFonts w:ascii="Arial" w:hAnsi="Arial" w:cs="Arial"/>
                <w:sz w:val="24"/>
                <w:szCs w:val="24"/>
              </w:rPr>
            </w:pPr>
            <w:proofErr w:type="spellStart"/>
            <w:r w:rsidRPr="00C64790">
              <w:rPr>
                <w:rFonts w:ascii="Arial" w:hAnsi="Arial" w:cs="Arial"/>
                <w:sz w:val="24"/>
                <w:szCs w:val="24"/>
              </w:rPr>
              <w:t>Aux</w:t>
            </w:r>
            <w:proofErr w:type="spellEnd"/>
            <w:r w:rsidRPr="00C64790">
              <w:rPr>
                <w:rFonts w:ascii="Arial" w:hAnsi="Arial" w:cs="Arial"/>
                <w:sz w:val="24"/>
                <w:szCs w:val="24"/>
              </w:rPr>
              <w:t>.</w:t>
            </w:r>
            <w:r w:rsidR="009A049D">
              <w:rPr>
                <w:rFonts w:ascii="Arial" w:hAnsi="Arial" w:cs="Arial"/>
                <w:sz w:val="24"/>
                <w:szCs w:val="24"/>
              </w:rPr>
              <w:t xml:space="preserve"> </w:t>
            </w:r>
            <w:r w:rsidRPr="00C64790">
              <w:rPr>
                <w:rFonts w:ascii="Arial" w:hAnsi="Arial" w:cs="Arial"/>
                <w:sz w:val="24"/>
                <w:szCs w:val="24"/>
              </w:rPr>
              <w:t>Cocina</w:t>
            </w:r>
          </w:p>
        </w:tc>
        <w:tc>
          <w:tcPr>
            <w:tcW w:w="1371" w:type="dxa"/>
            <w:noWrap/>
            <w:hideMark/>
          </w:tcPr>
          <w:p w:rsidR="00C64790" w:rsidRPr="00C64790" w:rsidRDefault="00C64790" w:rsidP="00294D26">
            <w:pPr>
              <w:jc w:val="center"/>
              <w:rPr>
                <w:rFonts w:ascii="Arial" w:hAnsi="Arial" w:cs="Arial"/>
                <w:sz w:val="24"/>
                <w:szCs w:val="24"/>
              </w:rPr>
            </w:pPr>
          </w:p>
        </w:tc>
        <w:tc>
          <w:tcPr>
            <w:tcW w:w="1342" w:type="dxa"/>
            <w:noWrap/>
            <w:hideMark/>
          </w:tcPr>
          <w:p w:rsidR="00C64790" w:rsidRPr="00C64790" w:rsidRDefault="00C64790" w:rsidP="00294D26">
            <w:pPr>
              <w:jc w:val="center"/>
              <w:rPr>
                <w:rFonts w:ascii="Arial" w:hAnsi="Arial" w:cs="Arial"/>
                <w:sz w:val="24"/>
                <w:szCs w:val="24"/>
              </w:rPr>
            </w:pPr>
          </w:p>
        </w:tc>
        <w:tc>
          <w:tcPr>
            <w:tcW w:w="1516" w:type="dxa"/>
            <w:noWrap/>
            <w:hideMark/>
          </w:tcPr>
          <w:p w:rsidR="00C64790" w:rsidRPr="00C64790" w:rsidRDefault="00C64790" w:rsidP="00294D26">
            <w:pPr>
              <w:jc w:val="center"/>
              <w:rPr>
                <w:rFonts w:ascii="Arial" w:hAnsi="Arial" w:cs="Arial"/>
                <w:sz w:val="24"/>
                <w:szCs w:val="24"/>
              </w:rPr>
            </w:pPr>
          </w:p>
        </w:tc>
        <w:tc>
          <w:tcPr>
            <w:tcW w:w="1249" w:type="dxa"/>
            <w:noWrap/>
            <w:hideMark/>
          </w:tcPr>
          <w:p w:rsidR="00C64790" w:rsidRPr="00C64790" w:rsidRDefault="00C64790" w:rsidP="00294D26">
            <w:pPr>
              <w:jc w:val="center"/>
              <w:rPr>
                <w:rFonts w:ascii="Arial" w:hAnsi="Arial" w:cs="Arial"/>
                <w:sz w:val="24"/>
                <w:szCs w:val="24"/>
              </w:rPr>
            </w:pP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C64790" w:rsidP="00C64790">
            <w:pPr>
              <w:jc w:val="both"/>
              <w:rPr>
                <w:rFonts w:ascii="Arial" w:hAnsi="Arial" w:cs="Arial"/>
                <w:sz w:val="24"/>
                <w:szCs w:val="24"/>
              </w:rPr>
            </w:pPr>
            <w:proofErr w:type="spellStart"/>
            <w:r w:rsidRPr="00C64790">
              <w:rPr>
                <w:rFonts w:ascii="Arial" w:hAnsi="Arial" w:cs="Arial"/>
                <w:sz w:val="24"/>
                <w:szCs w:val="24"/>
              </w:rPr>
              <w:t>Aux</w:t>
            </w:r>
            <w:proofErr w:type="spellEnd"/>
            <w:r w:rsidRPr="00C64790">
              <w:rPr>
                <w:rFonts w:ascii="Arial" w:hAnsi="Arial" w:cs="Arial"/>
                <w:sz w:val="24"/>
                <w:szCs w:val="24"/>
              </w:rPr>
              <w:t>. Servicios</w:t>
            </w:r>
          </w:p>
        </w:tc>
        <w:tc>
          <w:tcPr>
            <w:tcW w:w="1371"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12</w:t>
            </w:r>
          </w:p>
        </w:tc>
        <w:tc>
          <w:tcPr>
            <w:tcW w:w="1342"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25</w:t>
            </w:r>
          </w:p>
        </w:tc>
        <w:tc>
          <w:tcPr>
            <w:tcW w:w="1516"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30</w:t>
            </w:r>
          </w:p>
        </w:tc>
        <w:tc>
          <w:tcPr>
            <w:tcW w:w="1249" w:type="dxa"/>
            <w:noWrap/>
            <w:hideMark/>
          </w:tcPr>
          <w:p w:rsidR="00C64790" w:rsidRPr="00C64790" w:rsidRDefault="00C64790" w:rsidP="00294D26">
            <w:pPr>
              <w:jc w:val="center"/>
              <w:rPr>
                <w:rFonts w:ascii="Arial" w:hAnsi="Arial" w:cs="Arial"/>
                <w:sz w:val="24"/>
                <w:szCs w:val="24"/>
              </w:rPr>
            </w:pP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294D26" w:rsidP="00C64790">
            <w:pPr>
              <w:jc w:val="both"/>
              <w:rPr>
                <w:rFonts w:ascii="Arial" w:hAnsi="Arial" w:cs="Arial"/>
                <w:sz w:val="24"/>
                <w:szCs w:val="24"/>
              </w:rPr>
            </w:pPr>
            <w:r w:rsidRPr="00C64790">
              <w:rPr>
                <w:rFonts w:ascii="Arial" w:hAnsi="Arial" w:cs="Arial"/>
                <w:sz w:val="24"/>
                <w:szCs w:val="24"/>
              </w:rPr>
              <w:t>Bioquímicos</w:t>
            </w:r>
          </w:p>
        </w:tc>
        <w:tc>
          <w:tcPr>
            <w:tcW w:w="1371"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5</w:t>
            </w:r>
          </w:p>
        </w:tc>
        <w:tc>
          <w:tcPr>
            <w:tcW w:w="1342"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w:t>
            </w:r>
          </w:p>
        </w:tc>
        <w:tc>
          <w:tcPr>
            <w:tcW w:w="1516"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2</w:t>
            </w:r>
          </w:p>
        </w:tc>
        <w:tc>
          <w:tcPr>
            <w:tcW w:w="1249"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7</w:t>
            </w: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C64790" w:rsidP="00C64790">
            <w:pPr>
              <w:jc w:val="both"/>
              <w:rPr>
                <w:rFonts w:ascii="Arial" w:hAnsi="Arial" w:cs="Arial"/>
                <w:sz w:val="24"/>
                <w:szCs w:val="24"/>
              </w:rPr>
            </w:pPr>
            <w:r w:rsidRPr="00C64790">
              <w:rPr>
                <w:rFonts w:ascii="Arial" w:hAnsi="Arial" w:cs="Arial"/>
                <w:sz w:val="24"/>
                <w:szCs w:val="24"/>
              </w:rPr>
              <w:t>Enfermeros</w:t>
            </w:r>
          </w:p>
        </w:tc>
        <w:tc>
          <w:tcPr>
            <w:tcW w:w="1371"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107</w:t>
            </w:r>
          </w:p>
        </w:tc>
        <w:tc>
          <w:tcPr>
            <w:tcW w:w="1342"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104</w:t>
            </w:r>
          </w:p>
        </w:tc>
        <w:tc>
          <w:tcPr>
            <w:tcW w:w="1516"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48</w:t>
            </w:r>
          </w:p>
        </w:tc>
        <w:tc>
          <w:tcPr>
            <w:tcW w:w="1249"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18</w:t>
            </w:r>
          </w:p>
        </w:tc>
        <w:tc>
          <w:tcPr>
            <w:tcW w:w="1483"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2</w:t>
            </w:r>
          </w:p>
        </w:tc>
      </w:tr>
      <w:tr w:rsidR="00C64790" w:rsidRPr="00C64790" w:rsidTr="00294D26">
        <w:trPr>
          <w:trHeight w:val="300"/>
          <w:jc w:val="center"/>
        </w:trPr>
        <w:tc>
          <w:tcPr>
            <w:tcW w:w="2093" w:type="dxa"/>
            <w:noWrap/>
            <w:hideMark/>
          </w:tcPr>
          <w:p w:rsidR="00C64790" w:rsidRPr="00C64790" w:rsidRDefault="00294D26" w:rsidP="00C64790">
            <w:pPr>
              <w:jc w:val="both"/>
              <w:rPr>
                <w:rFonts w:ascii="Arial" w:hAnsi="Arial" w:cs="Arial"/>
                <w:sz w:val="24"/>
                <w:szCs w:val="24"/>
              </w:rPr>
            </w:pPr>
            <w:r w:rsidRPr="00C64790">
              <w:rPr>
                <w:rFonts w:ascii="Arial" w:hAnsi="Arial" w:cs="Arial"/>
                <w:sz w:val="24"/>
                <w:szCs w:val="24"/>
              </w:rPr>
              <w:t>Farmacéutico</w:t>
            </w:r>
          </w:p>
        </w:tc>
        <w:tc>
          <w:tcPr>
            <w:tcW w:w="1371"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w:t>
            </w:r>
          </w:p>
        </w:tc>
        <w:tc>
          <w:tcPr>
            <w:tcW w:w="1342"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w:t>
            </w:r>
          </w:p>
        </w:tc>
        <w:tc>
          <w:tcPr>
            <w:tcW w:w="1516" w:type="dxa"/>
            <w:noWrap/>
            <w:hideMark/>
          </w:tcPr>
          <w:p w:rsidR="00C64790" w:rsidRPr="00C64790" w:rsidRDefault="00C64790" w:rsidP="00294D26">
            <w:pPr>
              <w:jc w:val="center"/>
              <w:rPr>
                <w:rFonts w:ascii="Arial" w:hAnsi="Arial" w:cs="Arial"/>
                <w:sz w:val="24"/>
                <w:szCs w:val="24"/>
              </w:rPr>
            </w:pPr>
          </w:p>
        </w:tc>
        <w:tc>
          <w:tcPr>
            <w:tcW w:w="1249"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w:t>
            </w: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C64790" w:rsidP="00C64790">
            <w:pPr>
              <w:jc w:val="both"/>
              <w:rPr>
                <w:rFonts w:ascii="Arial" w:hAnsi="Arial" w:cs="Arial"/>
                <w:sz w:val="24"/>
                <w:szCs w:val="24"/>
              </w:rPr>
            </w:pPr>
            <w:r w:rsidRPr="00C64790">
              <w:rPr>
                <w:rFonts w:ascii="Arial" w:hAnsi="Arial" w:cs="Arial"/>
                <w:sz w:val="24"/>
                <w:szCs w:val="24"/>
              </w:rPr>
              <w:t>Ingenieros</w:t>
            </w:r>
          </w:p>
        </w:tc>
        <w:tc>
          <w:tcPr>
            <w:tcW w:w="1371"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6</w:t>
            </w:r>
          </w:p>
        </w:tc>
        <w:tc>
          <w:tcPr>
            <w:tcW w:w="1342"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w:t>
            </w:r>
          </w:p>
        </w:tc>
        <w:tc>
          <w:tcPr>
            <w:tcW w:w="1516"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w:t>
            </w:r>
          </w:p>
        </w:tc>
        <w:tc>
          <w:tcPr>
            <w:tcW w:w="1249"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3</w:t>
            </w: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9A049D" w:rsidP="00C64790">
            <w:pPr>
              <w:jc w:val="both"/>
              <w:rPr>
                <w:rFonts w:ascii="Arial" w:hAnsi="Arial" w:cs="Arial"/>
                <w:sz w:val="24"/>
                <w:szCs w:val="24"/>
              </w:rPr>
            </w:pPr>
            <w:r w:rsidRPr="00C64790">
              <w:rPr>
                <w:rFonts w:ascii="Arial" w:hAnsi="Arial" w:cs="Arial"/>
                <w:sz w:val="24"/>
                <w:szCs w:val="24"/>
              </w:rPr>
              <w:t>Kinesiólogos</w:t>
            </w:r>
          </w:p>
        </w:tc>
        <w:tc>
          <w:tcPr>
            <w:tcW w:w="1371"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3</w:t>
            </w:r>
          </w:p>
        </w:tc>
        <w:tc>
          <w:tcPr>
            <w:tcW w:w="1342"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5</w:t>
            </w:r>
          </w:p>
        </w:tc>
        <w:tc>
          <w:tcPr>
            <w:tcW w:w="1516"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5</w:t>
            </w:r>
          </w:p>
        </w:tc>
        <w:tc>
          <w:tcPr>
            <w:tcW w:w="1249"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13</w:t>
            </w: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C64790" w:rsidP="00C64790">
            <w:pPr>
              <w:jc w:val="both"/>
              <w:rPr>
                <w:rFonts w:ascii="Arial" w:hAnsi="Arial" w:cs="Arial"/>
                <w:sz w:val="24"/>
                <w:szCs w:val="24"/>
              </w:rPr>
            </w:pPr>
            <w:r w:rsidRPr="00C64790">
              <w:rPr>
                <w:rFonts w:ascii="Arial" w:hAnsi="Arial" w:cs="Arial"/>
                <w:sz w:val="24"/>
                <w:szCs w:val="24"/>
              </w:rPr>
              <w:t>Mantenimiento</w:t>
            </w:r>
          </w:p>
        </w:tc>
        <w:tc>
          <w:tcPr>
            <w:tcW w:w="1371"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10</w:t>
            </w:r>
          </w:p>
        </w:tc>
        <w:tc>
          <w:tcPr>
            <w:tcW w:w="1342"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5</w:t>
            </w:r>
          </w:p>
        </w:tc>
        <w:tc>
          <w:tcPr>
            <w:tcW w:w="1516"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8</w:t>
            </w:r>
          </w:p>
        </w:tc>
        <w:tc>
          <w:tcPr>
            <w:tcW w:w="1249" w:type="dxa"/>
            <w:noWrap/>
            <w:hideMark/>
          </w:tcPr>
          <w:p w:rsidR="00C64790" w:rsidRPr="00C64790" w:rsidRDefault="00C64790" w:rsidP="00294D26">
            <w:pPr>
              <w:jc w:val="center"/>
              <w:rPr>
                <w:rFonts w:ascii="Arial" w:hAnsi="Arial" w:cs="Arial"/>
                <w:sz w:val="24"/>
                <w:szCs w:val="24"/>
              </w:rPr>
            </w:pP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9A049D" w:rsidP="00C64790">
            <w:pPr>
              <w:jc w:val="both"/>
              <w:rPr>
                <w:rFonts w:ascii="Arial" w:hAnsi="Arial" w:cs="Arial"/>
                <w:sz w:val="24"/>
                <w:szCs w:val="24"/>
              </w:rPr>
            </w:pPr>
            <w:r w:rsidRPr="00C64790">
              <w:rPr>
                <w:rFonts w:ascii="Arial" w:hAnsi="Arial" w:cs="Arial"/>
                <w:sz w:val="24"/>
                <w:szCs w:val="24"/>
              </w:rPr>
              <w:t>Médicos</w:t>
            </w:r>
          </w:p>
        </w:tc>
        <w:tc>
          <w:tcPr>
            <w:tcW w:w="1371"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57</w:t>
            </w:r>
          </w:p>
        </w:tc>
        <w:tc>
          <w:tcPr>
            <w:tcW w:w="1342"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35</w:t>
            </w:r>
          </w:p>
        </w:tc>
        <w:tc>
          <w:tcPr>
            <w:tcW w:w="1516"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15</w:t>
            </w:r>
          </w:p>
        </w:tc>
        <w:tc>
          <w:tcPr>
            <w:tcW w:w="1249"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45</w:t>
            </w:r>
          </w:p>
        </w:tc>
        <w:tc>
          <w:tcPr>
            <w:tcW w:w="1483"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3</w:t>
            </w:r>
          </w:p>
        </w:tc>
      </w:tr>
      <w:tr w:rsidR="00C64790" w:rsidRPr="00C64790" w:rsidTr="00294D26">
        <w:trPr>
          <w:trHeight w:val="300"/>
          <w:jc w:val="center"/>
        </w:trPr>
        <w:tc>
          <w:tcPr>
            <w:tcW w:w="2093" w:type="dxa"/>
            <w:noWrap/>
            <w:hideMark/>
          </w:tcPr>
          <w:p w:rsidR="00C64790" w:rsidRPr="00C64790" w:rsidRDefault="00C64790" w:rsidP="00C64790">
            <w:pPr>
              <w:jc w:val="both"/>
              <w:rPr>
                <w:rFonts w:ascii="Arial" w:hAnsi="Arial" w:cs="Arial"/>
                <w:sz w:val="24"/>
                <w:szCs w:val="24"/>
              </w:rPr>
            </w:pPr>
            <w:r w:rsidRPr="00C64790">
              <w:rPr>
                <w:rFonts w:ascii="Arial" w:hAnsi="Arial" w:cs="Arial"/>
                <w:sz w:val="24"/>
                <w:szCs w:val="24"/>
              </w:rPr>
              <w:t>Nutricionista</w:t>
            </w:r>
          </w:p>
        </w:tc>
        <w:tc>
          <w:tcPr>
            <w:tcW w:w="1371"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w:t>
            </w:r>
          </w:p>
        </w:tc>
        <w:tc>
          <w:tcPr>
            <w:tcW w:w="1342" w:type="dxa"/>
            <w:noWrap/>
            <w:hideMark/>
          </w:tcPr>
          <w:p w:rsidR="00C64790" w:rsidRPr="00C64790" w:rsidRDefault="00C64790" w:rsidP="00294D26">
            <w:pPr>
              <w:jc w:val="center"/>
              <w:rPr>
                <w:rFonts w:ascii="Arial" w:hAnsi="Arial" w:cs="Arial"/>
                <w:sz w:val="24"/>
                <w:szCs w:val="24"/>
              </w:rPr>
            </w:pPr>
          </w:p>
        </w:tc>
        <w:tc>
          <w:tcPr>
            <w:tcW w:w="1516" w:type="dxa"/>
            <w:noWrap/>
            <w:hideMark/>
          </w:tcPr>
          <w:p w:rsidR="00C64790" w:rsidRPr="00C64790" w:rsidRDefault="00C64790" w:rsidP="00294D26">
            <w:pPr>
              <w:jc w:val="center"/>
              <w:rPr>
                <w:rFonts w:ascii="Arial" w:hAnsi="Arial" w:cs="Arial"/>
                <w:sz w:val="24"/>
                <w:szCs w:val="24"/>
              </w:rPr>
            </w:pPr>
          </w:p>
        </w:tc>
        <w:tc>
          <w:tcPr>
            <w:tcW w:w="1249"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4</w:t>
            </w: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9A049D" w:rsidP="00C64790">
            <w:pPr>
              <w:jc w:val="both"/>
              <w:rPr>
                <w:rFonts w:ascii="Arial" w:hAnsi="Arial" w:cs="Arial"/>
                <w:sz w:val="24"/>
                <w:szCs w:val="24"/>
              </w:rPr>
            </w:pPr>
            <w:r w:rsidRPr="00C64790">
              <w:rPr>
                <w:rFonts w:ascii="Arial" w:hAnsi="Arial" w:cs="Arial"/>
                <w:sz w:val="24"/>
                <w:szCs w:val="24"/>
              </w:rPr>
              <w:t>Odontólogos</w:t>
            </w:r>
          </w:p>
        </w:tc>
        <w:tc>
          <w:tcPr>
            <w:tcW w:w="1371"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2</w:t>
            </w:r>
          </w:p>
        </w:tc>
        <w:tc>
          <w:tcPr>
            <w:tcW w:w="1342" w:type="dxa"/>
            <w:noWrap/>
            <w:hideMark/>
          </w:tcPr>
          <w:p w:rsidR="00C64790" w:rsidRPr="00C64790" w:rsidRDefault="00C64790" w:rsidP="00294D26">
            <w:pPr>
              <w:jc w:val="center"/>
              <w:rPr>
                <w:rFonts w:ascii="Arial" w:hAnsi="Arial" w:cs="Arial"/>
                <w:sz w:val="24"/>
                <w:szCs w:val="24"/>
              </w:rPr>
            </w:pPr>
          </w:p>
        </w:tc>
        <w:tc>
          <w:tcPr>
            <w:tcW w:w="1516" w:type="dxa"/>
            <w:noWrap/>
            <w:hideMark/>
          </w:tcPr>
          <w:p w:rsidR="00C64790" w:rsidRPr="00C64790" w:rsidRDefault="00C64790" w:rsidP="00294D26">
            <w:pPr>
              <w:jc w:val="center"/>
              <w:rPr>
                <w:rFonts w:ascii="Arial" w:hAnsi="Arial" w:cs="Arial"/>
                <w:sz w:val="24"/>
                <w:szCs w:val="24"/>
              </w:rPr>
            </w:pPr>
          </w:p>
        </w:tc>
        <w:tc>
          <w:tcPr>
            <w:tcW w:w="1249" w:type="dxa"/>
            <w:noWrap/>
            <w:hideMark/>
          </w:tcPr>
          <w:p w:rsidR="00C64790" w:rsidRPr="00C64790" w:rsidRDefault="00C64790" w:rsidP="00294D26">
            <w:pPr>
              <w:jc w:val="center"/>
              <w:rPr>
                <w:rFonts w:ascii="Arial" w:hAnsi="Arial" w:cs="Arial"/>
                <w:sz w:val="24"/>
                <w:szCs w:val="24"/>
              </w:rPr>
            </w:pP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9A049D" w:rsidP="00C64790">
            <w:pPr>
              <w:jc w:val="both"/>
              <w:rPr>
                <w:rFonts w:ascii="Arial" w:hAnsi="Arial" w:cs="Arial"/>
                <w:sz w:val="24"/>
                <w:szCs w:val="24"/>
              </w:rPr>
            </w:pPr>
            <w:r w:rsidRPr="00C64790">
              <w:rPr>
                <w:rFonts w:ascii="Arial" w:hAnsi="Arial" w:cs="Arial"/>
                <w:sz w:val="24"/>
                <w:szCs w:val="24"/>
              </w:rPr>
              <w:t>Oftalmólogos</w:t>
            </w:r>
          </w:p>
        </w:tc>
        <w:tc>
          <w:tcPr>
            <w:tcW w:w="1371" w:type="dxa"/>
            <w:noWrap/>
            <w:hideMark/>
          </w:tcPr>
          <w:p w:rsidR="00C64790" w:rsidRPr="00C64790" w:rsidRDefault="00C64790" w:rsidP="00294D26">
            <w:pPr>
              <w:jc w:val="center"/>
              <w:rPr>
                <w:rFonts w:ascii="Arial" w:hAnsi="Arial" w:cs="Arial"/>
                <w:sz w:val="24"/>
                <w:szCs w:val="24"/>
              </w:rPr>
            </w:pPr>
          </w:p>
        </w:tc>
        <w:tc>
          <w:tcPr>
            <w:tcW w:w="1342" w:type="dxa"/>
            <w:noWrap/>
            <w:hideMark/>
          </w:tcPr>
          <w:p w:rsidR="00C64790" w:rsidRPr="00C64790" w:rsidRDefault="00C64790" w:rsidP="00294D26">
            <w:pPr>
              <w:jc w:val="center"/>
              <w:rPr>
                <w:rFonts w:ascii="Arial" w:hAnsi="Arial" w:cs="Arial"/>
                <w:sz w:val="24"/>
                <w:szCs w:val="24"/>
              </w:rPr>
            </w:pPr>
          </w:p>
        </w:tc>
        <w:tc>
          <w:tcPr>
            <w:tcW w:w="1516" w:type="dxa"/>
            <w:noWrap/>
            <w:hideMark/>
          </w:tcPr>
          <w:p w:rsidR="00C64790" w:rsidRPr="00C64790" w:rsidRDefault="00C64790" w:rsidP="00294D26">
            <w:pPr>
              <w:jc w:val="center"/>
              <w:rPr>
                <w:rFonts w:ascii="Arial" w:hAnsi="Arial" w:cs="Arial"/>
                <w:sz w:val="24"/>
                <w:szCs w:val="24"/>
              </w:rPr>
            </w:pPr>
          </w:p>
        </w:tc>
        <w:tc>
          <w:tcPr>
            <w:tcW w:w="1249" w:type="dxa"/>
            <w:noWrap/>
            <w:hideMark/>
          </w:tcPr>
          <w:p w:rsidR="00C64790" w:rsidRPr="00C64790" w:rsidRDefault="00C64790" w:rsidP="00294D26">
            <w:pPr>
              <w:jc w:val="center"/>
              <w:rPr>
                <w:rFonts w:ascii="Arial" w:hAnsi="Arial" w:cs="Arial"/>
                <w:sz w:val="24"/>
                <w:szCs w:val="24"/>
              </w:rPr>
            </w:pP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C64790" w:rsidP="00C64790">
            <w:pPr>
              <w:jc w:val="both"/>
              <w:rPr>
                <w:rFonts w:ascii="Arial" w:hAnsi="Arial" w:cs="Arial"/>
                <w:sz w:val="24"/>
                <w:szCs w:val="24"/>
              </w:rPr>
            </w:pPr>
            <w:r w:rsidRPr="00C64790">
              <w:rPr>
                <w:rFonts w:ascii="Arial" w:hAnsi="Arial" w:cs="Arial"/>
                <w:sz w:val="24"/>
                <w:szCs w:val="24"/>
              </w:rPr>
              <w:t>Pintores</w:t>
            </w:r>
          </w:p>
        </w:tc>
        <w:tc>
          <w:tcPr>
            <w:tcW w:w="1371" w:type="dxa"/>
            <w:noWrap/>
            <w:hideMark/>
          </w:tcPr>
          <w:p w:rsidR="00C64790" w:rsidRPr="00C64790" w:rsidRDefault="00C64790" w:rsidP="00294D26">
            <w:pPr>
              <w:jc w:val="center"/>
              <w:rPr>
                <w:rFonts w:ascii="Arial" w:hAnsi="Arial" w:cs="Arial"/>
                <w:sz w:val="24"/>
                <w:szCs w:val="24"/>
              </w:rPr>
            </w:pPr>
          </w:p>
        </w:tc>
        <w:tc>
          <w:tcPr>
            <w:tcW w:w="1342" w:type="dxa"/>
            <w:noWrap/>
            <w:hideMark/>
          </w:tcPr>
          <w:p w:rsidR="00C64790" w:rsidRPr="00C64790" w:rsidRDefault="00C64790" w:rsidP="00294D26">
            <w:pPr>
              <w:jc w:val="center"/>
              <w:rPr>
                <w:rFonts w:ascii="Arial" w:hAnsi="Arial" w:cs="Arial"/>
                <w:sz w:val="24"/>
                <w:szCs w:val="24"/>
              </w:rPr>
            </w:pPr>
          </w:p>
        </w:tc>
        <w:tc>
          <w:tcPr>
            <w:tcW w:w="1516"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2</w:t>
            </w:r>
          </w:p>
        </w:tc>
        <w:tc>
          <w:tcPr>
            <w:tcW w:w="1249" w:type="dxa"/>
            <w:noWrap/>
            <w:hideMark/>
          </w:tcPr>
          <w:p w:rsidR="00C64790" w:rsidRPr="00C64790" w:rsidRDefault="00C64790" w:rsidP="00294D26">
            <w:pPr>
              <w:jc w:val="center"/>
              <w:rPr>
                <w:rFonts w:ascii="Arial" w:hAnsi="Arial" w:cs="Arial"/>
                <w:sz w:val="24"/>
                <w:szCs w:val="24"/>
              </w:rPr>
            </w:pP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C64790" w:rsidP="0057043A">
            <w:pPr>
              <w:rPr>
                <w:rFonts w:ascii="Arial" w:hAnsi="Arial" w:cs="Arial"/>
                <w:sz w:val="24"/>
                <w:szCs w:val="24"/>
              </w:rPr>
            </w:pPr>
            <w:r w:rsidRPr="00C64790">
              <w:rPr>
                <w:rFonts w:ascii="Arial" w:hAnsi="Arial" w:cs="Arial"/>
                <w:sz w:val="24"/>
                <w:szCs w:val="24"/>
              </w:rPr>
              <w:t xml:space="preserve">Profe. De Ed. </w:t>
            </w:r>
            <w:r w:rsidR="009A049D" w:rsidRPr="00C64790">
              <w:rPr>
                <w:rFonts w:ascii="Arial" w:hAnsi="Arial" w:cs="Arial"/>
                <w:sz w:val="24"/>
                <w:szCs w:val="24"/>
              </w:rPr>
              <w:t>Física</w:t>
            </w:r>
          </w:p>
        </w:tc>
        <w:tc>
          <w:tcPr>
            <w:tcW w:w="1371" w:type="dxa"/>
            <w:noWrap/>
            <w:hideMark/>
          </w:tcPr>
          <w:p w:rsidR="00C64790" w:rsidRPr="00C64790" w:rsidRDefault="00C64790" w:rsidP="00294D26">
            <w:pPr>
              <w:jc w:val="center"/>
              <w:rPr>
                <w:rFonts w:ascii="Arial" w:hAnsi="Arial" w:cs="Arial"/>
                <w:sz w:val="24"/>
                <w:szCs w:val="24"/>
              </w:rPr>
            </w:pPr>
          </w:p>
        </w:tc>
        <w:tc>
          <w:tcPr>
            <w:tcW w:w="1342" w:type="dxa"/>
            <w:noWrap/>
            <w:hideMark/>
          </w:tcPr>
          <w:p w:rsidR="00C64790" w:rsidRPr="00C64790" w:rsidRDefault="00C64790" w:rsidP="00294D26">
            <w:pPr>
              <w:jc w:val="center"/>
              <w:rPr>
                <w:rFonts w:ascii="Arial" w:hAnsi="Arial" w:cs="Arial"/>
                <w:sz w:val="24"/>
                <w:szCs w:val="24"/>
              </w:rPr>
            </w:pPr>
          </w:p>
        </w:tc>
        <w:tc>
          <w:tcPr>
            <w:tcW w:w="1516"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8</w:t>
            </w:r>
          </w:p>
        </w:tc>
        <w:tc>
          <w:tcPr>
            <w:tcW w:w="1249" w:type="dxa"/>
            <w:noWrap/>
            <w:hideMark/>
          </w:tcPr>
          <w:p w:rsidR="00C64790" w:rsidRPr="00C64790" w:rsidRDefault="00C64790" w:rsidP="00294D26">
            <w:pPr>
              <w:jc w:val="center"/>
              <w:rPr>
                <w:rFonts w:ascii="Arial" w:hAnsi="Arial" w:cs="Arial"/>
                <w:sz w:val="24"/>
                <w:szCs w:val="24"/>
              </w:rPr>
            </w:pP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9A049D" w:rsidP="00C64790">
            <w:pPr>
              <w:jc w:val="both"/>
              <w:rPr>
                <w:rFonts w:ascii="Arial" w:hAnsi="Arial" w:cs="Arial"/>
                <w:sz w:val="24"/>
                <w:szCs w:val="24"/>
              </w:rPr>
            </w:pPr>
            <w:r w:rsidRPr="00C64790">
              <w:rPr>
                <w:rFonts w:ascii="Arial" w:hAnsi="Arial" w:cs="Arial"/>
                <w:sz w:val="24"/>
                <w:szCs w:val="24"/>
              </w:rPr>
              <w:t>Psicóloga</w:t>
            </w:r>
          </w:p>
        </w:tc>
        <w:tc>
          <w:tcPr>
            <w:tcW w:w="1371" w:type="dxa"/>
            <w:noWrap/>
            <w:hideMark/>
          </w:tcPr>
          <w:p w:rsidR="00C64790" w:rsidRPr="00C64790" w:rsidRDefault="00C64790" w:rsidP="00294D26">
            <w:pPr>
              <w:jc w:val="center"/>
              <w:rPr>
                <w:rFonts w:ascii="Arial" w:hAnsi="Arial" w:cs="Arial"/>
                <w:sz w:val="24"/>
                <w:szCs w:val="24"/>
              </w:rPr>
            </w:pPr>
          </w:p>
        </w:tc>
        <w:tc>
          <w:tcPr>
            <w:tcW w:w="1342"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w:t>
            </w:r>
          </w:p>
        </w:tc>
        <w:tc>
          <w:tcPr>
            <w:tcW w:w="1516" w:type="dxa"/>
            <w:noWrap/>
            <w:hideMark/>
          </w:tcPr>
          <w:p w:rsidR="00C64790" w:rsidRPr="00C64790" w:rsidRDefault="00C64790" w:rsidP="00294D26">
            <w:pPr>
              <w:jc w:val="center"/>
              <w:rPr>
                <w:rFonts w:ascii="Arial" w:hAnsi="Arial" w:cs="Arial"/>
                <w:sz w:val="24"/>
                <w:szCs w:val="24"/>
              </w:rPr>
            </w:pPr>
          </w:p>
        </w:tc>
        <w:tc>
          <w:tcPr>
            <w:tcW w:w="1249" w:type="dxa"/>
            <w:noWrap/>
            <w:hideMark/>
          </w:tcPr>
          <w:p w:rsidR="00C64790" w:rsidRPr="00C64790" w:rsidRDefault="00C64790" w:rsidP="00294D26">
            <w:pPr>
              <w:jc w:val="center"/>
              <w:rPr>
                <w:rFonts w:ascii="Arial" w:hAnsi="Arial" w:cs="Arial"/>
                <w:sz w:val="24"/>
                <w:szCs w:val="24"/>
              </w:rPr>
            </w:pP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C64790" w:rsidP="00C64790">
            <w:pPr>
              <w:jc w:val="both"/>
              <w:rPr>
                <w:rFonts w:ascii="Arial" w:hAnsi="Arial" w:cs="Arial"/>
                <w:sz w:val="24"/>
                <w:szCs w:val="24"/>
              </w:rPr>
            </w:pPr>
            <w:r w:rsidRPr="00C64790">
              <w:rPr>
                <w:rFonts w:ascii="Arial" w:hAnsi="Arial" w:cs="Arial"/>
                <w:sz w:val="24"/>
                <w:szCs w:val="24"/>
              </w:rPr>
              <w:t>Sistemas</w:t>
            </w:r>
          </w:p>
        </w:tc>
        <w:tc>
          <w:tcPr>
            <w:tcW w:w="1371"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6</w:t>
            </w:r>
          </w:p>
        </w:tc>
        <w:tc>
          <w:tcPr>
            <w:tcW w:w="1342"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3</w:t>
            </w:r>
          </w:p>
        </w:tc>
        <w:tc>
          <w:tcPr>
            <w:tcW w:w="1516"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4</w:t>
            </w:r>
          </w:p>
        </w:tc>
        <w:tc>
          <w:tcPr>
            <w:tcW w:w="1249" w:type="dxa"/>
            <w:noWrap/>
            <w:hideMark/>
          </w:tcPr>
          <w:p w:rsidR="00C64790" w:rsidRPr="00C64790" w:rsidRDefault="00C64790" w:rsidP="00294D26">
            <w:pPr>
              <w:jc w:val="center"/>
              <w:rPr>
                <w:rFonts w:ascii="Arial" w:hAnsi="Arial" w:cs="Arial"/>
                <w:sz w:val="24"/>
                <w:szCs w:val="24"/>
              </w:rPr>
            </w:pPr>
          </w:p>
        </w:tc>
        <w:tc>
          <w:tcPr>
            <w:tcW w:w="1483"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2</w:t>
            </w:r>
          </w:p>
        </w:tc>
      </w:tr>
      <w:tr w:rsidR="00C64790" w:rsidRPr="00C64790" w:rsidTr="00294D26">
        <w:trPr>
          <w:trHeight w:val="300"/>
          <w:jc w:val="center"/>
        </w:trPr>
        <w:tc>
          <w:tcPr>
            <w:tcW w:w="2093" w:type="dxa"/>
            <w:noWrap/>
            <w:hideMark/>
          </w:tcPr>
          <w:p w:rsidR="00C64790" w:rsidRPr="00C64790" w:rsidRDefault="009A049D" w:rsidP="00C64790">
            <w:pPr>
              <w:jc w:val="both"/>
              <w:rPr>
                <w:rFonts w:ascii="Arial" w:hAnsi="Arial" w:cs="Arial"/>
                <w:sz w:val="24"/>
                <w:szCs w:val="24"/>
              </w:rPr>
            </w:pPr>
            <w:r w:rsidRPr="00C64790">
              <w:rPr>
                <w:rFonts w:ascii="Arial" w:hAnsi="Arial" w:cs="Arial"/>
                <w:sz w:val="24"/>
                <w:szCs w:val="24"/>
              </w:rPr>
              <w:t>Técnicos</w:t>
            </w:r>
          </w:p>
        </w:tc>
        <w:tc>
          <w:tcPr>
            <w:tcW w:w="1371"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18</w:t>
            </w:r>
          </w:p>
        </w:tc>
        <w:tc>
          <w:tcPr>
            <w:tcW w:w="1342"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25</w:t>
            </w:r>
          </w:p>
        </w:tc>
        <w:tc>
          <w:tcPr>
            <w:tcW w:w="1516"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16</w:t>
            </w:r>
          </w:p>
        </w:tc>
        <w:tc>
          <w:tcPr>
            <w:tcW w:w="1249" w:type="dxa"/>
            <w:noWrap/>
            <w:hideMark/>
          </w:tcPr>
          <w:p w:rsidR="00C64790" w:rsidRPr="00C64790" w:rsidRDefault="00C64790" w:rsidP="00294D26">
            <w:pPr>
              <w:jc w:val="center"/>
              <w:rPr>
                <w:rFonts w:ascii="Arial" w:hAnsi="Arial" w:cs="Arial"/>
                <w:sz w:val="24"/>
                <w:szCs w:val="24"/>
              </w:rPr>
            </w:pP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294D26">
        <w:trPr>
          <w:trHeight w:val="300"/>
          <w:jc w:val="center"/>
        </w:trPr>
        <w:tc>
          <w:tcPr>
            <w:tcW w:w="2093" w:type="dxa"/>
            <w:noWrap/>
            <w:hideMark/>
          </w:tcPr>
          <w:p w:rsidR="00C64790" w:rsidRPr="00C64790" w:rsidRDefault="00C64790" w:rsidP="00C64790">
            <w:pPr>
              <w:jc w:val="both"/>
              <w:rPr>
                <w:rFonts w:ascii="Arial" w:hAnsi="Arial" w:cs="Arial"/>
                <w:sz w:val="24"/>
                <w:szCs w:val="24"/>
              </w:rPr>
            </w:pPr>
            <w:r w:rsidRPr="00C64790">
              <w:rPr>
                <w:rFonts w:ascii="Arial" w:hAnsi="Arial" w:cs="Arial"/>
                <w:sz w:val="24"/>
                <w:szCs w:val="24"/>
              </w:rPr>
              <w:lastRenderedPageBreak/>
              <w:t>Vigilancia</w:t>
            </w:r>
          </w:p>
        </w:tc>
        <w:tc>
          <w:tcPr>
            <w:tcW w:w="1371" w:type="dxa"/>
            <w:noWrap/>
            <w:hideMark/>
          </w:tcPr>
          <w:p w:rsidR="00C64790" w:rsidRPr="00C64790" w:rsidRDefault="00C64790" w:rsidP="00294D26">
            <w:pPr>
              <w:jc w:val="center"/>
              <w:rPr>
                <w:rFonts w:ascii="Arial" w:hAnsi="Arial" w:cs="Arial"/>
                <w:sz w:val="24"/>
                <w:szCs w:val="24"/>
              </w:rPr>
            </w:pPr>
          </w:p>
        </w:tc>
        <w:tc>
          <w:tcPr>
            <w:tcW w:w="1342" w:type="dxa"/>
            <w:noWrap/>
            <w:hideMark/>
          </w:tcPr>
          <w:p w:rsidR="00C64790" w:rsidRPr="00C64790" w:rsidRDefault="00C64790" w:rsidP="00294D26">
            <w:pPr>
              <w:jc w:val="center"/>
              <w:rPr>
                <w:rFonts w:ascii="Arial" w:hAnsi="Arial" w:cs="Arial"/>
                <w:sz w:val="24"/>
                <w:szCs w:val="24"/>
              </w:rPr>
            </w:pPr>
          </w:p>
        </w:tc>
        <w:tc>
          <w:tcPr>
            <w:tcW w:w="1516" w:type="dxa"/>
            <w:noWrap/>
            <w:hideMark/>
          </w:tcPr>
          <w:p w:rsidR="00C64790" w:rsidRPr="00C64790" w:rsidRDefault="00C64790" w:rsidP="00294D26">
            <w:pPr>
              <w:jc w:val="center"/>
              <w:rPr>
                <w:rFonts w:ascii="Arial" w:hAnsi="Arial" w:cs="Arial"/>
                <w:sz w:val="24"/>
                <w:szCs w:val="24"/>
              </w:rPr>
            </w:pPr>
            <w:r w:rsidRPr="00C64790">
              <w:rPr>
                <w:rFonts w:ascii="Arial" w:hAnsi="Arial" w:cs="Arial"/>
                <w:sz w:val="24"/>
                <w:szCs w:val="24"/>
              </w:rPr>
              <w:t>16</w:t>
            </w:r>
          </w:p>
        </w:tc>
        <w:tc>
          <w:tcPr>
            <w:tcW w:w="1249" w:type="dxa"/>
            <w:noWrap/>
            <w:hideMark/>
          </w:tcPr>
          <w:p w:rsidR="00C64790" w:rsidRPr="00C64790" w:rsidRDefault="00C64790" w:rsidP="00294D26">
            <w:pPr>
              <w:jc w:val="center"/>
              <w:rPr>
                <w:rFonts w:ascii="Arial" w:hAnsi="Arial" w:cs="Arial"/>
                <w:sz w:val="24"/>
                <w:szCs w:val="24"/>
              </w:rPr>
            </w:pPr>
          </w:p>
        </w:tc>
        <w:tc>
          <w:tcPr>
            <w:tcW w:w="1483" w:type="dxa"/>
            <w:noWrap/>
            <w:hideMark/>
          </w:tcPr>
          <w:p w:rsidR="00C64790" w:rsidRPr="00C64790" w:rsidRDefault="00C64790" w:rsidP="00294D26">
            <w:pPr>
              <w:jc w:val="center"/>
              <w:rPr>
                <w:rFonts w:ascii="Arial" w:hAnsi="Arial" w:cs="Arial"/>
                <w:sz w:val="24"/>
                <w:szCs w:val="24"/>
              </w:rPr>
            </w:pPr>
          </w:p>
        </w:tc>
      </w:tr>
      <w:tr w:rsidR="00C64790" w:rsidRPr="00C64790" w:rsidTr="0057043A">
        <w:trPr>
          <w:trHeight w:val="300"/>
          <w:jc w:val="center"/>
        </w:trPr>
        <w:tc>
          <w:tcPr>
            <w:tcW w:w="2093" w:type="dxa"/>
            <w:shd w:val="clear" w:color="auto" w:fill="BFBFBF" w:themeFill="background1" w:themeFillShade="BF"/>
            <w:noWrap/>
            <w:hideMark/>
          </w:tcPr>
          <w:p w:rsidR="00C64790" w:rsidRPr="00C64790" w:rsidRDefault="00C64790" w:rsidP="00C64790">
            <w:pPr>
              <w:jc w:val="both"/>
              <w:rPr>
                <w:rFonts w:ascii="Arial" w:hAnsi="Arial" w:cs="Arial"/>
                <w:b/>
                <w:bCs/>
                <w:sz w:val="24"/>
                <w:szCs w:val="24"/>
              </w:rPr>
            </w:pPr>
            <w:r w:rsidRPr="00C64790">
              <w:rPr>
                <w:rFonts w:ascii="Arial" w:hAnsi="Arial" w:cs="Arial"/>
                <w:b/>
                <w:bCs/>
                <w:sz w:val="24"/>
                <w:szCs w:val="24"/>
              </w:rPr>
              <w:t>Totales</w:t>
            </w:r>
          </w:p>
        </w:tc>
        <w:tc>
          <w:tcPr>
            <w:tcW w:w="1371" w:type="dxa"/>
            <w:shd w:val="clear" w:color="auto" w:fill="BFBFBF" w:themeFill="background1" w:themeFillShade="BF"/>
            <w:noWrap/>
            <w:hideMark/>
          </w:tcPr>
          <w:p w:rsidR="00C64790" w:rsidRPr="00C64790" w:rsidRDefault="00C64790" w:rsidP="00294D26">
            <w:pPr>
              <w:jc w:val="center"/>
              <w:rPr>
                <w:rFonts w:ascii="Arial" w:hAnsi="Arial" w:cs="Arial"/>
                <w:b/>
                <w:bCs/>
                <w:sz w:val="24"/>
                <w:szCs w:val="24"/>
              </w:rPr>
            </w:pPr>
            <w:r w:rsidRPr="00C64790">
              <w:rPr>
                <w:rFonts w:ascii="Arial" w:hAnsi="Arial" w:cs="Arial"/>
                <w:b/>
                <w:bCs/>
                <w:sz w:val="24"/>
                <w:szCs w:val="24"/>
              </w:rPr>
              <w:t>323</w:t>
            </w:r>
          </w:p>
        </w:tc>
        <w:tc>
          <w:tcPr>
            <w:tcW w:w="1342" w:type="dxa"/>
            <w:shd w:val="clear" w:color="auto" w:fill="BFBFBF" w:themeFill="background1" w:themeFillShade="BF"/>
            <w:noWrap/>
            <w:hideMark/>
          </w:tcPr>
          <w:p w:rsidR="00C64790" w:rsidRPr="00C64790" w:rsidRDefault="00C64790" w:rsidP="00294D26">
            <w:pPr>
              <w:jc w:val="center"/>
              <w:rPr>
                <w:rFonts w:ascii="Arial" w:hAnsi="Arial" w:cs="Arial"/>
                <w:b/>
                <w:bCs/>
                <w:sz w:val="24"/>
                <w:szCs w:val="24"/>
              </w:rPr>
            </w:pPr>
            <w:r w:rsidRPr="00C64790">
              <w:rPr>
                <w:rFonts w:ascii="Arial" w:hAnsi="Arial" w:cs="Arial"/>
                <w:b/>
                <w:bCs/>
                <w:sz w:val="24"/>
                <w:szCs w:val="24"/>
              </w:rPr>
              <w:t>263</w:t>
            </w:r>
          </w:p>
        </w:tc>
        <w:tc>
          <w:tcPr>
            <w:tcW w:w="1516" w:type="dxa"/>
            <w:shd w:val="clear" w:color="auto" w:fill="BFBFBF" w:themeFill="background1" w:themeFillShade="BF"/>
            <w:noWrap/>
            <w:hideMark/>
          </w:tcPr>
          <w:p w:rsidR="00C64790" w:rsidRPr="00C64790" w:rsidRDefault="00C64790" w:rsidP="00294D26">
            <w:pPr>
              <w:jc w:val="center"/>
              <w:rPr>
                <w:rFonts w:ascii="Arial" w:hAnsi="Arial" w:cs="Arial"/>
                <w:b/>
                <w:bCs/>
                <w:sz w:val="24"/>
                <w:szCs w:val="24"/>
              </w:rPr>
            </w:pPr>
            <w:r w:rsidRPr="00C64790">
              <w:rPr>
                <w:rFonts w:ascii="Arial" w:hAnsi="Arial" w:cs="Arial"/>
                <w:b/>
                <w:bCs/>
                <w:sz w:val="24"/>
                <w:szCs w:val="24"/>
              </w:rPr>
              <w:t>199</w:t>
            </w:r>
          </w:p>
        </w:tc>
        <w:tc>
          <w:tcPr>
            <w:tcW w:w="1249" w:type="dxa"/>
            <w:shd w:val="clear" w:color="auto" w:fill="BFBFBF" w:themeFill="background1" w:themeFillShade="BF"/>
            <w:noWrap/>
            <w:hideMark/>
          </w:tcPr>
          <w:p w:rsidR="00C64790" w:rsidRPr="00C64790" w:rsidRDefault="00C64790" w:rsidP="00294D26">
            <w:pPr>
              <w:jc w:val="center"/>
              <w:rPr>
                <w:rFonts w:ascii="Arial" w:hAnsi="Arial" w:cs="Arial"/>
                <w:b/>
                <w:bCs/>
                <w:sz w:val="24"/>
                <w:szCs w:val="24"/>
              </w:rPr>
            </w:pPr>
            <w:r w:rsidRPr="00C64790">
              <w:rPr>
                <w:rFonts w:ascii="Arial" w:hAnsi="Arial" w:cs="Arial"/>
                <w:b/>
                <w:bCs/>
                <w:sz w:val="24"/>
                <w:szCs w:val="24"/>
              </w:rPr>
              <w:t>98</w:t>
            </w:r>
          </w:p>
        </w:tc>
        <w:tc>
          <w:tcPr>
            <w:tcW w:w="1483" w:type="dxa"/>
            <w:shd w:val="clear" w:color="auto" w:fill="BFBFBF" w:themeFill="background1" w:themeFillShade="BF"/>
            <w:noWrap/>
            <w:hideMark/>
          </w:tcPr>
          <w:p w:rsidR="00C64790" w:rsidRPr="00C64790" w:rsidRDefault="00C64790" w:rsidP="00294D26">
            <w:pPr>
              <w:jc w:val="center"/>
              <w:rPr>
                <w:rFonts w:ascii="Arial" w:hAnsi="Arial" w:cs="Arial"/>
                <w:b/>
                <w:bCs/>
                <w:sz w:val="24"/>
                <w:szCs w:val="24"/>
              </w:rPr>
            </w:pPr>
            <w:r w:rsidRPr="00C64790">
              <w:rPr>
                <w:rFonts w:ascii="Arial" w:hAnsi="Arial" w:cs="Arial"/>
                <w:b/>
                <w:bCs/>
                <w:sz w:val="24"/>
                <w:szCs w:val="24"/>
              </w:rPr>
              <w:t>7</w:t>
            </w:r>
          </w:p>
        </w:tc>
      </w:tr>
    </w:tbl>
    <w:p w:rsidR="000E5F2F" w:rsidRDefault="000E5F2F" w:rsidP="00F76C2A">
      <w:pPr>
        <w:jc w:val="both"/>
        <w:rPr>
          <w:rFonts w:ascii="Arial" w:hAnsi="Arial" w:cs="Arial"/>
          <w:sz w:val="24"/>
          <w:szCs w:val="24"/>
        </w:rPr>
      </w:pPr>
    </w:p>
    <w:p w:rsidR="00B000FE" w:rsidRPr="00487887" w:rsidRDefault="00DE48D7" w:rsidP="00F76C2A">
      <w:pPr>
        <w:pStyle w:val="Prrafodelista"/>
        <w:numPr>
          <w:ilvl w:val="0"/>
          <w:numId w:val="21"/>
        </w:numPr>
        <w:jc w:val="both"/>
        <w:rPr>
          <w:rFonts w:ascii="Arial" w:hAnsi="Arial" w:cs="Arial"/>
          <w:i/>
          <w:sz w:val="24"/>
          <w:szCs w:val="24"/>
          <w:u w:val="single"/>
        </w:rPr>
      </w:pPr>
      <w:r w:rsidRPr="00487887">
        <w:rPr>
          <w:rFonts w:ascii="Arial" w:hAnsi="Arial" w:cs="Arial"/>
          <w:i/>
          <w:sz w:val="24"/>
          <w:szCs w:val="24"/>
          <w:u w:val="single"/>
        </w:rPr>
        <w:t>Ajuste de arancelamiento del personal del ICC</w:t>
      </w:r>
    </w:p>
    <w:p w:rsidR="00DE48D7" w:rsidRPr="00487887" w:rsidRDefault="00285D90" w:rsidP="00F76C2A">
      <w:pPr>
        <w:jc w:val="both"/>
        <w:rPr>
          <w:rFonts w:ascii="Arial" w:hAnsi="Arial" w:cs="Arial"/>
          <w:sz w:val="24"/>
          <w:szCs w:val="24"/>
        </w:rPr>
      </w:pPr>
      <w:r>
        <w:rPr>
          <w:rFonts w:ascii="Arial" w:hAnsi="Arial" w:cs="Arial"/>
          <w:sz w:val="24"/>
          <w:szCs w:val="24"/>
        </w:rPr>
        <w:t>El Directorio</w:t>
      </w:r>
      <w:r w:rsidR="00870BAE">
        <w:rPr>
          <w:rFonts w:ascii="Arial" w:hAnsi="Arial" w:cs="Arial"/>
          <w:sz w:val="24"/>
          <w:szCs w:val="24"/>
        </w:rPr>
        <w:t xml:space="preserve"> </w:t>
      </w:r>
      <w:r w:rsidR="00220E80">
        <w:rPr>
          <w:rFonts w:ascii="Arial" w:hAnsi="Arial" w:cs="Arial"/>
          <w:sz w:val="24"/>
          <w:szCs w:val="24"/>
        </w:rPr>
        <w:t>y</w:t>
      </w:r>
      <w:r w:rsidR="00DE48D7" w:rsidRPr="00487887">
        <w:rPr>
          <w:rFonts w:ascii="Arial" w:hAnsi="Arial" w:cs="Arial"/>
          <w:sz w:val="24"/>
          <w:szCs w:val="24"/>
        </w:rPr>
        <w:t xml:space="preserve"> la Fundación </w:t>
      </w:r>
      <w:r w:rsidR="00220E80">
        <w:rPr>
          <w:rFonts w:ascii="Arial" w:hAnsi="Arial" w:cs="Arial"/>
          <w:sz w:val="24"/>
          <w:szCs w:val="24"/>
        </w:rPr>
        <w:t xml:space="preserve">hicieron varios </w:t>
      </w:r>
      <w:r w:rsidR="00DE48D7" w:rsidRPr="00487887">
        <w:rPr>
          <w:rFonts w:ascii="Arial" w:hAnsi="Arial" w:cs="Arial"/>
          <w:sz w:val="24"/>
          <w:szCs w:val="24"/>
        </w:rPr>
        <w:t>ajuste</w:t>
      </w:r>
      <w:r w:rsidR="00220E80">
        <w:rPr>
          <w:rFonts w:ascii="Arial" w:hAnsi="Arial" w:cs="Arial"/>
          <w:sz w:val="24"/>
          <w:szCs w:val="24"/>
        </w:rPr>
        <w:t>s</w:t>
      </w:r>
      <w:r w:rsidR="00DE48D7" w:rsidRPr="00487887">
        <w:rPr>
          <w:rFonts w:ascii="Arial" w:hAnsi="Arial" w:cs="Arial"/>
          <w:sz w:val="24"/>
          <w:szCs w:val="24"/>
        </w:rPr>
        <w:t xml:space="preserve"> </w:t>
      </w:r>
      <w:r w:rsidR="000D1B1D">
        <w:rPr>
          <w:rFonts w:ascii="Arial" w:hAnsi="Arial" w:cs="Arial"/>
          <w:sz w:val="24"/>
          <w:szCs w:val="24"/>
        </w:rPr>
        <w:t>d</w:t>
      </w:r>
      <w:r>
        <w:rPr>
          <w:rFonts w:ascii="Arial" w:hAnsi="Arial" w:cs="Arial"/>
          <w:sz w:val="24"/>
          <w:szCs w:val="24"/>
        </w:rPr>
        <w:t>e</w:t>
      </w:r>
      <w:r w:rsidR="00DE48D7" w:rsidRPr="00487887">
        <w:rPr>
          <w:rFonts w:ascii="Arial" w:hAnsi="Arial" w:cs="Arial"/>
          <w:sz w:val="24"/>
          <w:szCs w:val="24"/>
        </w:rPr>
        <w:t xml:space="preserve"> arancelamiento </w:t>
      </w:r>
      <w:r w:rsidR="00220E80">
        <w:rPr>
          <w:rFonts w:ascii="Arial" w:hAnsi="Arial" w:cs="Arial"/>
          <w:sz w:val="24"/>
          <w:szCs w:val="24"/>
        </w:rPr>
        <w:t xml:space="preserve">para el personal del ICC </w:t>
      </w:r>
      <w:r w:rsidR="00DE61B8">
        <w:rPr>
          <w:rFonts w:ascii="Arial" w:hAnsi="Arial" w:cs="Arial"/>
          <w:sz w:val="24"/>
          <w:szCs w:val="24"/>
        </w:rPr>
        <w:t>a lo largo del año</w:t>
      </w:r>
      <w:r w:rsidR="00A04157">
        <w:rPr>
          <w:rFonts w:ascii="Arial" w:hAnsi="Arial" w:cs="Arial"/>
          <w:sz w:val="24"/>
          <w:szCs w:val="24"/>
        </w:rPr>
        <w:t>,</w:t>
      </w:r>
      <w:r w:rsidR="00DE48D7" w:rsidRPr="00487887">
        <w:rPr>
          <w:rFonts w:ascii="Arial" w:hAnsi="Arial" w:cs="Arial"/>
          <w:sz w:val="24"/>
          <w:szCs w:val="24"/>
        </w:rPr>
        <w:t xml:space="preserve"> </w:t>
      </w:r>
      <w:r w:rsidR="00D61C9A">
        <w:rPr>
          <w:rFonts w:ascii="Arial" w:hAnsi="Arial" w:cs="Arial"/>
          <w:sz w:val="24"/>
          <w:szCs w:val="24"/>
        </w:rPr>
        <w:t xml:space="preserve">conforme </w:t>
      </w:r>
      <w:r w:rsidR="00A04157">
        <w:rPr>
          <w:rFonts w:ascii="Arial" w:hAnsi="Arial" w:cs="Arial"/>
          <w:sz w:val="24"/>
          <w:szCs w:val="24"/>
        </w:rPr>
        <w:t xml:space="preserve">a </w:t>
      </w:r>
      <w:r w:rsidR="0067664D">
        <w:rPr>
          <w:rFonts w:ascii="Arial" w:hAnsi="Arial" w:cs="Arial"/>
          <w:sz w:val="24"/>
          <w:szCs w:val="24"/>
        </w:rPr>
        <w:t xml:space="preserve">las descripciones que se resume a continuación. </w:t>
      </w:r>
    </w:p>
    <w:tbl>
      <w:tblPr>
        <w:tblStyle w:val="Tablaconcuadrcula"/>
        <w:tblW w:w="0" w:type="auto"/>
        <w:tblLook w:val="04A0" w:firstRow="1" w:lastRow="0" w:firstColumn="1" w:lastColumn="0" w:noHBand="0" w:noVBand="1"/>
      </w:tblPr>
      <w:tblGrid>
        <w:gridCol w:w="893"/>
        <w:gridCol w:w="1625"/>
        <w:gridCol w:w="1721"/>
        <w:gridCol w:w="4815"/>
      </w:tblGrid>
      <w:tr w:rsidR="0085574E" w:rsidRPr="0085574E" w:rsidTr="00C93962">
        <w:trPr>
          <w:trHeight w:val="360"/>
        </w:trPr>
        <w:tc>
          <w:tcPr>
            <w:tcW w:w="893" w:type="dxa"/>
            <w:noWrap/>
            <w:hideMark/>
          </w:tcPr>
          <w:p w:rsidR="0085574E" w:rsidRPr="0085574E" w:rsidRDefault="0085574E" w:rsidP="009B238B">
            <w:pPr>
              <w:jc w:val="center"/>
              <w:rPr>
                <w:rFonts w:ascii="Arial" w:hAnsi="Arial" w:cs="Arial"/>
                <w:b/>
                <w:bCs/>
                <w:sz w:val="24"/>
                <w:szCs w:val="24"/>
              </w:rPr>
            </w:pPr>
            <w:r w:rsidRPr="0085574E">
              <w:rPr>
                <w:rFonts w:ascii="Arial" w:hAnsi="Arial" w:cs="Arial"/>
                <w:b/>
                <w:bCs/>
                <w:sz w:val="24"/>
                <w:szCs w:val="24"/>
              </w:rPr>
              <w:t>Acta</w:t>
            </w:r>
          </w:p>
        </w:tc>
        <w:tc>
          <w:tcPr>
            <w:tcW w:w="1625" w:type="dxa"/>
            <w:noWrap/>
            <w:hideMark/>
          </w:tcPr>
          <w:p w:rsidR="0085574E" w:rsidRPr="0085574E" w:rsidRDefault="0085574E" w:rsidP="009B238B">
            <w:pPr>
              <w:jc w:val="center"/>
              <w:rPr>
                <w:rFonts w:ascii="Arial" w:hAnsi="Arial" w:cs="Arial"/>
                <w:b/>
                <w:bCs/>
                <w:sz w:val="24"/>
                <w:szCs w:val="24"/>
              </w:rPr>
            </w:pPr>
            <w:r w:rsidRPr="0085574E">
              <w:rPr>
                <w:rFonts w:ascii="Arial" w:hAnsi="Arial" w:cs="Arial"/>
                <w:b/>
                <w:bCs/>
                <w:sz w:val="24"/>
                <w:szCs w:val="24"/>
              </w:rPr>
              <w:t>Fecha</w:t>
            </w:r>
          </w:p>
        </w:tc>
        <w:tc>
          <w:tcPr>
            <w:tcW w:w="1721" w:type="dxa"/>
            <w:noWrap/>
            <w:hideMark/>
          </w:tcPr>
          <w:p w:rsidR="0085574E" w:rsidRPr="0085574E" w:rsidRDefault="0085574E" w:rsidP="009B238B">
            <w:pPr>
              <w:jc w:val="center"/>
              <w:rPr>
                <w:rFonts w:ascii="Arial" w:hAnsi="Arial" w:cs="Arial"/>
                <w:b/>
                <w:bCs/>
                <w:sz w:val="24"/>
                <w:szCs w:val="24"/>
              </w:rPr>
            </w:pPr>
            <w:r w:rsidRPr="0085574E">
              <w:rPr>
                <w:rFonts w:ascii="Arial" w:hAnsi="Arial" w:cs="Arial"/>
                <w:b/>
                <w:bCs/>
                <w:sz w:val="24"/>
                <w:szCs w:val="24"/>
              </w:rPr>
              <w:t>Porcentajes</w:t>
            </w:r>
          </w:p>
        </w:tc>
        <w:tc>
          <w:tcPr>
            <w:tcW w:w="4815" w:type="dxa"/>
            <w:noWrap/>
            <w:hideMark/>
          </w:tcPr>
          <w:p w:rsidR="0085574E" w:rsidRPr="0085574E" w:rsidRDefault="0085574E" w:rsidP="009B238B">
            <w:pPr>
              <w:jc w:val="center"/>
              <w:rPr>
                <w:rFonts w:ascii="Arial" w:hAnsi="Arial" w:cs="Arial"/>
                <w:b/>
                <w:bCs/>
                <w:sz w:val="24"/>
                <w:szCs w:val="24"/>
              </w:rPr>
            </w:pPr>
            <w:r w:rsidRPr="0085574E">
              <w:rPr>
                <w:rFonts w:ascii="Arial" w:hAnsi="Arial" w:cs="Arial"/>
                <w:b/>
                <w:bCs/>
                <w:sz w:val="24"/>
                <w:szCs w:val="24"/>
              </w:rPr>
              <w:t>Observación</w:t>
            </w:r>
          </w:p>
        </w:tc>
      </w:tr>
      <w:tr w:rsidR="0085574E" w:rsidRPr="0085574E" w:rsidTr="00F42D91">
        <w:trPr>
          <w:trHeight w:val="378"/>
        </w:trPr>
        <w:tc>
          <w:tcPr>
            <w:tcW w:w="893" w:type="dxa"/>
            <w:noWrap/>
            <w:hideMark/>
          </w:tcPr>
          <w:p w:rsidR="0085574E" w:rsidRPr="008520EF" w:rsidRDefault="0085574E" w:rsidP="008C3AE3">
            <w:pPr>
              <w:jc w:val="center"/>
              <w:rPr>
                <w:rFonts w:ascii="Arial" w:hAnsi="Arial" w:cs="Arial"/>
                <w:sz w:val="24"/>
                <w:szCs w:val="24"/>
              </w:rPr>
            </w:pPr>
            <w:r w:rsidRPr="008520EF">
              <w:rPr>
                <w:rFonts w:ascii="Arial" w:hAnsi="Arial" w:cs="Arial"/>
                <w:sz w:val="24"/>
                <w:szCs w:val="24"/>
              </w:rPr>
              <w:t>679</w:t>
            </w:r>
          </w:p>
        </w:tc>
        <w:tc>
          <w:tcPr>
            <w:tcW w:w="1625" w:type="dxa"/>
            <w:noWrap/>
            <w:hideMark/>
          </w:tcPr>
          <w:p w:rsidR="0085574E" w:rsidRPr="008520EF" w:rsidRDefault="0085574E" w:rsidP="008C3AE3">
            <w:pPr>
              <w:jc w:val="center"/>
              <w:rPr>
                <w:rFonts w:ascii="Arial" w:hAnsi="Arial" w:cs="Arial"/>
                <w:sz w:val="24"/>
                <w:szCs w:val="24"/>
              </w:rPr>
            </w:pPr>
            <w:r w:rsidRPr="008520EF">
              <w:rPr>
                <w:rFonts w:ascii="Arial" w:hAnsi="Arial" w:cs="Arial"/>
                <w:sz w:val="24"/>
                <w:szCs w:val="24"/>
              </w:rPr>
              <w:t>27/02/2023</w:t>
            </w:r>
          </w:p>
        </w:tc>
        <w:tc>
          <w:tcPr>
            <w:tcW w:w="1721" w:type="dxa"/>
            <w:noWrap/>
            <w:hideMark/>
          </w:tcPr>
          <w:p w:rsidR="0085574E" w:rsidRPr="008520EF" w:rsidRDefault="0085574E" w:rsidP="008C3AE3">
            <w:pPr>
              <w:jc w:val="center"/>
              <w:rPr>
                <w:rFonts w:ascii="Arial" w:hAnsi="Arial" w:cs="Arial"/>
                <w:sz w:val="24"/>
                <w:szCs w:val="24"/>
              </w:rPr>
            </w:pPr>
            <w:r w:rsidRPr="008520EF">
              <w:rPr>
                <w:rFonts w:ascii="Arial" w:hAnsi="Arial" w:cs="Arial"/>
                <w:sz w:val="24"/>
                <w:szCs w:val="24"/>
              </w:rPr>
              <w:t>28%</w:t>
            </w:r>
          </w:p>
        </w:tc>
        <w:tc>
          <w:tcPr>
            <w:tcW w:w="4815" w:type="dxa"/>
            <w:hideMark/>
          </w:tcPr>
          <w:p w:rsidR="0085574E" w:rsidRPr="008520EF" w:rsidRDefault="00EE04ED" w:rsidP="009B238B">
            <w:pPr>
              <w:jc w:val="both"/>
              <w:rPr>
                <w:rFonts w:ascii="Arial" w:hAnsi="Arial" w:cs="Arial"/>
                <w:sz w:val="24"/>
                <w:szCs w:val="24"/>
              </w:rPr>
            </w:pPr>
            <w:r>
              <w:rPr>
                <w:rFonts w:ascii="Arial" w:hAnsi="Arial" w:cs="Arial"/>
                <w:sz w:val="24"/>
                <w:szCs w:val="24"/>
              </w:rPr>
              <w:t xml:space="preserve">A pagarse a partir </w:t>
            </w:r>
            <w:r w:rsidR="00C93962" w:rsidRPr="008520EF">
              <w:rPr>
                <w:rFonts w:ascii="Arial" w:hAnsi="Arial" w:cs="Arial"/>
                <w:sz w:val="24"/>
                <w:szCs w:val="24"/>
              </w:rPr>
              <w:t xml:space="preserve">del 1º de </w:t>
            </w:r>
            <w:r w:rsidR="0085574E" w:rsidRPr="008520EF">
              <w:rPr>
                <w:rFonts w:ascii="Arial" w:hAnsi="Arial" w:cs="Arial"/>
                <w:sz w:val="24"/>
                <w:szCs w:val="24"/>
              </w:rPr>
              <w:t>Marzo</w:t>
            </w:r>
          </w:p>
        </w:tc>
      </w:tr>
      <w:tr w:rsidR="0085574E" w:rsidRPr="0085574E" w:rsidTr="008520EF">
        <w:trPr>
          <w:trHeight w:val="400"/>
        </w:trPr>
        <w:tc>
          <w:tcPr>
            <w:tcW w:w="893" w:type="dxa"/>
            <w:noWrap/>
            <w:hideMark/>
          </w:tcPr>
          <w:p w:rsidR="0085574E" w:rsidRPr="008520EF" w:rsidRDefault="0085574E" w:rsidP="008C3AE3">
            <w:pPr>
              <w:jc w:val="center"/>
              <w:rPr>
                <w:rFonts w:ascii="Arial" w:hAnsi="Arial" w:cs="Arial"/>
                <w:sz w:val="24"/>
                <w:szCs w:val="24"/>
              </w:rPr>
            </w:pPr>
            <w:r w:rsidRPr="008520EF">
              <w:rPr>
                <w:rFonts w:ascii="Arial" w:hAnsi="Arial" w:cs="Arial"/>
                <w:sz w:val="24"/>
                <w:szCs w:val="24"/>
              </w:rPr>
              <w:t>697</w:t>
            </w:r>
          </w:p>
        </w:tc>
        <w:tc>
          <w:tcPr>
            <w:tcW w:w="1625" w:type="dxa"/>
            <w:noWrap/>
            <w:hideMark/>
          </w:tcPr>
          <w:p w:rsidR="0085574E" w:rsidRPr="008520EF" w:rsidRDefault="0085574E" w:rsidP="008C3AE3">
            <w:pPr>
              <w:jc w:val="center"/>
              <w:rPr>
                <w:rFonts w:ascii="Arial" w:hAnsi="Arial" w:cs="Arial"/>
                <w:sz w:val="24"/>
                <w:szCs w:val="24"/>
              </w:rPr>
            </w:pPr>
            <w:r w:rsidRPr="008520EF">
              <w:rPr>
                <w:rFonts w:ascii="Arial" w:hAnsi="Arial" w:cs="Arial"/>
                <w:sz w:val="24"/>
                <w:szCs w:val="24"/>
              </w:rPr>
              <w:t>21/06/2023</w:t>
            </w:r>
          </w:p>
        </w:tc>
        <w:tc>
          <w:tcPr>
            <w:tcW w:w="1721" w:type="dxa"/>
            <w:noWrap/>
            <w:hideMark/>
          </w:tcPr>
          <w:p w:rsidR="0085574E" w:rsidRPr="008520EF" w:rsidRDefault="0085574E" w:rsidP="008C3AE3">
            <w:pPr>
              <w:jc w:val="center"/>
              <w:rPr>
                <w:rFonts w:ascii="Arial" w:hAnsi="Arial" w:cs="Arial"/>
                <w:sz w:val="24"/>
                <w:szCs w:val="24"/>
              </w:rPr>
            </w:pPr>
            <w:r w:rsidRPr="008520EF">
              <w:rPr>
                <w:rFonts w:ascii="Arial" w:hAnsi="Arial" w:cs="Arial"/>
                <w:sz w:val="24"/>
                <w:szCs w:val="24"/>
              </w:rPr>
              <w:t>38%</w:t>
            </w:r>
          </w:p>
        </w:tc>
        <w:tc>
          <w:tcPr>
            <w:tcW w:w="4815" w:type="dxa"/>
            <w:hideMark/>
          </w:tcPr>
          <w:p w:rsidR="0085574E" w:rsidRPr="008520EF" w:rsidRDefault="002722E2" w:rsidP="009B238B">
            <w:pPr>
              <w:jc w:val="both"/>
              <w:rPr>
                <w:rFonts w:ascii="Arial" w:hAnsi="Arial" w:cs="Arial"/>
                <w:sz w:val="24"/>
                <w:szCs w:val="24"/>
              </w:rPr>
            </w:pPr>
            <w:r>
              <w:rPr>
                <w:rFonts w:ascii="Arial" w:hAnsi="Arial" w:cs="Arial"/>
                <w:sz w:val="24"/>
                <w:szCs w:val="24"/>
              </w:rPr>
              <w:t>A pagarse</w:t>
            </w:r>
            <w:r w:rsidR="0085574E" w:rsidRPr="008520EF">
              <w:rPr>
                <w:rFonts w:ascii="Arial" w:hAnsi="Arial" w:cs="Arial"/>
                <w:sz w:val="24"/>
                <w:szCs w:val="24"/>
              </w:rPr>
              <w:t xml:space="preserve"> a</w:t>
            </w:r>
            <w:r w:rsidR="00D92AED">
              <w:rPr>
                <w:rFonts w:ascii="Arial" w:hAnsi="Arial" w:cs="Arial"/>
                <w:sz w:val="24"/>
                <w:szCs w:val="24"/>
              </w:rPr>
              <w:t xml:space="preserve"> partir del 1º de julio</w:t>
            </w:r>
          </w:p>
        </w:tc>
      </w:tr>
      <w:tr w:rsidR="0085574E" w:rsidRPr="0085574E" w:rsidTr="008520EF">
        <w:trPr>
          <w:trHeight w:val="419"/>
        </w:trPr>
        <w:tc>
          <w:tcPr>
            <w:tcW w:w="893" w:type="dxa"/>
            <w:noWrap/>
            <w:hideMark/>
          </w:tcPr>
          <w:p w:rsidR="0085574E" w:rsidRPr="008520EF" w:rsidRDefault="0085574E" w:rsidP="008C3AE3">
            <w:pPr>
              <w:jc w:val="center"/>
              <w:rPr>
                <w:rFonts w:ascii="Arial" w:hAnsi="Arial" w:cs="Arial"/>
                <w:sz w:val="24"/>
                <w:szCs w:val="24"/>
              </w:rPr>
            </w:pPr>
            <w:r w:rsidRPr="008520EF">
              <w:rPr>
                <w:rFonts w:ascii="Arial" w:hAnsi="Arial" w:cs="Arial"/>
                <w:sz w:val="24"/>
                <w:szCs w:val="24"/>
              </w:rPr>
              <w:t>717</w:t>
            </w:r>
          </w:p>
        </w:tc>
        <w:tc>
          <w:tcPr>
            <w:tcW w:w="1625" w:type="dxa"/>
            <w:noWrap/>
            <w:hideMark/>
          </w:tcPr>
          <w:p w:rsidR="0085574E" w:rsidRPr="008520EF" w:rsidRDefault="0085574E" w:rsidP="008C3AE3">
            <w:pPr>
              <w:jc w:val="center"/>
              <w:rPr>
                <w:rFonts w:ascii="Arial" w:hAnsi="Arial" w:cs="Arial"/>
                <w:sz w:val="24"/>
                <w:szCs w:val="24"/>
              </w:rPr>
            </w:pPr>
            <w:r w:rsidRPr="008520EF">
              <w:rPr>
                <w:rFonts w:ascii="Arial" w:hAnsi="Arial" w:cs="Arial"/>
                <w:sz w:val="24"/>
                <w:szCs w:val="24"/>
              </w:rPr>
              <w:t>24/10/2023</w:t>
            </w:r>
          </w:p>
        </w:tc>
        <w:tc>
          <w:tcPr>
            <w:tcW w:w="1721" w:type="dxa"/>
            <w:noWrap/>
            <w:hideMark/>
          </w:tcPr>
          <w:p w:rsidR="0085574E" w:rsidRPr="008520EF" w:rsidRDefault="0085574E" w:rsidP="008C3AE3">
            <w:pPr>
              <w:jc w:val="center"/>
              <w:rPr>
                <w:rFonts w:ascii="Arial" w:hAnsi="Arial" w:cs="Arial"/>
                <w:sz w:val="24"/>
                <w:szCs w:val="24"/>
              </w:rPr>
            </w:pPr>
            <w:r w:rsidRPr="008520EF">
              <w:rPr>
                <w:rFonts w:ascii="Arial" w:hAnsi="Arial" w:cs="Arial"/>
                <w:sz w:val="24"/>
                <w:szCs w:val="24"/>
              </w:rPr>
              <w:t>40%</w:t>
            </w:r>
          </w:p>
        </w:tc>
        <w:tc>
          <w:tcPr>
            <w:tcW w:w="4815" w:type="dxa"/>
            <w:hideMark/>
          </w:tcPr>
          <w:p w:rsidR="0085574E" w:rsidRPr="008520EF" w:rsidRDefault="002722E2" w:rsidP="009B238B">
            <w:pPr>
              <w:jc w:val="both"/>
              <w:rPr>
                <w:rFonts w:ascii="Arial" w:hAnsi="Arial" w:cs="Arial"/>
                <w:sz w:val="24"/>
                <w:szCs w:val="24"/>
              </w:rPr>
            </w:pPr>
            <w:r>
              <w:rPr>
                <w:rFonts w:ascii="Arial" w:hAnsi="Arial" w:cs="Arial"/>
                <w:sz w:val="24"/>
                <w:szCs w:val="24"/>
              </w:rPr>
              <w:t>A pagarse</w:t>
            </w:r>
            <w:r w:rsidR="0085574E" w:rsidRPr="008520EF">
              <w:rPr>
                <w:rFonts w:ascii="Arial" w:hAnsi="Arial" w:cs="Arial"/>
                <w:sz w:val="24"/>
                <w:szCs w:val="24"/>
              </w:rPr>
              <w:t xml:space="preserve"> a par</w:t>
            </w:r>
            <w:r w:rsidR="009B238B" w:rsidRPr="008520EF">
              <w:rPr>
                <w:rFonts w:ascii="Arial" w:hAnsi="Arial" w:cs="Arial"/>
                <w:sz w:val="24"/>
                <w:szCs w:val="24"/>
              </w:rPr>
              <w:t>tir del 1º de noviembre</w:t>
            </w:r>
          </w:p>
        </w:tc>
      </w:tr>
    </w:tbl>
    <w:p w:rsidR="00093FA5" w:rsidRPr="00487887" w:rsidRDefault="00093FA5" w:rsidP="00F76C2A">
      <w:pPr>
        <w:jc w:val="both"/>
        <w:rPr>
          <w:rFonts w:ascii="Arial" w:hAnsi="Arial" w:cs="Arial"/>
          <w:b/>
          <w:sz w:val="24"/>
          <w:szCs w:val="24"/>
        </w:rPr>
      </w:pPr>
    </w:p>
    <w:p w:rsidR="00B000FE" w:rsidRPr="00BD01DC" w:rsidRDefault="00B000FE" w:rsidP="00F76C2A">
      <w:pPr>
        <w:jc w:val="both"/>
        <w:rPr>
          <w:rFonts w:ascii="Arial" w:hAnsi="Arial" w:cs="Arial"/>
          <w:sz w:val="24"/>
          <w:szCs w:val="24"/>
        </w:rPr>
      </w:pPr>
      <w:r w:rsidRPr="00487887">
        <w:rPr>
          <w:rFonts w:ascii="Arial" w:hAnsi="Arial" w:cs="Arial"/>
          <w:b/>
          <w:i/>
          <w:sz w:val="24"/>
          <w:szCs w:val="24"/>
          <w:u w:val="single"/>
        </w:rPr>
        <w:t xml:space="preserve">TRANSFERENCIAS DE BIENES DE USO </w:t>
      </w:r>
    </w:p>
    <w:p w:rsidR="00067169" w:rsidRPr="00487887" w:rsidRDefault="000F7D78" w:rsidP="00F76C2A">
      <w:pPr>
        <w:jc w:val="both"/>
        <w:rPr>
          <w:rFonts w:ascii="Arial" w:hAnsi="Arial" w:cs="Arial"/>
          <w:sz w:val="24"/>
          <w:szCs w:val="24"/>
        </w:rPr>
      </w:pPr>
      <w:r w:rsidRPr="00487887">
        <w:rPr>
          <w:rFonts w:ascii="Arial" w:hAnsi="Arial" w:cs="Arial"/>
          <w:sz w:val="24"/>
          <w:szCs w:val="24"/>
        </w:rPr>
        <w:t xml:space="preserve"> </w:t>
      </w:r>
      <w:r w:rsidR="00B000FE" w:rsidRPr="00487887">
        <w:rPr>
          <w:rFonts w:ascii="Arial" w:hAnsi="Arial" w:cs="Arial"/>
          <w:sz w:val="24"/>
          <w:szCs w:val="24"/>
        </w:rPr>
        <w:t xml:space="preserve">Transferencia de bienes de uso de la Funcacorr al Instituto de Cardiología de Corrientes que fueron registradas en las actas de la Fundación </w:t>
      </w:r>
      <w:r w:rsidR="00A97A64">
        <w:rPr>
          <w:rFonts w:ascii="Arial" w:hAnsi="Arial" w:cs="Arial"/>
          <w:sz w:val="24"/>
          <w:szCs w:val="24"/>
        </w:rPr>
        <w:t xml:space="preserve">que a continuación se mencionan </w:t>
      </w:r>
      <w:r w:rsidR="00B000FE" w:rsidRPr="00487887">
        <w:rPr>
          <w:rFonts w:ascii="Arial" w:hAnsi="Arial" w:cs="Arial"/>
          <w:sz w:val="24"/>
          <w:szCs w:val="24"/>
        </w:rPr>
        <w:t xml:space="preserve">y que </w:t>
      </w:r>
      <w:r w:rsidR="00872290">
        <w:rPr>
          <w:rFonts w:ascii="Arial" w:hAnsi="Arial" w:cs="Arial"/>
          <w:sz w:val="24"/>
          <w:szCs w:val="24"/>
        </w:rPr>
        <w:t xml:space="preserve">debido a lo extenso de su lista se hace un resumen </w:t>
      </w:r>
      <w:r w:rsidR="008F3D88">
        <w:rPr>
          <w:rFonts w:ascii="Arial" w:hAnsi="Arial" w:cs="Arial"/>
          <w:sz w:val="24"/>
          <w:szCs w:val="24"/>
        </w:rPr>
        <w:t>quedan</w:t>
      </w:r>
      <w:r w:rsidR="00872290">
        <w:rPr>
          <w:rFonts w:ascii="Arial" w:hAnsi="Arial" w:cs="Arial"/>
          <w:sz w:val="24"/>
          <w:szCs w:val="24"/>
        </w:rPr>
        <w:t>do</w:t>
      </w:r>
      <w:r w:rsidR="008F3D88">
        <w:rPr>
          <w:rFonts w:ascii="Arial" w:hAnsi="Arial" w:cs="Arial"/>
          <w:sz w:val="24"/>
          <w:szCs w:val="24"/>
        </w:rPr>
        <w:t xml:space="preserve"> a disposición de los miembros en la</w:t>
      </w:r>
      <w:r w:rsidR="00A97A64">
        <w:rPr>
          <w:rFonts w:ascii="Arial" w:hAnsi="Arial" w:cs="Arial"/>
          <w:sz w:val="24"/>
          <w:szCs w:val="24"/>
        </w:rPr>
        <w:t xml:space="preserve"> Secretaría</w:t>
      </w:r>
      <w:r w:rsidR="00DF38F3">
        <w:rPr>
          <w:rFonts w:ascii="Arial" w:hAnsi="Arial" w:cs="Arial"/>
          <w:sz w:val="24"/>
          <w:szCs w:val="24"/>
        </w:rPr>
        <w:t xml:space="preserve"> de Fundación para el desglose de cada una</w:t>
      </w:r>
      <w:r w:rsidR="00A97A64">
        <w:rPr>
          <w:rFonts w:ascii="Arial" w:hAnsi="Arial" w:cs="Arial"/>
          <w:sz w:val="24"/>
          <w:szCs w:val="24"/>
        </w:rPr>
        <w:t xml:space="preserve"> </w:t>
      </w:r>
      <w:r w:rsidR="005D743F">
        <w:rPr>
          <w:rFonts w:ascii="Arial" w:hAnsi="Arial" w:cs="Arial"/>
          <w:sz w:val="24"/>
          <w:szCs w:val="24"/>
        </w:rPr>
        <w:t xml:space="preserve">de ellas.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1275"/>
        <w:gridCol w:w="1560"/>
      </w:tblGrid>
      <w:tr w:rsidR="00A5397F" w:rsidRPr="00A5397F" w:rsidTr="005116DF">
        <w:trPr>
          <w:trHeight w:val="300"/>
        </w:trPr>
        <w:tc>
          <w:tcPr>
            <w:tcW w:w="2235" w:type="dxa"/>
            <w:noWrap/>
            <w:hideMark/>
          </w:tcPr>
          <w:p w:rsidR="00A5397F" w:rsidRPr="00A5397F" w:rsidRDefault="00A5397F" w:rsidP="00CC6853">
            <w:pPr>
              <w:spacing w:after="0"/>
              <w:jc w:val="both"/>
              <w:rPr>
                <w:rFonts w:ascii="Arial" w:hAnsi="Arial" w:cs="Arial"/>
                <w:b/>
                <w:bCs/>
                <w:sz w:val="24"/>
                <w:szCs w:val="24"/>
              </w:rPr>
            </w:pPr>
            <w:r w:rsidRPr="00A5397F">
              <w:rPr>
                <w:rFonts w:ascii="Arial" w:hAnsi="Arial" w:cs="Arial"/>
                <w:b/>
                <w:bCs/>
                <w:sz w:val="24"/>
                <w:szCs w:val="24"/>
              </w:rPr>
              <w:t xml:space="preserve">MES </w:t>
            </w:r>
          </w:p>
        </w:tc>
        <w:tc>
          <w:tcPr>
            <w:tcW w:w="2268" w:type="dxa"/>
            <w:noWrap/>
            <w:hideMark/>
          </w:tcPr>
          <w:p w:rsidR="00A5397F" w:rsidRPr="00A5397F" w:rsidRDefault="00A5397F" w:rsidP="00CC6853">
            <w:pPr>
              <w:spacing w:after="0"/>
              <w:jc w:val="center"/>
              <w:rPr>
                <w:rFonts w:ascii="Arial" w:hAnsi="Arial" w:cs="Arial"/>
                <w:b/>
                <w:bCs/>
                <w:sz w:val="24"/>
                <w:szCs w:val="24"/>
              </w:rPr>
            </w:pPr>
            <w:r w:rsidRPr="00A5397F">
              <w:rPr>
                <w:rFonts w:ascii="Arial" w:hAnsi="Arial" w:cs="Arial"/>
                <w:b/>
                <w:bCs/>
                <w:sz w:val="24"/>
                <w:szCs w:val="24"/>
              </w:rPr>
              <w:t>IMPORTE TOTAL</w:t>
            </w:r>
          </w:p>
        </w:tc>
        <w:tc>
          <w:tcPr>
            <w:tcW w:w="1275" w:type="dxa"/>
            <w:noWrap/>
            <w:hideMark/>
          </w:tcPr>
          <w:p w:rsidR="00A5397F" w:rsidRPr="00A5397F" w:rsidRDefault="00A5397F" w:rsidP="00CC6853">
            <w:pPr>
              <w:spacing w:after="0"/>
              <w:jc w:val="center"/>
              <w:rPr>
                <w:rFonts w:ascii="Arial" w:hAnsi="Arial" w:cs="Arial"/>
                <w:b/>
                <w:bCs/>
                <w:sz w:val="24"/>
                <w:szCs w:val="24"/>
              </w:rPr>
            </w:pPr>
            <w:r w:rsidRPr="00A5397F">
              <w:rPr>
                <w:rFonts w:ascii="Arial" w:hAnsi="Arial" w:cs="Arial"/>
                <w:b/>
                <w:bCs/>
                <w:sz w:val="24"/>
                <w:szCs w:val="24"/>
              </w:rPr>
              <w:t>Nº ACTA</w:t>
            </w:r>
          </w:p>
        </w:tc>
        <w:tc>
          <w:tcPr>
            <w:tcW w:w="1560" w:type="dxa"/>
            <w:noWrap/>
            <w:hideMark/>
          </w:tcPr>
          <w:p w:rsidR="00A5397F" w:rsidRPr="00A5397F" w:rsidRDefault="00A5397F" w:rsidP="00CC6853">
            <w:pPr>
              <w:spacing w:after="0"/>
              <w:jc w:val="center"/>
              <w:rPr>
                <w:rFonts w:ascii="Arial" w:hAnsi="Arial" w:cs="Arial"/>
                <w:b/>
                <w:bCs/>
                <w:sz w:val="24"/>
                <w:szCs w:val="24"/>
              </w:rPr>
            </w:pPr>
            <w:r w:rsidRPr="00A5397F">
              <w:rPr>
                <w:rFonts w:ascii="Arial" w:hAnsi="Arial" w:cs="Arial"/>
                <w:b/>
                <w:bCs/>
                <w:sz w:val="24"/>
                <w:szCs w:val="24"/>
              </w:rPr>
              <w:t>FECHA</w:t>
            </w:r>
          </w:p>
        </w:tc>
      </w:tr>
      <w:tr w:rsidR="00A5397F" w:rsidRPr="00A5397F" w:rsidTr="005116DF">
        <w:trPr>
          <w:trHeight w:val="300"/>
        </w:trPr>
        <w:tc>
          <w:tcPr>
            <w:tcW w:w="2235" w:type="dxa"/>
            <w:noWrap/>
            <w:hideMark/>
          </w:tcPr>
          <w:p w:rsidR="00A5397F" w:rsidRPr="00A5397F" w:rsidRDefault="00A5397F" w:rsidP="00CC6853">
            <w:pPr>
              <w:spacing w:after="0"/>
              <w:jc w:val="both"/>
              <w:rPr>
                <w:rFonts w:ascii="Arial" w:hAnsi="Arial" w:cs="Arial"/>
                <w:sz w:val="24"/>
                <w:szCs w:val="24"/>
              </w:rPr>
            </w:pPr>
            <w:r w:rsidRPr="00A5397F">
              <w:rPr>
                <w:rFonts w:ascii="Arial" w:hAnsi="Arial" w:cs="Arial"/>
                <w:sz w:val="24"/>
                <w:szCs w:val="24"/>
              </w:rPr>
              <w:t>ENERO</w:t>
            </w:r>
          </w:p>
        </w:tc>
        <w:tc>
          <w:tcPr>
            <w:tcW w:w="2268" w:type="dxa"/>
            <w:vMerge w:val="restart"/>
            <w:noWrap/>
            <w:hideMark/>
          </w:tcPr>
          <w:p w:rsidR="00A5397F" w:rsidRDefault="00A5397F" w:rsidP="00CC6853">
            <w:pPr>
              <w:spacing w:after="0"/>
              <w:jc w:val="right"/>
              <w:rPr>
                <w:rFonts w:ascii="Arial" w:hAnsi="Arial" w:cs="Arial"/>
                <w:sz w:val="24"/>
                <w:szCs w:val="24"/>
              </w:rPr>
            </w:pPr>
          </w:p>
          <w:p w:rsidR="00A5397F" w:rsidRPr="00A5397F" w:rsidRDefault="00A5397F" w:rsidP="00CC6853">
            <w:pPr>
              <w:spacing w:after="0"/>
              <w:jc w:val="right"/>
              <w:rPr>
                <w:rFonts w:ascii="Arial" w:hAnsi="Arial" w:cs="Arial"/>
                <w:sz w:val="24"/>
                <w:szCs w:val="24"/>
              </w:rPr>
            </w:pPr>
            <w:r w:rsidRPr="00A5397F">
              <w:rPr>
                <w:rFonts w:ascii="Arial" w:hAnsi="Arial" w:cs="Arial"/>
                <w:sz w:val="24"/>
                <w:szCs w:val="24"/>
              </w:rPr>
              <w:t>$ 13.864.197,87</w:t>
            </w:r>
          </w:p>
        </w:tc>
        <w:tc>
          <w:tcPr>
            <w:tcW w:w="1275" w:type="dxa"/>
            <w:vMerge w:val="restart"/>
            <w:noWrap/>
            <w:hideMark/>
          </w:tcPr>
          <w:p w:rsidR="00A5397F" w:rsidRDefault="00A5397F" w:rsidP="00CC6853">
            <w:pPr>
              <w:spacing w:after="0"/>
              <w:jc w:val="center"/>
              <w:rPr>
                <w:rFonts w:ascii="Arial" w:hAnsi="Arial" w:cs="Arial"/>
                <w:sz w:val="24"/>
                <w:szCs w:val="24"/>
              </w:rPr>
            </w:pPr>
          </w:p>
          <w:p w:rsidR="00A5397F" w:rsidRDefault="00A5397F" w:rsidP="00CC6853">
            <w:pPr>
              <w:spacing w:after="0"/>
              <w:jc w:val="center"/>
              <w:rPr>
                <w:rFonts w:ascii="Arial" w:hAnsi="Arial" w:cs="Arial"/>
                <w:sz w:val="24"/>
                <w:szCs w:val="24"/>
              </w:rPr>
            </w:pPr>
          </w:p>
          <w:p w:rsidR="00A5397F" w:rsidRPr="00A5397F" w:rsidRDefault="00A5397F" w:rsidP="00CC6853">
            <w:pPr>
              <w:spacing w:after="0"/>
              <w:jc w:val="center"/>
              <w:rPr>
                <w:rFonts w:ascii="Arial" w:hAnsi="Arial" w:cs="Arial"/>
                <w:sz w:val="24"/>
                <w:szCs w:val="24"/>
              </w:rPr>
            </w:pPr>
            <w:r w:rsidRPr="00A5397F">
              <w:rPr>
                <w:rFonts w:ascii="Arial" w:hAnsi="Arial" w:cs="Arial"/>
                <w:sz w:val="24"/>
                <w:szCs w:val="24"/>
              </w:rPr>
              <w:t>690</w:t>
            </w:r>
          </w:p>
        </w:tc>
        <w:tc>
          <w:tcPr>
            <w:tcW w:w="1560" w:type="dxa"/>
            <w:vMerge w:val="restart"/>
            <w:noWrap/>
            <w:hideMark/>
          </w:tcPr>
          <w:p w:rsidR="00A5397F" w:rsidRDefault="00A5397F" w:rsidP="00CC6853">
            <w:pPr>
              <w:spacing w:after="0"/>
              <w:jc w:val="center"/>
              <w:rPr>
                <w:rFonts w:ascii="Arial" w:hAnsi="Arial" w:cs="Arial"/>
                <w:sz w:val="24"/>
                <w:szCs w:val="24"/>
              </w:rPr>
            </w:pPr>
          </w:p>
          <w:p w:rsidR="00A5397F" w:rsidRDefault="00A5397F" w:rsidP="00CC6853">
            <w:pPr>
              <w:spacing w:after="0"/>
              <w:jc w:val="center"/>
              <w:rPr>
                <w:rFonts w:ascii="Arial" w:hAnsi="Arial" w:cs="Arial"/>
                <w:sz w:val="24"/>
                <w:szCs w:val="24"/>
              </w:rPr>
            </w:pPr>
          </w:p>
          <w:p w:rsidR="00A5397F" w:rsidRPr="00A5397F" w:rsidRDefault="00A5397F" w:rsidP="00CC6853">
            <w:pPr>
              <w:spacing w:after="0"/>
              <w:jc w:val="center"/>
              <w:rPr>
                <w:rFonts w:ascii="Arial" w:hAnsi="Arial" w:cs="Arial"/>
                <w:sz w:val="24"/>
                <w:szCs w:val="24"/>
              </w:rPr>
            </w:pPr>
            <w:r w:rsidRPr="00A5397F">
              <w:rPr>
                <w:rFonts w:ascii="Arial" w:hAnsi="Arial" w:cs="Arial"/>
                <w:sz w:val="24"/>
                <w:szCs w:val="24"/>
              </w:rPr>
              <w:t>19/05/2023</w:t>
            </w:r>
          </w:p>
        </w:tc>
      </w:tr>
      <w:tr w:rsidR="00A5397F" w:rsidRPr="00A5397F" w:rsidTr="005116DF">
        <w:trPr>
          <w:trHeight w:val="300"/>
        </w:trPr>
        <w:tc>
          <w:tcPr>
            <w:tcW w:w="2235" w:type="dxa"/>
            <w:noWrap/>
            <w:hideMark/>
          </w:tcPr>
          <w:p w:rsidR="00A5397F" w:rsidRPr="00A5397F" w:rsidRDefault="00A5397F" w:rsidP="00CC6853">
            <w:pPr>
              <w:spacing w:after="0"/>
              <w:jc w:val="both"/>
              <w:rPr>
                <w:rFonts w:ascii="Arial" w:hAnsi="Arial" w:cs="Arial"/>
                <w:sz w:val="24"/>
                <w:szCs w:val="24"/>
              </w:rPr>
            </w:pPr>
            <w:r w:rsidRPr="00A5397F">
              <w:rPr>
                <w:rFonts w:ascii="Arial" w:hAnsi="Arial" w:cs="Arial"/>
                <w:sz w:val="24"/>
                <w:szCs w:val="24"/>
              </w:rPr>
              <w:t>FEBRERO</w:t>
            </w:r>
          </w:p>
        </w:tc>
        <w:tc>
          <w:tcPr>
            <w:tcW w:w="2268" w:type="dxa"/>
            <w:vMerge/>
            <w:hideMark/>
          </w:tcPr>
          <w:p w:rsidR="00A5397F" w:rsidRPr="00A5397F" w:rsidRDefault="00A5397F" w:rsidP="00CC6853">
            <w:pPr>
              <w:spacing w:after="0"/>
              <w:jc w:val="right"/>
              <w:rPr>
                <w:rFonts w:ascii="Arial" w:hAnsi="Arial" w:cs="Arial"/>
                <w:sz w:val="24"/>
                <w:szCs w:val="24"/>
              </w:rPr>
            </w:pPr>
          </w:p>
        </w:tc>
        <w:tc>
          <w:tcPr>
            <w:tcW w:w="1275" w:type="dxa"/>
            <w:vMerge/>
            <w:hideMark/>
          </w:tcPr>
          <w:p w:rsidR="00A5397F" w:rsidRPr="00A5397F" w:rsidRDefault="00A5397F" w:rsidP="00CC6853">
            <w:pPr>
              <w:spacing w:after="0"/>
              <w:jc w:val="center"/>
              <w:rPr>
                <w:rFonts w:ascii="Arial" w:hAnsi="Arial" w:cs="Arial"/>
                <w:sz w:val="24"/>
                <w:szCs w:val="24"/>
              </w:rPr>
            </w:pPr>
          </w:p>
        </w:tc>
        <w:tc>
          <w:tcPr>
            <w:tcW w:w="1560" w:type="dxa"/>
            <w:vMerge/>
            <w:hideMark/>
          </w:tcPr>
          <w:p w:rsidR="00A5397F" w:rsidRPr="00A5397F" w:rsidRDefault="00A5397F" w:rsidP="00CC6853">
            <w:pPr>
              <w:spacing w:after="0"/>
              <w:jc w:val="center"/>
              <w:rPr>
                <w:rFonts w:ascii="Arial" w:hAnsi="Arial" w:cs="Arial"/>
                <w:sz w:val="24"/>
                <w:szCs w:val="24"/>
              </w:rPr>
            </w:pPr>
          </w:p>
        </w:tc>
      </w:tr>
      <w:tr w:rsidR="00A5397F" w:rsidRPr="00A5397F" w:rsidTr="005116DF">
        <w:trPr>
          <w:trHeight w:val="300"/>
        </w:trPr>
        <w:tc>
          <w:tcPr>
            <w:tcW w:w="2235" w:type="dxa"/>
            <w:noWrap/>
            <w:hideMark/>
          </w:tcPr>
          <w:p w:rsidR="00A5397F" w:rsidRPr="00A5397F" w:rsidRDefault="00A5397F" w:rsidP="00CC6853">
            <w:pPr>
              <w:spacing w:after="0"/>
              <w:jc w:val="both"/>
              <w:rPr>
                <w:rFonts w:ascii="Arial" w:hAnsi="Arial" w:cs="Arial"/>
                <w:sz w:val="24"/>
                <w:szCs w:val="24"/>
              </w:rPr>
            </w:pPr>
            <w:r w:rsidRPr="00A5397F">
              <w:rPr>
                <w:rFonts w:ascii="Arial" w:hAnsi="Arial" w:cs="Arial"/>
                <w:sz w:val="24"/>
                <w:szCs w:val="24"/>
              </w:rPr>
              <w:t>MARZO</w:t>
            </w:r>
          </w:p>
        </w:tc>
        <w:tc>
          <w:tcPr>
            <w:tcW w:w="2268" w:type="dxa"/>
            <w:vMerge/>
            <w:hideMark/>
          </w:tcPr>
          <w:p w:rsidR="00A5397F" w:rsidRPr="00A5397F" w:rsidRDefault="00A5397F" w:rsidP="00CC6853">
            <w:pPr>
              <w:spacing w:after="0"/>
              <w:jc w:val="right"/>
              <w:rPr>
                <w:rFonts w:ascii="Arial" w:hAnsi="Arial" w:cs="Arial"/>
                <w:sz w:val="24"/>
                <w:szCs w:val="24"/>
              </w:rPr>
            </w:pPr>
          </w:p>
        </w:tc>
        <w:tc>
          <w:tcPr>
            <w:tcW w:w="1275" w:type="dxa"/>
            <w:vMerge/>
            <w:hideMark/>
          </w:tcPr>
          <w:p w:rsidR="00A5397F" w:rsidRPr="00A5397F" w:rsidRDefault="00A5397F" w:rsidP="00CC6853">
            <w:pPr>
              <w:spacing w:after="0"/>
              <w:jc w:val="center"/>
              <w:rPr>
                <w:rFonts w:ascii="Arial" w:hAnsi="Arial" w:cs="Arial"/>
                <w:sz w:val="24"/>
                <w:szCs w:val="24"/>
              </w:rPr>
            </w:pPr>
          </w:p>
        </w:tc>
        <w:tc>
          <w:tcPr>
            <w:tcW w:w="1560" w:type="dxa"/>
            <w:vMerge/>
            <w:hideMark/>
          </w:tcPr>
          <w:p w:rsidR="00A5397F" w:rsidRPr="00A5397F" w:rsidRDefault="00A5397F" w:rsidP="00CC6853">
            <w:pPr>
              <w:spacing w:after="0"/>
              <w:jc w:val="center"/>
              <w:rPr>
                <w:rFonts w:ascii="Arial" w:hAnsi="Arial" w:cs="Arial"/>
                <w:sz w:val="24"/>
                <w:szCs w:val="24"/>
              </w:rPr>
            </w:pPr>
          </w:p>
        </w:tc>
      </w:tr>
      <w:tr w:rsidR="00A5397F" w:rsidRPr="00A5397F" w:rsidTr="005116DF">
        <w:trPr>
          <w:trHeight w:val="300"/>
        </w:trPr>
        <w:tc>
          <w:tcPr>
            <w:tcW w:w="2235" w:type="dxa"/>
            <w:noWrap/>
            <w:hideMark/>
          </w:tcPr>
          <w:p w:rsidR="00A5397F" w:rsidRPr="00A5397F" w:rsidRDefault="00A5397F" w:rsidP="00CC6853">
            <w:pPr>
              <w:spacing w:after="0"/>
              <w:jc w:val="both"/>
              <w:rPr>
                <w:rFonts w:ascii="Arial" w:hAnsi="Arial" w:cs="Arial"/>
                <w:sz w:val="24"/>
                <w:szCs w:val="24"/>
              </w:rPr>
            </w:pPr>
            <w:r w:rsidRPr="00A5397F">
              <w:rPr>
                <w:rFonts w:ascii="Arial" w:hAnsi="Arial" w:cs="Arial"/>
                <w:sz w:val="24"/>
                <w:szCs w:val="24"/>
              </w:rPr>
              <w:t>ABRIL</w:t>
            </w:r>
          </w:p>
        </w:tc>
        <w:tc>
          <w:tcPr>
            <w:tcW w:w="2268" w:type="dxa"/>
            <w:noWrap/>
            <w:hideMark/>
          </w:tcPr>
          <w:p w:rsidR="00A5397F" w:rsidRPr="00A5397F" w:rsidRDefault="00A5397F" w:rsidP="00CC6853">
            <w:pPr>
              <w:spacing w:after="0"/>
              <w:jc w:val="right"/>
              <w:rPr>
                <w:rFonts w:ascii="Arial" w:hAnsi="Arial" w:cs="Arial"/>
                <w:sz w:val="24"/>
                <w:szCs w:val="24"/>
              </w:rPr>
            </w:pPr>
            <w:r w:rsidRPr="00A5397F">
              <w:rPr>
                <w:rFonts w:ascii="Arial" w:hAnsi="Arial" w:cs="Arial"/>
                <w:sz w:val="24"/>
                <w:szCs w:val="24"/>
              </w:rPr>
              <w:t>$ 2.044.682,00</w:t>
            </w:r>
          </w:p>
        </w:tc>
        <w:tc>
          <w:tcPr>
            <w:tcW w:w="1275" w:type="dxa"/>
            <w:vMerge/>
            <w:hideMark/>
          </w:tcPr>
          <w:p w:rsidR="00A5397F" w:rsidRPr="00A5397F" w:rsidRDefault="00A5397F" w:rsidP="00CC6853">
            <w:pPr>
              <w:spacing w:after="0"/>
              <w:jc w:val="center"/>
              <w:rPr>
                <w:rFonts w:ascii="Arial" w:hAnsi="Arial" w:cs="Arial"/>
                <w:sz w:val="24"/>
                <w:szCs w:val="24"/>
              </w:rPr>
            </w:pPr>
          </w:p>
        </w:tc>
        <w:tc>
          <w:tcPr>
            <w:tcW w:w="1560" w:type="dxa"/>
            <w:vMerge/>
            <w:hideMark/>
          </w:tcPr>
          <w:p w:rsidR="00A5397F" w:rsidRPr="00A5397F" w:rsidRDefault="00A5397F" w:rsidP="00CC6853">
            <w:pPr>
              <w:spacing w:after="0"/>
              <w:jc w:val="center"/>
              <w:rPr>
                <w:rFonts w:ascii="Arial" w:hAnsi="Arial" w:cs="Arial"/>
                <w:sz w:val="24"/>
                <w:szCs w:val="24"/>
              </w:rPr>
            </w:pPr>
          </w:p>
        </w:tc>
      </w:tr>
      <w:tr w:rsidR="00A5397F" w:rsidRPr="00A5397F" w:rsidTr="005116DF">
        <w:trPr>
          <w:trHeight w:val="300"/>
        </w:trPr>
        <w:tc>
          <w:tcPr>
            <w:tcW w:w="2235" w:type="dxa"/>
            <w:noWrap/>
            <w:hideMark/>
          </w:tcPr>
          <w:p w:rsidR="00A5397F" w:rsidRPr="00A5397F" w:rsidRDefault="00A5397F" w:rsidP="00CC6853">
            <w:pPr>
              <w:spacing w:after="0"/>
              <w:jc w:val="both"/>
              <w:rPr>
                <w:rFonts w:ascii="Arial" w:hAnsi="Arial" w:cs="Arial"/>
                <w:sz w:val="24"/>
                <w:szCs w:val="24"/>
              </w:rPr>
            </w:pPr>
            <w:r w:rsidRPr="00A5397F">
              <w:rPr>
                <w:rFonts w:ascii="Arial" w:hAnsi="Arial" w:cs="Arial"/>
                <w:sz w:val="24"/>
                <w:szCs w:val="24"/>
              </w:rPr>
              <w:t>MAYO</w:t>
            </w:r>
          </w:p>
        </w:tc>
        <w:tc>
          <w:tcPr>
            <w:tcW w:w="2268" w:type="dxa"/>
            <w:noWrap/>
            <w:hideMark/>
          </w:tcPr>
          <w:p w:rsidR="00A5397F" w:rsidRPr="00A5397F" w:rsidRDefault="00A5397F" w:rsidP="00CC6853">
            <w:pPr>
              <w:spacing w:after="0"/>
              <w:jc w:val="right"/>
              <w:rPr>
                <w:rFonts w:ascii="Arial" w:hAnsi="Arial" w:cs="Arial"/>
                <w:sz w:val="24"/>
                <w:szCs w:val="24"/>
              </w:rPr>
            </w:pPr>
            <w:r w:rsidRPr="00A5397F">
              <w:rPr>
                <w:rFonts w:ascii="Arial" w:hAnsi="Arial" w:cs="Arial"/>
                <w:sz w:val="24"/>
                <w:szCs w:val="24"/>
              </w:rPr>
              <w:t>$ 8.210.358,81</w:t>
            </w:r>
          </w:p>
        </w:tc>
        <w:tc>
          <w:tcPr>
            <w:tcW w:w="1275" w:type="dxa"/>
            <w:noWrap/>
            <w:hideMark/>
          </w:tcPr>
          <w:p w:rsidR="00A5397F" w:rsidRPr="00A5397F" w:rsidRDefault="00A5397F" w:rsidP="00CC6853">
            <w:pPr>
              <w:spacing w:after="0"/>
              <w:jc w:val="center"/>
              <w:rPr>
                <w:rFonts w:ascii="Arial" w:hAnsi="Arial" w:cs="Arial"/>
                <w:sz w:val="24"/>
                <w:szCs w:val="24"/>
              </w:rPr>
            </w:pPr>
            <w:r w:rsidRPr="00A5397F">
              <w:rPr>
                <w:rFonts w:ascii="Arial" w:hAnsi="Arial" w:cs="Arial"/>
                <w:sz w:val="24"/>
                <w:szCs w:val="24"/>
              </w:rPr>
              <w:t>700</w:t>
            </w:r>
          </w:p>
        </w:tc>
        <w:tc>
          <w:tcPr>
            <w:tcW w:w="1560" w:type="dxa"/>
            <w:noWrap/>
            <w:hideMark/>
          </w:tcPr>
          <w:p w:rsidR="00A5397F" w:rsidRPr="00A5397F" w:rsidRDefault="00A5397F" w:rsidP="00CC6853">
            <w:pPr>
              <w:spacing w:after="0"/>
              <w:jc w:val="center"/>
              <w:rPr>
                <w:rFonts w:ascii="Arial" w:hAnsi="Arial" w:cs="Arial"/>
                <w:sz w:val="24"/>
                <w:szCs w:val="24"/>
              </w:rPr>
            </w:pPr>
            <w:r w:rsidRPr="00A5397F">
              <w:rPr>
                <w:rFonts w:ascii="Arial" w:hAnsi="Arial" w:cs="Arial"/>
                <w:sz w:val="24"/>
                <w:szCs w:val="24"/>
              </w:rPr>
              <w:t>27/06/2023</w:t>
            </w:r>
          </w:p>
        </w:tc>
      </w:tr>
      <w:tr w:rsidR="00A5397F" w:rsidRPr="00A5397F" w:rsidTr="005116DF">
        <w:trPr>
          <w:trHeight w:val="300"/>
        </w:trPr>
        <w:tc>
          <w:tcPr>
            <w:tcW w:w="2235" w:type="dxa"/>
            <w:noWrap/>
            <w:hideMark/>
          </w:tcPr>
          <w:p w:rsidR="00A5397F" w:rsidRPr="00A5397F" w:rsidRDefault="00A5397F" w:rsidP="00CC6853">
            <w:pPr>
              <w:spacing w:after="0"/>
              <w:jc w:val="both"/>
              <w:rPr>
                <w:rFonts w:ascii="Arial" w:hAnsi="Arial" w:cs="Arial"/>
                <w:sz w:val="24"/>
                <w:szCs w:val="24"/>
              </w:rPr>
            </w:pPr>
            <w:r w:rsidRPr="00A5397F">
              <w:rPr>
                <w:rFonts w:ascii="Arial" w:hAnsi="Arial" w:cs="Arial"/>
                <w:sz w:val="24"/>
                <w:szCs w:val="24"/>
              </w:rPr>
              <w:t>JUNIO</w:t>
            </w:r>
          </w:p>
        </w:tc>
        <w:tc>
          <w:tcPr>
            <w:tcW w:w="2268" w:type="dxa"/>
            <w:vMerge w:val="restart"/>
            <w:noWrap/>
            <w:hideMark/>
          </w:tcPr>
          <w:p w:rsidR="00A5397F" w:rsidRPr="00A5397F" w:rsidRDefault="00A5397F" w:rsidP="00CC6853">
            <w:pPr>
              <w:spacing w:before="120" w:after="0"/>
              <w:jc w:val="right"/>
              <w:rPr>
                <w:rFonts w:ascii="Arial" w:hAnsi="Arial" w:cs="Arial"/>
                <w:sz w:val="24"/>
                <w:szCs w:val="24"/>
              </w:rPr>
            </w:pPr>
            <w:r w:rsidRPr="00A5397F">
              <w:rPr>
                <w:rFonts w:ascii="Arial" w:hAnsi="Arial" w:cs="Arial"/>
                <w:sz w:val="24"/>
                <w:szCs w:val="24"/>
              </w:rPr>
              <w:t>$ 31.743.389,86</w:t>
            </w:r>
          </w:p>
        </w:tc>
        <w:tc>
          <w:tcPr>
            <w:tcW w:w="1275" w:type="dxa"/>
            <w:vMerge w:val="restart"/>
            <w:noWrap/>
            <w:hideMark/>
          </w:tcPr>
          <w:p w:rsidR="00A5397F" w:rsidRPr="00A5397F" w:rsidRDefault="00A5397F" w:rsidP="00CC6853">
            <w:pPr>
              <w:spacing w:before="120" w:after="0"/>
              <w:jc w:val="center"/>
              <w:rPr>
                <w:rFonts w:ascii="Arial" w:hAnsi="Arial" w:cs="Arial"/>
                <w:sz w:val="24"/>
                <w:szCs w:val="24"/>
              </w:rPr>
            </w:pPr>
            <w:r w:rsidRPr="00A5397F">
              <w:rPr>
                <w:rFonts w:ascii="Arial" w:hAnsi="Arial" w:cs="Arial"/>
                <w:sz w:val="24"/>
                <w:szCs w:val="24"/>
              </w:rPr>
              <w:t>708</w:t>
            </w:r>
          </w:p>
        </w:tc>
        <w:tc>
          <w:tcPr>
            <w:tcW w:w="1560" w:type="dxa"/>
            <w:vMerge w:val="restart"/>
            <w:noWrap/>
            <w:hideMark/>
          </w:tcPr>
          <w:p w:rsidR="00A5397F" w:rsidRPr="00A5397F" w:rsidRDefault="00A5397F" w:rsidP="00CC6853">
            <w:pPr>
              <w:spacing w:before="120" w:after="0"/>
              <w:jc w:val="center"/>
              <w:rPr>
                <w:rFonts w:ascii="Arial" w:hAnsi="Arial" w:cs="Arial"/>
                <w:sz w:val="24"/>
                <w:szCs w:val="24"/>
              </w:rPr>
            </w:pPr>
            <w:r w:rsidRPr="00A5397F">
              <w:rPr>
                <w:rFonts w:ascii="Arial" w:hAnsi="Arial" w:cs="Arial"/>
                <w:sz w:val="24"/>
                <w:szCs w:val="24"/>
              </w:rPr>
              <w:t>18/08/2023</w:t>
            </w:r>
          </w:p>
        </w:tc>
      </w:tr>
      <w:tr w:rsidR="00A5397F" w:rsidRPr="00A5397F" w:rsidTr="005116DF">
        <w:trPr>
          <w:trHeight w:val="300"/>
        </w:trPr>
        <w:tc>
          <w:tcPr>
            <w:tcW w:w="2235" w:type="dxa"/>
            <w:noWrap/>
            <w:hideMark/>
          </w:tcPr>
          <w:p w:rsidR="00A5397F" w:rsidRPr="00A5397F" w:rsidRDefault="00A5397F" w:rsidP="00CC6853">
            <w:pPr>
              <w:spacing w:after="0"/>
              <w:jc w:val="both"/>
              <w:rPr>
                <w:rFonts w:ascii="Arial" w:hAnsi="Arial" w:cs="Arial"/>
                <w:sz w:val="24"/>
                <w:szCs w:val="24"/>
              </w:rPr>
            </w:pPr>
            <w:r w:rsidRPr="00A5397F">
              <w:rPr>
                <w:rFonts w:ascii="Arial" w:hAnsi="Arial" w:cs="Arial"/>
                <w:sz w:val="24"/>
                <w:szCs w:val="24"/>
              </w:rPr>
              <w:t>JULIO</w:t>
            </w:r>
          </w:p>
        </w:tc>
        <w:tc>
          <w:tcPr>
            <w:tcW w:w="2268" w:type="dxa"/>
            <w:vMerge/>
            <w:hideMark/>
          </w:tcPr>
          <w:p w:rsidR="00A5397F" w:rsidRPr="00A5397F" w:rsidRDefault="00A5397F" w:rsidP="00CC6853">
            <w:pPr>
              <w:spacing w:after="0"/>
              <w:jc w:val="right"/>
              <w:rPr>
                <w:rFonts w:ascii="Arial" w:hAnsi="Arial" w:cs="Arial"/>
                <w:sz w:val="24"/>
                <w:szCs w:val="24"/>
              </w:rPr>
            </w:pPr>
          </w:p>
        </w:tc>
        <w:tc>
          <w:tcPr>
            <w:tcW w:w="1275" w:type="dxa"/>
            <w:vMerge/>
            <w:hideMark/>
          </w:tcPr>
          <w:p w:rsidR="00A5397F" w:rsidRPr="00A5397F" w:rsidRDefault="00A5397F" w:rsidP="00CC6853">
            <w:pPr>
              <w:spacing w:after="0"/>
              <w:jc w:val="center"/>
              <w:rPr>
                <w:rFonts w:ascii="Arial" w:hAnsi="Arial" w:cs="Arial"/>
                <w:sz w:val="24"/>
                <w:szCs w:val="24"/>
              </w:rPr>
            </w:pPr>
          </w:p>
        </w:tc>
        <w:tc>
          <w:tcPr>
            <w:tcW w:w="1560" w:type="dxa"/>
            <w:vMerge/>
            <w:hideMark/>
          </w:tcPr>
          <w:p w:rsidR="00A5397F" w:rsidRPr="00A5397F" w:rsidRDefault="00A5397F" w:rsidP="00CC6853">
            <w:pPr>
              <w:spacing w:after="0"/>
              <w:jc w:val="center"/>
              <w:rPr>
                <w:rFonts w:ascii="Arial" w:hAnsi="Arial" w:cs="Arial"/>
                <w:sz w:val="24"/>
                <w:szCs w:val="24"/>
              </w:rPr>
            </w:pPr>
          </w:p>
        </w:tc>
      </w:tr>
      <w:tr w:rsidR="00A5397F" w:rsidRPr="00A5397F" w:rsidTr="005116DF">
        <w:trPr>
          <w:trHeight w:val="300"/>
        </w:trPr>
        <w:tc>
          <w:tcPr>
            <w:tcW w:w="2235" w:type="dxa"/>
            <w:noWrap/>
            <w:hideMark/>
          </w:tcPr>
          <w:p w:rsidR="00A5397F" w:rsidRPr="00A5397F" w:rsidRDefault="00A5397F" w:rsidP="00CC6853">
            <w:pPr>
              <w:spacing w:after="0"/>
              <w:jc w:val="both"/>
              <w:rPr>
                <w:rFonts w:ascii="Arial" w:hAnsi="Arial" w:cs="Arial"/>
                <w:sz w:val="24"/>
                <w:szCs w:val="24"/>
              </w:rPr>
            </w:pPr>
            <w:r w:rsidRPr="00A5397F">
              <w:rPr>
                <w:rFonts w:ascii="Arial" w:hAnsi="Arial" w:cs="Arial"/>
                <w:sz w:val="24"/>
                <w:szCs w:val="24"/>
              </w:rPr>
              <w:t>AGOSTO</w:t>
            </w:r>
          </w:p>
        </w:tc>
        <w:tc>
          <w:tcPr>
            <w:tcW w:w="2268" w:type="dxa"/>
            <w:noWrap/>
            <w:hideMark/>
          </w:tcPr>
          <w:p w:rsidR="00A5397F" w:rsidRPr="00A5397F" w:rsidRDefault="00A5397F" w:rsidP="00CC6853">
            <w:pPr>
              <w:spacing w:after="0"/>
              <w:jc w:val="right"/>
              <w:rPr>
                <w:rFonts w:ascii="Arial" w:hAnsi="Arial" w:cs="Arial"/>
                <w:sz w:val="24"/>
                <w:szCs w:val="24"/>
              </w:rPr>
            </w:pPr>
            <w:r w:rsidRPr="00A5397F">
              <w:rPr>
                <w:rFonts w:ascii="Arial" w:hAnsi="Arial" w:cs="Arial"/>
                <w:sz w:val="24"/>
                <w:szCs w:val="24"/>
              </w:rPr>
              <w:t>$ 79.061.630,00</w:t>
            </w:r>
          </w:p>
        </w:tc>
        <w:tc>
          <w:tcPr>
            <w:tcW w:w="1275" w:type="dxa"/>
            <w:noWrap/>
            <w:hideMark/>
          </w:tcPr>
          <w:p w:rsidR="00A5397F" w:rsidRPr="00A5397F" w:rsidRDefault="00A5397F" w:rsidP="00CC6853">
            <w:pPr>
              <w:spacing w:after="0"/>
              <w:jc w:val="center"/>
              <w:rPr>
                <w:rFonts w:ascii="Arial" w:hAnsi="Arial" w:cs="Arial"/>
                <w:sz w:val="24"/>
                <w:szCs w:val="24"/>
              </w:rPr>
            </w:pPr>
            <w:r w:rsidRPr="00A5397F">
              <w:rPr>
                <w:rFonts w:ascii="Arial" w:hAnsi="Arial" w:cs="Arial"/>
                <w:sz w:val="24"/>
                <w:szCs w:val="24"/>
              </w:rPr>
              <w:t>713</w:t>
            </w:r>
          </w:p>
        </w:tc>
        <w:tc>
          <w:tcPr>
            <w:tcW w:w="1560" w:type="dxa"/>
            <w:noWrap/>
            <w:hideMark/>
          </w:tcPr>
          <w:p w:rsidR="00A5397F" w:rsidRPr="00A5397F" w:rsidRDefault="00A5397F" w:rsidP="00CC6853">
            <w:pPr>
              <w:spacing w:after="0"/>
              <w:jc w:val="center"/>
              <w:rPr>
                <w:rFonts w:ascii="Arial" w:hAnsi="Arial" w:cs="Arial"/>
                <w:sz w:val="24"/>
                <w:szCs w:val="24"/>
              </w:rPr>
            </w:pPr>
            <w:r w:rsidRPr="00A5397F">
              <w:rPr>
                <w:rFonts w:ascii="Arial" w:hAnsi="Arial" w:cs="Arial"/>
                <w:sz w:val="24"/>
                <w:szCs w:val="24"/>
              </w:rPr>
              <w:t>22/09/2023</w:t>
            </w:r>
          </w:p>
        </w:tc>
      </w:tr>
      <w:tr w:rsidR="00A5397F" w:rsidRPr="00A5397F" w:rsidTr="005116DF">
        <w:trPr>
          <w:trHeight w:val="300"/>
        </w:trPr>
        <w:tc>
          <w:tcPr>
            <w:tcW w:w="2235" w:type="dxa"/>
            <w:noWrap/>
            <w:hideMark/>
          </w:tcPr>
          <w:p w:rsidR="00A5397F" w:rsidRPr="00A5397F" w:rsidRDefault="00A5397F" w:rsidP="00CC6853">
            <w:pPr>
              <w:spacing w:after="0"/>
              <w:jc w:val="both"/>
              <w:rPr>
                <w:rFonts w:ascii="Arial" w:hAnsi="Arial" w:cs="Arial"/>
                <w:sz w:val="24"/>
                <w:szCs w:val="24"/>
              </w:rPr>
            </w:pPr>
            <w:r w:rsidRPr="00A5397F">
              <w:rPr>
                <w:rFonts w:ascii="Arial" w:hAnsi="Arial" w:cs="Arial"/>
                <w:sz w:val="24"/>
                <w:szCs w:val="24"/>
              </w:rPr>
              <w:t>SEPTIEMBRE</w:t>
            </w:r>
          </w:p>
        </w:tc>
        <w:tc>
          <w:tcPr>
            <w:tcW w:w="2268" w:type="dxa"/>
            <w:noWrap/>
            <w:hideMark/>
          </w:tcPr>
          <w:p w:rsidR="00A5397F" w:rsidRPr="00A5397F" w:rsidRDefault="00A5397F" w:rsidP="00CC6853">
            <w:pPr>
              <w:spacing w:after="0"/>
              <w:jc w:val="right"/>
              <w:rPr>
                <w:rFonts w:ascii="Arial" w:hAnsi="Arial" w:cs="Arial"/>
                <w:sz w:val="24"/>
                <w:szCs w:val="24"/>
              </w:rPr>
            </w:pPr>
            <w:r w:rsidRPr="00A5397F">
              <w:rPr>
                <w:rFonts w:ascii="Arial" w:hAnsi="Arial" w:cs="Arial"/>
                <w:sz w:val="24"/>
                <w:szCs w:val="24"/>
              </w:rPr>
              <w:t>$ 35.927.499,63</w:t>
            </w:r>
          </w:p>
        </w:tc>
        <w:tc>
          <w:tcPr>
            <w:tcW w:w="1275" w:type="dxa"/>
            <w:noWrap/>
            <w:hideMark/>
          </w:tcPr>
          <w:p w:rsidR="00A5397F" w:rsidRPr="00A5397F" w:rsidRDefault="00A5397F" w:rsidP="00CC6853">
            <w:pPr>
              <w:spacing w:after="0"/>
              <w:jc w:val="center"/>
              <w:rPr>
                <w:rFonts w:ascii="Arial" w:hAnsi="Arial" w:cs="Arial"/>
                <w:sz w:val="24"/>
                <w:szCs w:val="24"/>
              </w:rPr>
            </w:pPr>
            <w:r w:rsidRPr="00A5397F">
              <w:rPr>
                <w:rFonts w:ascii="Arial" w:hAnsi="Arial" w:cs="Arial"/>
                <w:sz w:val="24"/>
                <w:szCs w:val="24"/>
              </w:rPr>
              <w:t>718</w:t>
            </w:r>
          </w:p>
        </w:tc>
        <w:tc>
          <w:tcPr>
            <w:tcW w:w="1560" w:type="dxa"/>
            <w:noWrap/>
            <w:hideMark/>
          </w:tcPr>
          <w:p w:rsidR="00A5397F" w:rsidRPr="00A5397F" w:rsidRDefault="00A5397F" w:rsidP="00CC6853">
            <w:pPr>
              <w:spacing w:after="0"/>
              <w:jc w:val="center"/>
              <w:rPr>
                <w:rFonts w:ascii="Arial" w:hAnsi="Arial" w:cs="Arial"/>
                <w:sz w:val="24"/>
                <w:szCs w:val="24"/>
              </w:rPr>
            </w:pPr>
            <w:r w:rsidRPr="00A5397F">
              <w:rPr>
                <w:rFonts w:ascii="Arial" w:hAnsi="Arial" w:cs="Arial"/>
                <w:sz w:val="24"/>
                <w:szCs w:val="24"/>
              </w:rPr>
              <w:t>26/09/2023</w:t>
            </w:r>
          </w:p>
        </w:tc>
      </w:tr>
      <w:tr w:rsidR="00A5397F" w:rsidRPr="00A5397F" w:rsidTr="005116DF">
        <w:trPr>
          <w:trHeight w:val="300"/>
        </w:trPr>
        <w:tc>
          <w:tcPr>
            <w:tcW w:w="2235" w:type="dxa"/>
            <w:noWrap/>
            <w:hideMark/>
          </w:tcPr>
          <w:p w:rsidR="00A5397F" w:rsidRPr="00A5397F" w:rsidRDefault="00A5397F" w:rsidP="00CC6853">
            <w:pPr>
              <w:spacing w:after="0"/>
              <w:jc w:val="both"/>
              <w:rPr>
                <w:rFonts w:ascii="Arial" w:hAnsi="Arial" w:cs="Arial"/>
                <w:sz w:val="24"/>
                <w:szCs w:val="24"/>
              </w:rPr>
            </w:pPr>
            <w:r w:rsidRPr="00A5397F">
              <w:rPr>
                <w:rFonts w:ascii="Arial" w:hAnsi="Arial" w:cs="Arial"/>
                <w:sz w:val="24"/>
                <w:szCs w:val="24"/>
              </w:rPr>
              <w:t>OCTUBRE</w:t>
            </w:r>
          </w:p>
        </w:tc>
        <w:tc>
          <w:tcPr>
            <w:tcW w:w="2268" w:type="dxa"/>
            <w:noWrap/>
            <w:hideMark/>
          </w:tcPr>
          <w:p w:rsidR="00A5397F" w:rsidRPr="00A5397F" w:rsidRDefault="00A5397F" w:rsidP="00CC6853">
            <w:pPr>
              <w:spacing w:after="0"/>
              <w:jc w:val="right"/>
              <w:rPr>
                <w:rFonts w:ascii="Arial" w:hAnsi="Arial" w:cs="Arial"/>
                <w:sz w:val="24"/>
                <w:szCs w:val="24"/>
              </w:rPr>
            </w:pPr>
            <w:r w:rsidRPr="00A5397F">
              <w:rPr>
                <w:rFonts w:ascii="Arial" w:hAnsi="Arial" w:cs="Arial"/>
                <w:sz w:val="24"/>
                <w:szCs w:val="24"/>
              </w:rPr>
              <w:t>$ 4.389.187,27</w:t>
            </w:r>
          </w:p>
        </w:tc>
        <w:tc>
          <w:tcPr>
            <w:tcW w:w="1275" w:type="dxa"/>
            <w:noWrap/>
            <w:hideMark/>
          </w:tcPr>
          <w:p w:rsidR="00A5397F" w:rsidRPr="00A5397F" w:rsidRDefault="00A5397F" w:rsidP="00CC6853">
            <w:pPr>
              <w:spacing w:after="0"/>
              <w:jc w:val="center"/>
              <w:rPr>
                <w:rFonts w:ascii="Arial" w:hAnsi="Arial" w:cs="Arial"/>
                <w:sz w:val="24"/>
                <w:szCs w:val="24"/>
              </w:rPr>
            </w:pPr>
            <w:r w:rsidRPr="00A5397F">
              <w:rPr>
                <w:rFonts w:ascii="Arial" w:hAnsi="Arial" w:cs="Arial"/>
                <w:sz w:val="24"/>
                <w:szCs w:val="24"/>
              </w:rPr>
              <w:t>722</w:t>
            </w:r>
          </w:p>
        </w:tc>
        <w:tc>
          <w:tcPr>
            <w:tcW w:w="1560" w:type="dxa"/>
            <w:noWrap/>
            <w:hideMark/>
          </w:tcPr>
          <w:p w:rsidR="00A5397F" w:rsidRPr="00A5397F" w:rsidRDefault="00A5397F" w:rsidP="00CC6853">
            <w:pPr>
              <w:spacing w:after="0"/>
              <w:jc w:val="center"/>
              <w:rPr>
                <w:rFonts w:ascii="Arial" w:hAnsi="Arial" w:cs="Arial"/>
                <w:sz w:val="24"/>
                <w:szCs w:val="24"/>
              </w:rPr>
            </w:pPr>
            <w:r w:rsidRPr="00A5397F">
              <w:rPr>
                <w:rFonts w:ascii="Arial" w:hAnsi="Arial" w:cs="Arial"/>
                <w:sz w:val="24"/>
                <w:szCs w:val="24"/>
              </w:rPr>
              <w:t>28/11/2023</w:t>
            </w:r>
          </w:p>
        </w:tc>
      </w:tr>
      <w:tr w:rsidR="00A5397F" w:rsidRPr="00A5397F" w:rsidTr="005116DF">
        <w:trPr>
          <w:trHeight w:val="300"/>
        </w:trPr>
        <w:tc>
          <w:tcPr>
            <w:tcW w:w="2235" w:type="dxa"/>
            <w:noWrap/>
            <w:hideMark/>
          </w:tcPr>
          <w:p w:rsidR="00A5397F" w:rsidRPr="00A5397F" w:rsidRDefault="00A5397F" w:rsidP="00CC6853">
            <w:pPr>
              <w:spacing w:after="0"/>
              <w:jc w:val="both"/>
              <w:rPr>
                <w:rFonts w:ascii="Arial" w:hAnsi="Arial" w:cs="Arial"/>
                <w:sz w:val="24"/>
                <w:szCs w:val="24"/>
              </w:rPr>
            </w:pPr>
            <w:r w:rsidRPr="00A5397F">
              <w:rPr>
                <w:rFonts w:ascii="Arial" w:hAnsi="Arial" w:cs="Arial"/>
                <w:sz w:val="24"/>
                <w:szCs w:val="24"/>
              </w:rPr>
              <w:t>NOVIEMBRE</w:t>
            </w:r>
          </w:p>
        </w:tc>
        <w:tc>
          <w:tcPr>
            <w:tcW w:w="2268" w:type="dxa"/>
            <w:noWrap/>
            <w:hideMark/>
          </w:tcPr>
          <w:p w:rsidR="00A5397F" w:rsidRPr="00A5397F" w:rsidRDefault="00A5397F" w:rsidP="00CC6853">
            <w:pPr>
              <w:spacing w:after="0"/>
              <w:jc w:val="right"/>
              <w:rPr>
                <w:rFonts w:ascii="Arial" w:hAnsi="Arial" w:cs="Arial"/>
                <w:sz w:val="24"/>
                <w:szCs w:val="24"/>
              </w:rPr>
            </w:pPr>
            <w:r w:rsidRPr="00A5397F">
              <w:rPr>
                <w:rFonts w:ascii="Arial" w:hAnsi="Arial" w:cs="Arial"/>
                <w:sz w:val="24"/>
                <w:szCs w:val="24"/>
              </w:rPr>
              <w:t>$ 74.528.068,30</w:t>
            </w:r>
          </w:p>
        </w:tc>
        <w:tc>
          <w:tcPr>
            <w:tcW w:w="1275" w:type="dxa"/>
            <w:noWrap/>
            <w:hideMark/>
          </w:tcPr>
          <w:p w:rsidR="00A5397F" w:rsidRPr="00A5397F" w:rsidRDefault="00A5397F" w:rsidP="00CC6853">
            <w:pPr>
              <w:spacing w:after="0"/>
              <w:jc w:val="center"/>
              <w:rPr>
                <w:rFonts w:ascii="Arial" w:hAnsi="Arial" w:cs="Arial"/>
                <w:sz w:val="24"/>
                <w:szCs w:val="24"/>
              </w:rPr>
            </w:pPr>
            <w:r w:rsidRPr="00A5397F">
              <w:rPr>
                <w:rFonts w:ascii="Arial" w:hAnsi="Arial" w:cs="Arial"/>
                <w:sz w:val="24"/>
                <w:szCs w:val="24"/>
              </w:rPr>
              <w:t>726</w:t>
            </w:r>
          </w:p>
        </w:tc>
        <w:tc>
          <w:tcPr>
            <w:tcW w:w="1560" w:type="dxa"/>
            <w:noWrap/>
            <w:hideMark/>
          </w:tcPr>
          <w:p w:rsidR="00A5397F" w:rsidRPr="00A5397F" w:rsidRDefault="00A5397F" w:rsidP="00CC6853">
            <w:pPr>
              <w:spacing w:after="0"/>
              <w:jc w:val="center"/>
              <w:rPr>
                <w:rFonts w:ascii="Arial" w:hAnsi="Arial" w:cs="Arial"/>
                <w:sz w:val="24"/>
                <w:szCs w:val="24"/>
              </w:rPr>
            </w:pPr>
            <w:r w:rsidRPr="00A5397F">
              <w:rPr>
                <w:rFonts w:ascii="Arial" w:hAnsi="Arial" w:cs="Arial"/>
                <w:sz w:val="24"/>
                <w:szCs w:val="24"/>
              </w:rPr>
              <w:t>27/12/2023</w:t>
            </w:r>
          </w:p>
        </w:tc>
      </w:tr>
      <w:tr w:rsidR="00A5397F" w:rsidRPr="00A5397F" w:rsidTr="005116DF">
        <w:trPr>
          <w:trHeight w:val="300"/>
        </w:trPr>
        <w:tc>
          <w:tcPr>
            <w:tcW w:w="2235" w:type="dxa"/>
            <w:noWrap/>
            <w:hideMark/>
          </w:tcPr>
          <w:p w:rsidR="00A5397F" w:rsidRPr="00A5397F" w:rsidRDefault="00A5397F" w:rsidP="00CC6853">
            <w:pPr>
              <w:spacing w:after="0"/>
              <w:jc w:val="both"/>
              <w:rPr>
                <w:rFonts w:ascii="Arial" w:hAnsi="Arial" w:cs="Arial"/>
                <w:sz w:val="24"/>
                <w:szCs w:val="24"/>
              </w:rPr>
            </w:pPr>
            <w:r w:rsidRPr="00A5397F">
              <w:rPr>
                <w:rFonts w:ascii="Arial" w:hAnsi="Arial" w:cs="Arial"/>
                <w:sz w:val="24"/>
                <w:szCs w:val="24"/>
              </w:rPr>
              <w:t>DICIEMBRE</w:t>
            </w:r>
          </w:p>
        </w:tc>
        <w:tc>
          <w:tcPr>
            <w:tcW w:w="2268" w:type="dxa"/>
            <w:noWrap/>
            <w:hideMark/>
          </w:tcPr>
          <w:p w:rsidR="00A5397F" w:rsidRPr="00A5397F" w:rsidRDefault="00A5397F" w:rsidP="00CC6853">
            <w:pPr>
              <w:spacing w:after="0"/>
              <w:jc w:val="right"/>
              <w:rPr>
                <w:rFonts w:ascii="Arial" w:hAnsi="Arial" w:cs="Arial"/>
                <w:sz w:val="24"/>
                <w:szCs w:val="24"/>
              </w:rPr>
            </w:pPr>
            <w:r w:rsidRPr="00A5397F">
              <w:rPr>
                <w:rFonts w:ascii="Arial" w:hAnsi="Arial" w:cs="Arial"/>
                <w:sz w:val="24"/>
                <w:szCs w:val="24"/>
              </w:rPr>
              <w:t>$ 13.679.640,00</w:t>
            </w:r>
          </w:p>
        </w:tc>
        <w:tc>
          <w:tcPr>
            <w:tcW w:w="1275" w:type="dxa"/>
            <w:noWrap/>
            <w:hideMark/>
          </w:tcPr>
          <w:p w:rsidR="00A5397F" w:rsidRPr="00A5397F" w:rsidRDefault="00A5397F" w:rsidP="00CC6853">
            <w:pPr>
              <w:spacing w:after="0"/>
              <w:jc w:val="center"/>
              <w:rPr>
                <w:rFonts w:ascii="Arial" w:hAnsi="Arial" w:cs="Arial"/>
                <w:sz w:val="24"/>
                <w:szCs w:val="24"/>
              </w:rPr>
            </w:pPr>
            <w:r w:rsidRPr="00A5397F">
              <w:rPr>
                <w:rFonts w:ascii="Arial" w:hAnsi="Arial" w:cs="Arial"/>
                <w:sz w:val="24"/>
                <w:szCs w:val="24"/>
              </w:rPr>
              <w:t>730</w:t>
            </w:r>
          </w:p>
        </w:tc>
        <w:tc>
          <w:tcPr>
            <w:tcW w:w="1560" w:type="dxa"/>
            <w:noWrap/>
            <w:hideMark/>
          </w:tcPr>
          <w:p w:rsidR="00A5397F" w:rsidRPr="00A5397F" w:rsidRDefault="00A5397F" w:rsidP="00CC6853">
            <w:pPr>
              <w:spacing w:after="0"/>
              <w:jc w:val="center"/>
              <w:rPr>
                <w:rFonts w:ascii="Arial" w:hAnsi="Arial" w:cs="Arial"/>
                <w:sz w:val="24"/>
                <w:szCs w:val="24"/>
              </w:rPr>
            </w:pPr>
            <w:r w:rsidRPr="00A5397F">
              <w:rPr>
                <w:rFonts w:ascii="Arial" w:hAnsi="Arial" w:cs="Arial"/>
                <w:sz w:val="24"/>
                <w:szCs w:val="24"/>
              </w:rPr>
              <w:t>31/01/2024</w:t>
            </w:r>
          </w:p>
        </w:tc>
      </w:tr>
      <w:tr w:rsidR="00A5397F" w:rsidRPr="00A5397F" w:rsidTr="005116DF">
        <w:trPr>
          <w:trHeight w:val="300"/>
        </w:trPr>
        <w:tc>
          <w:tcPr>
            <w:tcW w:w="2235" w:type="dxa"/>
            <w:noWrap/>
            <w:hideMark/>
          </w:tcPr>
          <w:p w:rsidR="00A5397F" w:rsidRPr="00A5397F" w:rsidRDefault="00A5397F" w:rsidP="00CC6853">
            <w:pPr>
              <w:spacing w:after="0"/>
              <w:jc w:val="both"/>
              <w:rPr>
                <w:rFonts w:ascii="Arial" w:hAnsi="Arial" w:cs="Arial"/>
                <w:b/>
                <w:bCs/>
                <w:sz w:val="24"/>
                <w:szCs w:val="24"/>
              </w:rPr>
            </w:pPr>
            <w:r w:rsidRPr="00A5397F">
              <w:rPr>
                <w:rFonts w:ascii="Arial" w:hAnsi="Arial" w:cs="Arial"/>
                <w:b/>
                <w:bCs/>
                <w:sz w:val="24"/>
                <w:szCs w:val="24"/>
              </w:rPr>
              <w:t xml:space="preserve">TOTAL </w:t>
            </w:r>
          </w:p>
        </w:tc>
        <w:tc>
          <w:tcPr>
            <w:tcW w:w="2268" w:type="dxa"/>
            <w:noWrap/>
            <w:hideMark/>
          </w:tcPr>
          <w:p w:rsidR="00A5397F" w:rsidRPr="00A5397F" w:rsidRDefault="00A5397F" w:rsidP="00CC6853">
            <w:pPr>
              <w:spacing w:after="0"/>
              <w:jc w:val="right"/>
              <w:rPr>
                <w:rFonts w:ascii="Arial" w:hAnsi="Arial" w:cs="Arial"/>
                <w:b/>
                <w:bCs/>
                <w:sz w:val="24"/>
                <w:szCs w:val="24"/>
              </w:rPr>
            </w:pPr>
            <w:r w:rsidRPr="00A5397F">
              <w:rPr>
                <w:rFonts w:ascii="Arial" w:hAnsi="Arial" w:cs="Arial"/>
                <w:b/>
                <w:bCs/>
                <w:sz w:val="24"/>
                <w:szCs w:val="24"/>
              </w:rPr>
              <w:t>$ 263.448.653,74</w:t>
            </w:r>
          </w:p>
        </w:tc>
        <w:tc>
          <w:tcPr>
            <w:tcW w:w="1275" w:type="dxa"/>
            <w:noWrap/>
            <w:hideMark/>
          </w:tcPr>
          <w:p w:rsidR="00A5397F" w:rsidRPr="00A5397F" w:rsidRDefault="00A5397F" w:rsidP="00CC6853">
            <w:pPr>
              <w:spacing w:after="0"/>
              <w:jc w:val="center"/>
              <w:rPr>
                <w:rFonts w:ascii="Arial" w:hAnsi="Arial" w:cs="Arial"/>
                <w:sz w:val="24"/>
                <w:szCs w:val="24"/>
              </w:rPr>
            </w:pPr>
          </w:p>
        </w:tc>
        <w:tc>
          <w:tcPr>
            <w:tcW w:w="1560" w:type="dxa"/>
            <w:noWrap/>
            <w:hideMark/>
          </w:tcPr>
          <w:p w:rsidR="00A5397F" w:rsidRPr="00A5397F" w:rsidRDefault="00A5397F" w:rsidP="00CC6853">
            <w:pPr>
              <w:spacing w:after="0"/>
              <w:jc w:val="center"/>
              <w:rPr>
                <w:rFonts w:ascii="Arial" w:hAnsi="Arial" w:cs="Arial"/>
                <w:sz w:val="24"/>
                <w:szCs w:val="24"/>
              </w:rPr>
            </w:pPr>
          </w:p>
        </w:tc>
      </w:tr>
    </w:tbl>
    <w:p w:rsidR="00582914" w:rsidRDefault="00667AF2" w:rsidP="00F76C2A">
      <w:pPr>
        <w:jc w:val="both"/>
        <w:rPr>
          <w:rFonts w:ascii="Arial" w:hAnsi="Arial" w:cs="Arial"/>
          <w:sz w:val="24"/>
          <w:szCs w:val="24"/>
        </w:rPr>
      </w:pPr>
      <w:r>
        <w:rPr>
          <w:rFonts w:ascii="Arial" w:hAnsi="Arial" w:cs="Arial"/>
          <w:sz w:val="24"/>
          <w:szCs w:val="24"/>
        </w:rPr>
        <w:t xml:space="preserve">Los presentes toman conocimiento de todo lo informado y resuelven: </w:t>
      </w:r>
    </w:p>
    <w:p w:rsidR="00CC6853" w:rsidRPr="00C32876" w:rsidRDefault="00667AF2" w:rsidP="00F76C2A">
      <w:pPr>
        <w:pStyle w:val="Prrafodelista"/>
        <w:numPr>
          <w:ilvl w:val="0"/>
          <w:numId w:val="46"/>
        </w:numPr>
        <w:jc w:val="both"/>
        <w:rPr>
          <w:rFonts w:ascii="Arial" w:hAnsi="Arial" w:cs="Arial"/>
          <w:b/>
          <w:sz w:val="24"/>
          <w:szCs w:val="24"/>
        </w:rPr>
      </w:pPr>
      <w:r w:rsidRPr="00C32876">
        <w:rPr>
          <w:rFonts w:ascii="Arial" w:hAnsi="Arial" w:cs="Arial"/>
          <w:sz w:val="24"/>
          <w:szCs w:val="24"/>
        </w:rPr>
        <w:t xml:space="preserve">Aprobar </w:t>
      </w:r>
      <w:r w:rsidR="009970CC" w:rsidRPr="00C32876">
        <w:rPr>
          <w:rFonts w:ascii="Arial" w:hAnsi="Arial" w:cs="Arial"/>
          <w:sz w:val="24"/>
          <w:szCs w:val="24"/>
        </w:rPr>
        <w:t xml:space="preserve">la memoria de la Funcacorr. </w:t>
      </w:r>
      <w:bookmarkStart w:id="0" w:name="_GoBack"/>
      <w:bookmarkEnd w:id="0"/>
    </w:p>
    <w:p w:rsidR="00811B44" w:rsidRDefault="00D20503" w:rsidP="00F76C2A">
      <w:pPr>
        <w:jc w:val="both"/>
        <w:rPr>
          <w:rFonts w:ascii="Arial" w:hAnsi="Arial" w:cs="Arial"/>
          <w:b/>
          <w:sz w:val="24"/>
          <w:szCs w:val="24"/>
          <w:u w:val="single"/>
        </w:rPr>
      </w:pPr>
      <w:r>
        <w:rPr>
          <w:rFonts w:ascii="Arial" w:hAnsi="Arial" w:cs="Arial"/>
          <w:b/>
          <w:sz w:val="24"/>
          <w:szCs w:val="24"/>
        </w:rPr>
        <w:t xml:space="preserve">3- </w:t>
      </w:r>
      <w:r w:rsidR="00E2326A" w:rsidRPr="00487887">
        <w:rPr>
          <w:rFonts w:ascii="Arial" w:hAnsi="Arial" w:cs="Arial"/>
          <w:b/>
          <w:sz w:val="24"/>
          <w:szCs w:val="24"/>
          <w:u w:val="single"/>
        </w:rPr>
        <w:t>APROBACIÓN DEL</w:t>
      </w:r>
      <w:r w:rsidR="00811B44" w:rsidRPr="00487887">
        <w:rPr>
          <w:rFonts w:ascii="Arial" w:hAnsi="Arial" w:cs="Arial"/>
          <w:b/>
          <w:sz w:val="24"/>
          <w:szCs w:val="24"/>
          <w:u w:val="single"/>
        </w:rPr>
        <w:t xml:space="preserve"> ESTADO CONTABLE</w:t>
      </w:r>
      <w:r>
        <w:rPr>
          <w:rFonts w:ascii="Arial" w:hAnsi="Arial" w:cs="Arial"/>
          <w:b/>
          <w:sz w:val="24"/>
          <w:szCs w:val="24"/>
          <w:u w:val="single"/>
        </w:rPr>
        <w:t xml:space="preserve"> DE LA FUNCACORR AÑO 2023</w:t>
      </w:r>
    </w:p>
    <w:p w:rsidR="007577FC" w:rsidRPr="006D7ABB" w:rsidRDefault="0014692D" w:rsidP="007577FC">
      <w:pPr>
        <w:jc w:val="both"/>
        <w:rPr>
          <w:rFonts w:ascii="Arial" w:hAnsi="Arial" w:cs="Arial"/>
          <w:sz w:val="24"/>
          <w:szCs w:val="24"/>
          <w:lang w:val="es-AR"/>
        </w:rPr>
      </w:pPr>
      <w:r>
        <w:rPr>
          <w:rFonts w:ascii="Arial" w:hAnsi="Arial" w:cs="Arial"/>
          <w:sz w:val="24"/>
          <w:szCs w:val="24"/>
          <w:lang w:val="es-AR"/>
        </w:rPr>
        <w:t>El Cdor. Jorge Roma Toma la palabra y dice que r</w:t>
      </w:r>
      <w:r w:rsidR="007577FC" w:rsidRPr="006D7ABB">
        <w:rPr>
          <w:rFonts w:ascii="Arial" w:hAnsi="Arial" w:cs="Arial"/>
          <w:sz w:val="24"/>
          <w:szCs w:val="24"/>
          <w:lang w:val="es-AR"/>
        </w:rPr>
        <w:t>especto de la situación económica y financiera reflejada en el Balance 2023, debemos resaltar la profunda preocupación del Consejo de</w:t>
      </w:r>
      <w:r w:rsidR="00D568B7">
        <w:rPr>
          <w:rFonts w:ascii="Arial" w:hAnsi="Arial" w:cs="Arial"/>
          <w:sz w:val="24"/>
          <w:szCs w:val="24"/>
          <w:lang w:val="es-AR"/>
        </w:rPr>
        <w:t xml:space="preserve"> Administración de la Fundación </w:t>
      </w:r>
      <w:r w:rsidR="007577FC" w:rsidRPr="00B954C9">
        <w:rPr>
          <w:rFonts w:ascii="Arial" w:hAnsi="Arial" w:cs="Arial"/>
          <w:sz w:val="24"/>
          <w:szCs w:val="24"/>
          <w:lang w:val="es-AR"/>
        </w:rPr>
        <w:t xml:space="preserve">respecto del déficit operativo que ascendió a la suma </w:t>
      </w:r>
      <w:r w:rsidR="002978B3" w:rsidRPr="00B954C9">
        <w:rPr>
          <w:rFonts w:ascii="Arial" w:hAnsi="Arial" w:cs="Arial"/>
          <w:sz w:val="24"/>
          <w:szCs w:val="24"/>
          <w:lang w:val="es-AR"/>
        </w:rPr>
        <w:t xml:space="preserve">de </w:t>
      </w:r>
      <w:r w:rsidR="009D34F0" w:rsidRPr="00B954C9">
        <w:rPr>
          <w:rFonts w:ascii="Arial" w:hAnsi="Arial" w:cs="Arial"/>
          <w:sz w:val="24"/>
          <w:szCs w:val="24"/>
          <w:lang w:val="es-AR"/>
        </w:rPr>
        <w:t>$252.008.541</w:t>
      </w:r>
      <w:r w:rsidR="00904718" w:rsidRPr="00B954C9">
        <w:rPr>
          <w:rFonts w:ascii="Arial" w:hAnsi="Arial" w:cs="Arial"/>
          <w:sz w:val="24"/>
          <w:szCs w:val="24"/>
          <w:lang w:val="es-AR"/>
        </w:rPr>
        <w:t xml:space="preserve">,48 </w:t>
      </w:r>
      <w:r w:rsidR="007577FC" w:rsidRPr="00B954C9">
        <w:rPr>
          <w:rFonts w:ascii="Arial" w:hAnsi="Arial" w:cs="Arial"/>
          <w:sz w:val="24"/>
          <w:szCs w:val="24"/>
          <w:lang w:val="es-AR"/>
        </w:rPr>
        <w:t>(</w:t>
      </w:r>
      <w:r w:rsidR="00260F28" w:rsidRPr="00B954C9">
        <w:rPr>
          <w:rFonts w:ascii="Arial" w:hAnsi="Arial" w:cs="Arial"/>
          <w:sz w:val="24"/>
          <w:szCs w:val="24"/>
          <w:lang w:val="es-AR"/>
        </w:rPr>
        <w:t>valor histórico</w:t>
      </w:r>
      <w:r w:rsidR="007577FC" w:rsidRPr="00B954C9">
        <w:rPr>
          <w:rFonts w:ascii="Arial" w:hAnsi="Arial" w:cs="Arial"/>
          <w:sz w:val="24"/>
          <w:szCs w:val="24"/>
          <w:lang w:val="es-AR"/>
        </w:rPr>
        <w:t>).-</w:t>
      </w:r>
      <w:r w:rsidR="007577FC" w:rsidRPr="006D7ABB">
        <w:rPr>
          <w:rFonts w:ascii="Arial" w:hAnsi="Arial" w:cs="Arial"/>
          <w:sz w:val="24"/>
          <w:szCs w:val="24"/>
          <w:lang w:val="es-AR"/>
        </w:rPr>
        <w:t xml:space="preserve"> Las devaluaciones sucedidas en los meses de agosto y diciembre de 2023, aún no se reflejan en la situación económica de la institución del ejercicio objeto de esta Asamblea, sobre todo la sucedida en el mes de diciembre, cuyo impacto en el aumento de los bienes y servicios, recaerá sobre el ejercicio del año 2024. Resulta imperioso resaltar la eficiencia en la administración de los recursos y gastos llevados adelante, que permitió con algunas medidas tomadas como ser el adelanto en la compra de bienes y servicios (por la suma de 270 millones de pesos) y la colocación en diferentes fondos de inversiones del remanente </w:t>
      </w:r>
      <w:r w:rsidR="007577FC" w:rsidRPr="006D7ABB">
        <w:rPr>
          <w:rFonts w:ascii="Arial" w:hAnsi="Arial" w:cs="Arial"/>
          <w:sz w:val="24"/>
          <w:szCs w:val="24"/>
          <w:lang w:val="es-AR"/>
        </w:rPr>
        <w:lastRenderedPageBreak/>
        <w:t>financiero a partir del mes de Junio, que ayudó a mitigar los efectos de las devaluaciones que se esperaban durante el año.-</w:t>
      </w:r>
    </w:p>
    <w:p w:rsidR="007577FC" w:rsidRPr="006D7ABB" w:rsidRDefault="007577FC" w:rsidP="007577FC">
      <w:pPr>
        <w:jc w:val="both"/>
        <w:rPr>
          <w:rFonts w:ascii="Arial" w:hAnsi="Arial" w:cs="Arial"/>
          <w:sz w:val="24"/>
          <w:szCs w:val="24"/>
          <w:lang w:val="es-AR"/>
        </w:rPr>
      </w:pPr>
      <w:r w:rsidRPr="006D7ABB">
        <w:rPr>
          <w:rFonts w:ascii="Arial" w:hAnsi="Arial" w:cs="Arial"/>
          <w:sz w:val="24"/>
          <w:szCs w:val="24"/>
          <w:lang w:val="es-AR"/>
        </w:rPr>
        <w:t>Sobre el déficit operativo, debemos informar que la principal causa del mismo, se debe a los valores que desde hace algunos años paga por las prestaciones la Obra Social Provincial (IOSCOR) a la institución, donde en la mayoría de las prácticas de baja, mediana y alta complejidad paga entre un 20 y un 30% del valor que abonan otros financiadores, como muestra del mismo se toman dos prácticas emblemáticas en nuestra institución y los valores abonados por el PAMI y el INSSSEP (obra social Provincia del Chaco) al 31 de Diciembre del año 2023.-</w:t>
      </w:r>
    </w:p>
    <w:tbl>
      <w:tblPr>
        <w:tblStyle w:val="Tablaconcuadrcula"/>
        <w:tblW w:w="0" w:type="auto"/>
        <w:tblLook w:val="04A0" w:firstRow="1" w:lastRow="0" w:firstColumn="1" w:lastColumn="0" w:noHBand="0" w:noVBand="1"/>
      </w:tblPr>
      <w:tblGrid>
        <w:gridCol w:w="3510"/>
        <w:gridCol w:w="1560"/>
        <w:gridCol w:w="1842"/>
        <w:gridCol w:w="2066"/>
      </w:tblGrid>
      <w:tr w:rsidR="008A3BA7" w:rsidRPr="00A80386" w:rsidTr="00934AFB">
        <w:tc>
          <w:tcPr>
            <w:tcW w:w="3510" w:type="dxa"/>
          </w:tcPr>
          <w:p w:rsidR="008A3BA7" w:rsidRPr="00A80386" w:rsidRDefault="008A3BA7" w:rsidP="007577FC">
            <w:pPr>
              <w:jc w:val="both"/>
              <w:rPr>
                <w:b/>
                <w:sz w:val="24"/>
                <w:szCs w:val="24"/>
                <w:lang w:val="es-AR"/>
              </w:rPr>
            </w:pPr>
            <w:r w:rsidRPr="00A80386">
              <w:rPr>
                <w:b/>
                <w:sz w:val="24"/>
                <w:szCs w:val="24"/>
                <w:lang w:val="es-AR"/>
              </w:rPr>
              <w:t>PRACTICA</w:t>
            </w:r>
          </w:p>
        </w:tc>
        <w:tc>
          <w:tcPr>
            <w:tcW w:w="1560" w:type="dxa"/>
          </w:tcPr>
          <w:p w:rsidR="008A3BA7" w:rsidRPr="00A80386" w:rsidRDefault="00DC21B9" w:rsidP="00146466">
            <w:pPr>
              <w:jc w:val="center"/>
              <w:rPr>
                <w:b/>
                <w:sz w:val="24"/>
                <w:szCs w:val="24"/>
              </w:rPr>
            </w:pPr>
            <w:r w:rsidRPr="00A80386">
              <w:rPr>
                <w:b/>
                <w:sz w:val="24"/>
                <w:szCs w:val="24"/>
                <w:lang w:val="es-AR"/>
              </w:rPr>
              <w:t>IOSCOR</w:t>
            </w:r>
          </w:p>
        </w:tc>
        <w:tc>
          <w:tcPr>
            <w:tcW w:w="1842" w:type="dxa"/>
          </w:tcPr>
          <w:p w:rsidR="008A3BA7" w:rsidRPr="00A80386" w:rsidRDefault="00DC21B9" w:rsidP="00146466">
            <w:pPr>
              <w:jc w:val="center"/>
              <w:rPr>
                <w:b/>
                <w:sz w:val="24"/>
                <w:szCs w:val="24"/>
              </w:rPr>
            </w:pPr>
            <w:r w:rsidRPr="00A80386">
              <w:rPr>
                <w:b/>
                <w:sz w:val="24"/>
                <w:szCs w:val="24"/>
                <w:lang w:val="es-AR"/>
              </w:rPr>
              <w:t>PAMI</w:t>
            </w:r>
          </w:p>
        </w:tc>
        <w:tc>
          <w:tcPr>
            <w:tcW w:w="2066" w:type="dxa"/>
          </w:tcPr>
          <w:p w:rsidR="008A3BA7" w:rsidRPr="00A80386" w:rsidRDefault="008A3BA7" w:rsidP="00146466">
            <w:pPr>
              <w:jc w:val="center"/>
              <w:rPr>
                <w:b/>
                <w:sz w:val="24"/>
                <w:szCs w:val="24"/>
              </w:rPr>
            </w:pPr>
            <w:r w:rsidRPr="00A80386">
              <w:rPr>
                <w:b/>
                <w:sz w:val="24"/>
                <w:szCs w:val="24"/>
                <w:lang w:val="es-AR"/>
              </w:rPr>
              <w:t>INSSSEP</w:t>
            </w:r>
          </w:p>
        </w:tc>
      </w:tr>
      <w:tr w:rsidR="008A3BA7" w:rsidRPr="00A80386" w:rsidTr="00934AFB">
        <w:tc>
          <w:tcPr>
            <w:tcW w:w="3510" w:type="dxa"/>
          </w:tcPr>
          <w:p w:rsidR="008A3BA7" w:rsidRPr="00A80386" w:rsidRDefault="00DC21B9" w:rsidP="007577FC">
            <w:pPr>
              <w:jc w:val="both"/>
              <w:rPr>
                <w:sz w:val="24"/>
                <w:szCs w:val="24"/>
                <w:lang w:val="es-AR"/>
              </w:rPr>
            </w:pPr>
            <w:r w:rsidRPr="00A80386">
              <w:rPr>
                <w:sz w:val="24"/>
                <w:szCs w:val="24"/>
                <w:lang w:val="es-AR"/>
              </w:rPr>
              <w:t>Cirugía Cardiovascular Central</w:t>
            </w:r>
          </w:p>
        </w:tc>
        <w:tc>
          <w:tcPr>
            <w:tcW w:w="1560" w:type="dxa"/>
          </w:tcPr>
          <w:p w:rsidR="008A3BA7" w:rsidRPr="00A80386" w:rsidRDefault="00DC21B9" w:rsidP="00146466">
            <w:pPr>
              <w:jc w:val="center"/>
              <w:rPr>
                <w:sz w:val="24"/>
                <w:szCs w:val="24"/>
                <w:lang w:val="es-AR"/>
              </w:rPr>
            </w:pPr>
            <w:r w:rsidRPr="00A80386">
              <w:rPr>
                <w:sz w:val="24"/>
                <w:szCs w:val="24"/>
                <w:lang w:val="es-AR"/>
              </w:rPr>
              <w:t>$</w:t>
            </w:r>
            <w:r w:rsidR="00A80386">
              <w:rPr>
                <w:sz w:val="24"/>
                <w:szCs w:val="24"/>
                <w:lang w:val="es-AR"/>
              </w:rPr>
              <w:t xml:space="preserve"> </w:t>
            </w:r>
            <w:r w:rsidRPr="00A80386">
              <w:rPr>
                <w:sz w:val="24"/>
                <w:szCs w:val="24"/>
                <w:lang w:val="es-AR"/>
              </w:rPr>
              <w:t>1.007.350</w:t>
            </w:r>
          </w:p>
        </w:tc>
        <w:tc>
          <w:tcPr>
            <w:tcW w:w="1842" w:type="dxa"/>
          </w:tcPr>
          <w:p w:rsidR="008A3BA7" w:rsidRPr="00A80386" w:rsidRDefault="00A80386" w:rsidP="00146466">
            <w:pPr>
              <w:jc w:val="center"/>
              <w:rPr>
                <w:sz w:val="24"/>
                <w:szCs w:val="24"/>
                <w:lang w:val="es-AR"/>
              </w:rPr>
            </w:pPr>
            <w:r w:rsidRPr="00A80386">
              <w:rPr>
                <w:sz w:val="24"/>
                <w:szCs w:val="24"/>
                <w:lang w:val="es-AR"/>
              </w:rPr>
              <w:t>$</w:t>
            </w:r>
            <w:r>
              <w:rPr>
                <w:sz w:val="24"/>
                <w:szCs w:val="24"/>
                <w:lang w:val="es-AR"/>
              </w:rPr>
              <w:t xml:space="preserve"> </w:t>
            </w:r>
            <w:r w:rsidRPr="00A80386">
              <w:rPr>
                <w:sz w:val="24"/>
                <w:szCs w:val="24"/>
                <w:lang w:val="es-AR"/>
              </w:rPr>
              <w:t>4.910.800</w:t>
            </w:r>
          </w:p>
        </w:tc>
        <w:tc>
          <w:tcPr>
            <w:tcW w:w="2066" w:type="dxa"/>
          </w:tcPr>
          <w:p w:rsidR="008A3BA7" w:rsidRPr="00A80386" w:rsidRDefault="00A80386" w:rsidP="00146466">
            <w:pPr>
              <w:jc w:val="center"/>
              <w:rPr>
                <w:sz w:val="24"/>
                <w:szCs w:val="24"/>
                <w:lang w:val="es-AR"/>
              </w:rPr>
            </w:pPr>
            <w:r w:rsidRPr="00A80386">
              <w:rPr>
                <w:sz w:val="24"/>
                <w:szCs w:val="24"/>
                <w:lang w:val="es-AR"/>
              </w:rPr>
              <w:t>$</w:t>
            </w:r>
            <w:r>
              <w:rPr>
                <w:sz w:val="24"/>
                <w:szCs w:val="24"/>
                <w:lang w:val="es-AR"/>
              </w:rPr>
              <w:t xml:space="preserve"> </w:t>
            </w:r>
            <w:r w:rsidRPr="00A80386">
              <w:rPr>
                <w:sz w:val="24"/>
                <w:szCs w:val="24"/>
                <w:lang w:val="es-AR"/>
              </w:rPr>
              <w:t>3.325.700</w:t>
            </w:r>
          </w:p>
        </w:tc>
      </w:tr>
      <w:tr w:rsidR="008A3BA7" w:rsidRPr="00A80386" w:rsidTr="00934AFB">
        <w:tc>
          <w:tcPr>
            <w:tcW w:w="3510" w:type="dxa"/>
          </w:tcPr>
          <w:p w:rsidR="008A3BA7" w:rsidRPr="00A80386" w:rsidRDefault="00DC21B9" w:rsidP="007577FC">
            <w:pPr>
              <w:jc w:val="both"/>
              <w:rPr>
                <w:sz w:val="24"/>
                <w:szCs w:val="24"/>
                <w:lang w:val="es-AR"/>
              </w:rPr>
            </w:pPr>
            <w:r w:rsidRPr="00A80386">
              <w:rPr>
                <w:sz w:val="24"/>
                <w:szCs w:val="24"/>
                <w:lang w:val="es-AR"/>
              </w:rPr>
              <w:t>Angioplastia Coronaria</w:t>
            </w:r>
          </w:p>
        </w:tc>
        <w:tc>
          <w:tcPr>
            <w:tcW w:w="1560" w:type="dxa"/>
          </w:tcPr>
          <w:p w:rsidR="008A3BA7" w:rsidRPr="00A80386" w:rsidRDefault="00A80386" w:rsidP="00146466">
            <w:pPr>
              <w:jc w:val="center"/>
              <w:rPr>
                <w:sz w:val="24"/>
                <w:szCs w:val="24"/>
                <w:lang w:val="es-AR"/>
              </w:rPr>
            </w:pPr>
            <w:r>
              <w:rPr>
                <w:sz w:val="24"/>
                <w:szCs w:val="24"/>
                <w:lang w:val="es-AR"/>
              </w:rPr>
              <w:t xml:space="preserve">$ </w:t>
            </w:r>
            <w:r w:rsidR="00DC21B9" w:rsidRPr="00A80386">
              <w:rPr>
                <w:sz w:val="24"/>
                <w:szCs w:val="24"/>
                <w:lang w:val="es-AR"/>
              </w:rPr>
              <w:t>342.990</w:t>
            </w:r>
          </w:p>
        </w:tc>
        <w:tc>
          <w:tcPr>
            <w:tcW w:w="1842" w:type="dxa"/>
          </w:tcPr>
          <w:p w:rsidR="008A3BA7" w:rsidRPr="00A80386" w:rsidRDefault="00A80386" w:rsidP="00146466">
            <w:pPr>
              <w:jc w:val="center"/>
              <w:rPr>
                <w:sz w:val="24"/>
                <w:szCs w:val="24"/>
                <w:lang w:val="es-AR"/>
              </w:rPr>
            </w:pPr>
            <w:r w:rsidRPr="00A80386">
              <w:rPr>
                <w:sz w:val="24"/>
                <w:szCs w:val="24"/>
                <w:lang w:val="es-AR"/>
              </w:rPr>
              <w:t>$</w:t>
            </w:r>
            <w:r>
              <w:rPr>
                <w:sz w:val="24"/>
                <w:szCs w:val="24"/>
                <w:lang w:val="es-AR"/>
              </w:rPr>
              <w:t xml:space="preserve"> </w:t>
            </w:r>
            <w:r w:rsidRPr="00A80386">
              <w:rPr>
                <w:sz w:val="24"/>
                <w:szCs w:val="24"/>
                <w:lang w:val="es-AR"/>
              </w:rPr>
              <w:t>2.145.110</w:t>
            </w:r>
          </w:p>
        </w:tc>
        <w:tc>
          <w:tcPr>
            <w:tcW w:w="2066" w:type="dxa"/>
          </w:tcPr>
          <w:p w:rsidR="008A3BA7" w:rsidRPr="00A80386" w:rsidRDefault="00A80386" w:rsidP="00146466">
            <w:pPr>
              <w:jc w:val="center"/>
              <w:rPr>
                <w:sz w:val="24"/>
                <w:szCs w:val="24"/>
                <w:lang w:val="es-AR"/>
              </w:rPr>
            </w:pPr>
            <w:r>
              <w:rPr>
                <w:sz w:val="24"/>
                <w:szCs w:val="24"/>
                <w:lang w:val="es-AR"/>
              </w:rPr>
              <w:t xml:space="preserve">$ </w:t>
            </w:r>
            <w:r w:rsidRPr="00A80386">
              <w:rPr>
                <w:sz w:val="24"/>
                <w:szCs w:val="24"/>
                <w:lang w:val="es-AR"/>
              </w:rPr>
              <w:t>890.800</w:t>
            </w:r>
          </w:p>
        </w:tc>
      </w:tr>
    </w:tbl>
    <w:p w:rsidR="00934AFB" w:rsidRDefault="00934AFB" w:rsidP="007577FC">
      <w:pPr>
        <w:jc w:val="both"/>
        <w:rPr>
          <w:rFonts w:ascii="Arial" w:hAnsi="Arial" w:cs="Arial"/>
          <w:sz w:val="24"/>
          <w:szCs w:val="24"/>
          <w:lang w:val="es-AR"/>
        </w:rPr>
      </w:pPr>
    </w:p>
    <w:p w:rsidR="007577FC" w:rsidRPr="006D7ABB" w:rsidRDefault="007577FC" w:rsidP="007577FC">
      <w:pPr>
        <w:jc w:val="both"/>
        <w:rPr>
          <w:rFonts w:ascii="Arial" w:hAnsi="Arial" w:cs="Arial"/>
          <w:sz w:val="24"/>
          <w:szCs w:val="24"/>
          <w:lang w:val="es-AR"/>
        </w:rPr>
      </w:pPr>
      <w:r w:rsidRPr="006D7ABB">
        <w:rPr>
          <w:rFonts w:ascii="Arial" w:hAnsi="Arial" w:cs="Arial"/>
          <w:sz w:val="24"/>
          <w:szCs w:val="24"/>
          <w:lang w:val="es-AR"/>
        </w:rPr>
        <w:t>Este retraso en los valores de las prestaciones del IOSCOR cómo se expresó en el punto anterior, se profundizó desde el año de la pandemia,   debajo se refleja la evolución de los valores del IOSCOR vs el Índice de Precios al Consumidor</w:t>
      </w:r>
    </w:p>
    <w:tbl>
      <w:tblPr>
        <w:tblW w:w="9365" w:type="dxa"/>
        <w:tblInd w:w="75" w:type="dxa"/>
        <w:tblCellMar>
          <w:left w:w="0" w:type="dxa"/>
          <w:right w:w="0" w:type="dxa"/>
        </w:tblCellMar>
        <w:tblLook w:val="04A0" w:firstRow="1" w:lastRow="0" w:firstColumn="1" w:lastColumn="0" w:noHBand="0" w:noVBand="1"/>
      </w:tblPr>
      <w:tblGrid>
        <w:gridCol w:w="1740"/>
        <w:gridCol w:w="1385"/>
        <w:gridCol w:w="1780"/>
        <w:gridCol w:w="4460"/>
      </w:tblGrid>
      <w:tr w:rsidR="007577FC" w:rsidTr="008F3AE2">
        <w:trPr>
          <w:trHeight w:val="290"/>
        </w:trPr>
        <w:tc>
          <w:tcPr>
            <w:tcW w:w="17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7FC" w:rsidRDefault="007577FC" w:rsidP="006D7ABB">
            <w:pPr>
              <w:jc w:val="center"/>
              <w:rPr>
                <w:rFonts w:ascii="Arial" w:hAnsi="Arial" w:cs="Arial"/>
                <w:b/>
                <w:bCs/>
                <w:sz w:val="20"/>
                <w:szCs w:val="20"/>
                <w:lang w:eastAsia="es-AR"/>
              </w:rPr>
            </w:pPr>
            <w:r>
              <w:rPr>
                <w:rFonts w:ascii="Arial" w:hAnsi="Arial" w:cs="Arial"/>
                <w:b/>
                <w:bCs/>
                <w:sz w:val="20"/>
                <w:szCs w:val="20"/>
                <w:lang w:eastAsia="es-AR"/>
              </w:rPr>
              <w:t>AÑO</w:t>
            </w:r>
          </w:p>
        </w:tc>
        <w:tc>
          <w:tcPr>
            <w:tcW w:w="138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577FC" w:rsidRDefault="007577FC" w:rsidP="006D7ABB">
            <w:pPr>
              <w:jc w:val="center"/>
              <w:rPr>
                <w:rFonts w:ascii="Arial" w:hAnsi="Arial" w:cs="Arial"/>
                <w:b/>
                <w:bCs/>
                <w:sz w:val="20"/>
                <w:szCs w:val="20"/>
                <w:lang w:eastAsia="es-AR"/>
              </w:rPr>
            </w:pPr>
            <w:r>
              <w:rPr>
                <w:rFonts w:ascii="Arial" w:hAnsi="Arial" w:cs="Arial"/>
                <w:b/>
                <w:bCs/>
                <w:sz w:val="20"/>
                <w:szCs w:val="20"/>
                <w:lang w:eastAsia="es-AR"/>
              </w:rPr>
              <w:t>ARANCELES</w:t>
            </w:r>
          </w:p>
        </w:tc>
        <w:tc>
          <w:tcPr>
            <w:tcW w:w="17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577FC" w:rsidRDefault="007577FC" w:rsidP="006D7ABB">
            <w:pPr>
              <w:jc w:val="center"/>
              <w:rPr>
                <w:rFonts w:ascii="Arial" w:hAnsi="Arial" w:cs="Arial"/>
                <w:b/>
                <w:bCs/>
                <w:sz w:val="20"/>
                <w:szCs w:val="20"/>
                <w:lang w:eastAsia="es-AR"/>
              </w:rPr>
            </w:pPr>
            <w:r>
              <w:rPr>
                <w:rFonts w:ascii="Arial" w:hAnsi="Arial" w:cs="Arial"/>
                <w:b/>
                <w:bCs/>
                <w:sz w:val="20"/>
                <w:szCs w:val="20"/>
                <w:lang w:eastAsia="es-AR"/>
              </w:rPr>
              <w:t>IPC</w:t>
            </w:r>
          </w:p>
        </w:tc>
        <w:tc>
          <w:tcPr>
            <w:tcW w:w="44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577FC" w:rsidRDefault="007577FC" w:rsidP="006D7ABB">
            <w:pPr>
              <w:jc w:val="center"/>
              <w:rPr>
                <w:rFonts w:ascii="Arial" w:hAnsi="Arial" w:cs="Arial"/>
                <w:b/>
                <w:bCs/>
                <w:sz w:val="20"/>
                <w:szCs w:val="20"/>
                <w:lang w:eastAsia="es-AR"/>
              </w:rPr>
            </w:pPr>
            <w:r>
              <w:rPr>
                <w:rFonts w:ascii="Arial" w:hAnsi="Arial" w:cs="Arial"/>
                <w:b/>
                <w:bCs/>
                <w:sz w:val="20"/>
                <w:szCs w:val="20"/>
                <w:lang w:eastAsia="es-AR"/>
              </w:rPr>
              <w:t>OBSERVACIONES</w:t>
            </w:r>
          </w:p>
        </w:tc>
      </w:tr>
      <w:tr w:rsidR="007577FC" w:rsidTr="008F3AE2">
        <w:trPr>
          <w:trHeight w:val="290"/>
        </w:trPr>
        <w:tc>
          <w:tcPr>
            <w:tcW w:w="17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7FC" w:rsidRDefault="007577FC" w:rsidP="006D7ABB">
            <w:pPr>
              <w:jc w:val="center"/>
              <w:rPr>
                <w:rFonts w:ascii="Calibri" w:hAnsi="Calibri" w:cs="Calibri"/>
                <w:color w:val="000000"/>
                <w:sz w:val="24"/>
                <w:szCs w:val="24"/>
                <w:lang w:eastAsia="es-AR"/>
              </w:rPr>
            </w:pPr>
            <w:r>
              <w:rPr>
                <w:rFonts w:ascii="Calibri" w:hAnsi="Calibri" w:cs="Calibri"/>
                <w:color w:val="000000"/>
                <w:lang w:eastAsia="es-AR"/>
              </w:rPr>
              <w:t>2020</w:t>
            </w:r>
          </w:p>
        </w:tc>
        <w:tc>
          <w:tcPr>
            <w:tcW w:w="13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7FC" w:rsidRDefault="007577FC" w:rsidP="006D7ABB">
            <w:pPr>
              <w:jc w:val="center"/>
              <w:rPr>
                <w:rFonts w:ascii="Calibri" w:hAnsi="Calibri" w:cs="Calibri"/>
                <w:color w:val="000000"/>
                <w:sz w:val="24"/>
                <w:szCs w:val="24"/>
                <w:lang w:eastAsia="es-AR"/>
              </w:rPr>
            </w:pPr>
            <w:r>
              <w:rPr>
                <w:rFonts w:ascii="Calibri" w:hAnsi="Calibri" w:cs="Calibri"/>
                <w:color w:val="000000"/>
                <w:lang w:eastAsia="es-AR"/>
              </w:rPr>
              <w:t>0%</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7FC" w:rsidRDefault="007577FC" w:rsidP="006D7ABB">
            <w:pPr>
              <w:jc w:val="center"/>
              <w:rPr>
                <w:rFonts w:ascii="Calibri" w:hAnsi="Calibri" w:cs="Calibri"/>
                <w:color w:val="000000"/>
                <w:sz w:val="24"/>
                <w:szCs w:val="24"/>
                <w:lang w:eastAsia="es-AR"/>
              </w:rPr>
            </w:pPr>
            <w:r>
              <w:rPr>
                <w:rFonts w:ascii="Calibri" w:hAnsi="Calibri" w:cs="Calibri"/>
                <w:color w:val="000000"/>
                <w:lang w:eastAsia="es-AR"/>
              </w:rPr>
              <w:t>42,1%</w:t>
            </w:r>
          </w:p>
        </w:tc>
        <w:tc>
          <w:tcPr>
            <w:tcW w:w="44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7FC" w:rsidRDefault="007577FC">
            <w:pPr>
              <w:rPr>
                <w:rFonts w:ascii="Arial" w:hAnsi="Arial" w:cs="Arial"/>
                <w:sz w:val="20"/>
                <w:szCs w:val="20"/>
                <w:lang w:eastAsia="es-AR"/>
              </w:rPr>
            </w:pPr>
            <w:r>
              <w:rPr>
                <w:rFonts w:ascii="Arial" w:hAnsi="Arial" w:cs="Arial"/>
                <w:sz w:val="20"/>
                <w:szCs w:val="20"/>
                <w:lang w:eastAsia="es-AR"/>
              </w:rPr>
              <w:t>No hubo aumento prestaciones</w:t>
            </w:r>
          </w:p>
        </w:tc>
      </w:tr>
      <w:tr w:rsidR="007577FC" w:rsidTr="008F3AE2">
        <w:trPr>
          <w:trHeight w:val="290"/>
        </w:trPr>
        <w:tc>
          <w:tcPr>
            <w:tcW w:w="17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7FC" w:rsidRDefault="007577FC" w:rsidP="006D7ABB">
            <w:pPr>
              <w:jc w:val="center"/>
              <w:rPr>
                <w:rFonts w:ascii="Calibri" w:hAnsi="Calibri" w:cs="Calibri"/>
                <w:color w:val="000000"/>
                <w:sz w:val="24"/>
                <w:szCs w:val="24"/>
                <w:lang w:eastAsia="es-AR"/>
              </w:rPr>
            </w:pPr>
            <w:r>
              <w:rPr>
                <w:rFonts w:ascii="Calibri" w:hAnsi="Calibri" w:cs="Calibri"/>
                <w:color w:val="000000"/>
                <w:lang w:eastAsia="es-AR"/>
              </w:rPr>
              <w:t>2021</w:t>
            </w:r>
          </w:p>
        </w:tc>
        <w:tc>
          <w:tcPr>
            <w:tcW w:w="13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7FC" w:rsidRDefault="007577FC" w:rsidP="006D7ABB">
            <w:pPr>
              <w:jc w:val="center"/>
              <w:rPr>
                <w:rFonts w:ascii="Calibri" w:hAnsi="Calibri" w:cs="Calibri"/>
                <w:color w:val="000000"/>
                <w:sz w:val="24"/>
                <w:szCs w:val="24"/>
                <w:lang w:eastAsia="es-AR"/>
              </w:rPr>
            </w:pPr>
            <w:r>
              <w:rPr>
                <w:rFonts w:ascii="Calibri" w:hAnsi="Calibri" w:cs="Calibri"/>
                <w:color w:val="000000"/>
                <w:lang w:eastAsia="es-AR"/>
              </w:rPr>
              <w:t>38%</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7FC" w:rsidRDefault="007577FC" w:rsidP="006D7ABB">
            <w:pPr>
              <w:jc w:val="center"/>
              <w:rPr>
                <w:rFonts w:ascii="Calibri" w:hAnsi="Calibri" w:cs="Calibri"/>
                <w:color w:val="000000"/>
                <w:sz w:val="24"/>
                <w:szCs w:val="24"/>
                <w:lang w:eastAsia="es-AR"/>
              </w:rPr>
            </w:pPr>
            <w:r>
              <w:rPr>
                <w:rFonts w:ascii="Calibri" w:hAnsi="Calibri" w:cs="Calibri"/>
                <w:color w:val="000000"/>
                <w:lang w:eastAsia="es-AR"/>
              </w:rPr>
              <w:t>50,9%</w:t>
            </w:r>
          </w:p>
        </w:tc>
        <w:tc>
          <w:tcPr>
            <w:tcW w:w="44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7FC" w:rsidRDefault="007577FC">
            <w:pPr>
              <w:rPr>
                <w:rFonts w:ascii="Calibri" w:hAnsi="Calibri" w:cs="Calibri"/>
                <w:color w:val="000000"/>
                <w:sz w:val="24"/>
                <w:szCs w:val="24"/>
                <w:lang w:eastAsia="es-AR"/>
              </w:rPr>
            </w:pPr>
            <w:r>
              <w:rPr>
                <w:rFonts w:ascii="Calibri" w:hAnsi="Calibri" w:cs="Calibri"/>
                <w:color w:val="000000"/>
                <w:lang w:eastAsia="es-AR"/>
              </w:rPr>
              <w:t xml:space="preserve">20% Mar y 15% </w:t>
            </w:r>
            <w:proofErr w:type="spellStart"/>
            <w:r>
              <w:rPr>
                <w:rFonts w:ascii="Calibri" w:hAnsi="Calibri" w:cs="Calibri"/>
                <w:color w:val="000000"/>
                <w:lang w:eastAsia="es-AR"/>
              </w:rPr>
              <w:t>Ago</w:t>
            </w:r>
            <w:proofErr w:type="spellEnd"/>
          </w:p>
        </w:tc>
      </w:tr>
      <w:tr w:rsidR="007577FC" w:rsidTr="008F3AE2">
        <w:trPr>
          <w:trHeight w:val="290"/>
        </w:trPr>
        <w:tc>
          <w:tcPr>
            <w:tcW w:w="17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7FC" w:rsidRDefault="007577FC" w:rsidP="006D7ABB">
            <w:pPr>
              <w:jc w:val="center"/>
              <w:rPr>
                <w:rFonts w:ascii="Calibri" w:hAnsi="Calibri" w:cs="Calibri"/>
                <w:color w:val="000000"/>
                <w:sz w:val="24"/>
                <w:szCs w:val="24"/>
                <w:lang w:eastAsia="es-AR"/>
              </w:rPr>
            </w:pPr>
            <w:r>
              <w:rPr>
                <w:rFonts w:ascii="Calibri" w:hAnsi="Calibri" w:cs="Calibri"/>
                <w:color w:val="000000"/>
                <w:lang w:eastAsia="es-AR"/>
              </w:rPr>
              <w:t>2022</w:t>
            </w:r>
          </w:p>
        </w:tc>
        <w:tc>
          <w:tcPr>
            <w:tcW w:w="13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7FC" w:rsidRDefault="007577FC" w:rsidP="006D7ABB">
            <w:pPr>
              <w:jc w:val="center"/>
              <w:rPr>
                <w:rFonts w:ascii="Calibri" w:hAnsi="Calibri" w:cs="Calibri"/>
                <w:color w:val="000000"/>
                <w:sz w:val="24"/>
                <w:szCs w:val="24"/>
                <w:lang w:eastAsia="es-AR"/>
              </w:rPr>
            </w:pPr>
            <w:r>
              <w:rPr>
                <w:rFonts w:ascii="Calibri" w:hAnsi="Calibri" w:cs="Calibri"/>
                <w:color w:val="000000"/>
                <w:lang w:eastAsia="es-AR"/>
              </w:rPr>
              <w:t>54%</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7FC" w:rsidRDefault="007577FC" w:rsidP="006D7ABB">
            <w:pPr>
              <w:jc w:val="center"/>
              <w:rPr>
                <w:rFonts w:ascii="Calibri" w:hAnsi="Calibri" w:cs="Calibri"/>
                <w:color w:val="000000"/>
                <w:sz w:val="24"/>
                <w:szCs w:val="24"/>
                <w:lang w:eastAsia="es-AR"/>
              </w:rPr>
            </w:pPr>
            <w:r>
              <w:rPr>
                <w:rFonts w:ascii="Calibri" w:hAnsi="Calibri" w:cs="Calibri"/>
                <w:color w:val="000000"/>
                <w:lang w:eastAsia="es-AR"/>
              </w:rPr>
              <w:t>94,8%</w:t>
            </w:r>
          </w:p>
        </w:tc>
        <w:tc>
          <w:tcPr>
            <w:tcW w:w="44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7FC" w:rsidRDefault="007577FC">
            <w:pPr>
              <w:rPr>
                <w:rFonts w:ascii="Calibri" w:hAnsi="Calibri" w:cs="Calibri"/>
                <w:color w:val="000000"/>
                <w:sz w:val="24"/>
                <w:szCs w:val="24"/>
                <w:lang w:eastAsia="es-AR"/>
              </w:rPr>
            </w:pPr>
            <w:r>
              <w:rPr>
                <w:rFonts w:ascii="Calibri" w:hAnsi="Calibri" w:cs="Calibri"/>
                <w:color w:val="000000"/>
                <w:lang w:eastAsia="es-AR"/>
              </w:rPr>
              <w:t>12% Mar, 15% Jul y 20% Nov</w:t>
            </w:r>
          </w:p>
        </w:tc>
      </w:tr>
      <w:tr w:rsidR="007577FC" w:rsidTr="008F3AE2">
        <w:trPr>
          <w:trHeight w:val="290"/>
        </w:trPr>
        <w:tc>
          <w:tcPr>
            <w:tcW w:w="17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7FC" w:rsidRDefault="007577FC" w:rsidP="006D7ABB">
            <w:pPr>
              <w:jc w:val="center"/>
              <w:rPr>
                <w:rFonts w:ascii="Arial" w:hAnsi="Arial" w:cs="Arial"/>
                <w:sz w:val="20"/>
                <w:szCs w:val="20"/>
                <w:lang w:eastAsia="es-AR"/>
              </w:rPr>
            </w:pPr>
            <w:r>
              <w:rPr>
                <w:rFonts w:ascii="Arial" w:hAnsi="Arial" w:cs="Arial"/>
                <w:sz w:val="20"/>
                <w:szCs w:val="20"/>
                <w:lang w:eastAsia="es-AR"/>
              </w:rPr>
              <w:t>2023</w:t>
            </w:r>
          </w:p>
        </w:tc>
        <w:tc>
          <w:tcPr>
            <w:tcW w:w="13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7577FC" w:rsidRDefault="007577FC" w:rsidP="006D7ABB">
            <w:pPr>
              <w:jc w:val="center"/>
              <w:rPr>
                <w:rFonts w:ascii="Calibri" w:hAnsi="Calibri" w:cs="Calibri"/>
                <w:color w:val="000000"/>
                <w:sz w:val="24"/>
                <w:szCs w:val="24"/>
                <w:lang w:eastAsia="es-AR"/>
              </w:rPr>
            </w:pPr>
            <w:r>
              <w:rPr>
                <w:rFonts w:ascii="Calibri" w:hAnsi="Calibri" w:cs="Calibri"/>
                <w:color w:val="000000"/>
                <w:lang w:eastAsia="es-AR"/>
              </w:rPr>
              <w:t>109%</w:t>
            </w:r>
          </w:p>
        </w:tc>
        <w:tc>
          <w:tcPr>
            <w:tcW w:w="17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7577FC" w:rsidRDefault="007577FC" w:rsidP="006D7ABB">
            <w:pPr>
              <w:jc w:val="center"/>
              <w:rPr>
                <w:rFonts w:ascii="Calibri" w:hAnsi="Calibri" w:cs="Calibri"/>
                <w:color w:val="000000"/>
                <w:sz w:val="24"/>
                <w:szCs w:val="24"/>
                <w:lang w:eastAsia="es-AR"/>
              </w:rPr>
            </w:pPr>
            <w:r>
              <w:rPr>
                <w:rFonts w:ascii="Calibri" w:hAnsi="Calibri" w:cs="Calibri"/>
                <w:color w:val="000000"/>
                <w:lang w:eastAsia="es-AR"/>
              </w:rPr>
              <w:t>211,4%</w:t>
            </w:r>
          </w:p>
        </w:tc>
        <w:tc>
          <w:tcPr>
            <w:tcW w:w="44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7FC" w:rsidRDefault="007577FC">
            <w:pPr>
              <w:rPr>
                <w:rFonts w:ascii="Calibri" w:hAnsi="Calibri" w:cs="Calibri"/>
                <w:color w:val="000000"/>
                <w:sz w:val="24"/>
                <w:szCs w:val="24"/>
                <w:lang w:eastAsia="es-AR"/>
              </w:rPr>
            </w:pPr>
            <w:r>
              <w:rPr>
                <w:rFonts w:ascii="Calibri" w:hAnsi="Calibri" w:cs="Calibri"/>
                <w:color w:val="000000"/>
                <w:lang w:eastAsia="es-AR"/>
              </w:rPr>
              <w:t xml:space="preserve">15% Mar; 20% </w:t>
            </w:r>
            <w:proofErr w:type="spellStart"/>
            <w:r>
              <w:rPr>
                <w:rFonts w:ascii="Calibri" w:hAnsi="Calibri" w:cs="Calibri"/>
                <w:color w:val="000000"/>
                <w:lang w:eastAsia="es-AR"/>
              </w:rPr>
              <w:t>May</w:t>
            </w:r>
            <w:proofErr w:type="spellEnd"/>
            <w:r>
              <w:rPr>
                <w:rFonts w:ascii="Calibri" w:hAnsi="Calibri" w:cs="Calibri"/>
                <w:color w:val="000000"/>
                <w:lang w:eastAsia="es-AR"/>
              </w:rPr>
              <w:t xml:space="preserve">; 20% Jun, 15% </w:t>
            </w:r>
            <w:proofErr w:type="spellStart"/>
            <w:r>
              <w:rPr>
                <w:rFonts w:ascii="Calibri" w:hAnsi="Calibri" w:cs="Calibri"/>
                <w:color w:val="000000"/>
                <w:lang w:eastAsia="es-AR"/>
              </w:rPr>
              <w:t>Sep</w:t>
            </w:r>
            <w:proofErr w:type="spellEnd"/>
            <w:r>
              <w:rPr>
                <w:rFonts w:ascii="Calibri" w:hAnsi="Calibri" w:cs="Calibri"/>
                <w:color w:val="000000"/>
                <w:lang w:eastAsia="es-AR"/>
              </w:rPr>
              <w:t>, 10% Dic</w:t>
            </w:r>
          </w:p>
        </w:tc>
      </w:tr>
    </w:tbl>
    <w:p w:rsidR="008F3AE2" w:rsidRDefault="008F3AE2" w:rsidP="008F3AE2">
      <w:pPr>
        <w:jc w:val="both"/>
        <w:rPr>
          <w:rFonts w:ascii="Arial" w:hAnsi="Arial" w:cs="Arial"/>
          <w:sz w:val="24"/>
          <w:szCs w:val="24"/>
          <w:lang w:val="es-AR"/>
        </w:rPr>
      </w:pPr>
      <w:r w:rsidRPr="00954820">
        <w:rPr>
          <w:rFonts w:ascii="Arial" w:hAnsi="Arial" w:cs="Arial"/>
          <w:sz w:val="24"/>
          <w:szCs w:val="24"/>
          <w:lang w:val="es-AR"/>
        </w:rPr>
        <w:t xml:space="preserve">Esta situación en donde los afiliados del IOSCOR representan una masa importante (más del 30% en algunos servicios), es la principal causa del </w:t>
      </w:r>
      <w:r>
        <w:rPr>
          <w:rFonts w:ascii="Arial" w:hAnsi="Arial" w:cs="Arial"/>
          <w:sz w:val="24"/>
          <w:szCs w:val="24"/>
          <w:lang w:val="es-AR"/>
        </w:rPr>
        <w:t xml:space="preserve">riesgo </w:t>
      </w:r>
      <w:r w:rsidRPr="00954820">
        <w:rPr>
          <w:rFonts w:ascii="Arial" w:hAnsi="Arial" w:cs="Arial"/>
          <w:sz w:val="24"/>
          <w:szCs w:val="24"/>
          <w:lang w:val="es-AR"/>
        </w:rPr>
        <w:t xml:space="preserve"> operativo que tiene la institución </w:t>
      </w:r>
      <w:r>
        <w:rPr>
          <w:rFonts w:ascii="Arial" w:hAnsi="Arial" w:cs="Arial"/>
          <w:sz w:val="24"/>
          <w:szCs w:val="24"/>
          <w:lang w:val="es-AR"/>
        </w:rPr>
        <w:t xml:space="preserve"> pudiendo comprometer a </w:t>
      </w:r>
      <w:r w:rsidRPr="00954820">
        <w:rPr>
          <w:rFonts w:ascii="Arial" w:hAnsi="Arial" w:cs="Arial"/>
          <w:sz w:val="24"/>
          <w:szCs w:val="24"/>
          <w:lang w:val="es-AR"/>
        </w:rPr>
        <w:t xml:space="preserve">futuro la </w:t>
      </w:r>
      <w:r w:rsidRPr="00954820">
        <w:rPr>
          <w:rFonts w:ascii="Arial" w:hAnsi="Arial" w:cs="Arial"/>
          <w:b/>
          <w:bCs/>
          <w:sz w:val="24"/>
          <w:szCs w:val="24"/>
          <w:lang w:val="es-AR"/>
        </w:rPr>
        <w:t>calidad y continuidad</w:t>
      </w:r>
      <w:r w:rsidRPr="00954820">
        <w:rPr>
          <w:rFonts w:ascii="Arial" w:hAnsi="Arial" w:cs="Arial"/>
          <w:sz w:val="24"/>
          <w:szCs w:val="24"/>
          <w:lang w:val="es-AR"/>
        </w:rPr>
        <w:t xml:space="preserve"> de la atención que brinda el Instituto a la población, </w:t>
      </w:r>
      <w:r>
        <w:rPr>
          <w:rFonts w:ascii="Arial" w:hAnsi="Arial" w:cs="Arial"/>
          <w:sz w:val="24"/>
          <w:szCs w:val="24"/>
          <w:lang w:val="es-AR"/>
        </w:rPr>
        <w:t xml:space="preserve">dado que los valores que reconoce la obra social por las prestaciones  realizadas son muy inferiores al costo de las mismas  lo que llevara a un déficit financiero  que repercutirá directamente  entre otras cosas la posibilidad de </w:t>
      </w:r>
      <w:r w:rsidRPr="00954820">
        <w:rPr>
          <w:rFonts w:ascii="Arial" w:hAnsi="Arial" w:cs="Arial"/>
          <w:b/>
          <w:bCs/>
          <w:sz w:val="24"/>
          <w:szCs w:val="24"/>
          <w:lang w:val="es-AR"/>
        </w:rPr>
        <w:t>mantener los recursos humanos</w:t>
      </w:r>
      <w:r w:rsidRPr="00954820">
        <w:rPr>
          <w:rFonts w:ascii="Arial" w:hAnsi="Arial" w:cs="Arial"/>
          <w:sz w:val="24"/>
          <w:szCs w:val="24"/>
          <w:lang w:val="es-AR"/>
        </w:rPr>
        <w:t xml:space="preserve"> altamente capacitados</w:t>
      </w:r>
      <w:r>
        <w:rPr>
          <w:rFonts w:ascii="Arial" w:hAnsi="Arial" w:cs="Arial"/>
          <w:sz w:val="24"/>
          <w:szCs w:val="24"/>
          <w:lang w:val="es-AR"/>
        </w:rPr>
        <w:t xml:space="preserve"> y con el perfil de excelencia que requiere la institución. Ya ese problema se puede observar llamativamente  en la </w:t>
      </w:r>
      <w:r w:rsidRPr="00954820">
        <w:rPr>
          <w:rFonts w:ascii="Arial" w:hAnsi="Arial" w:cs="Arial"/>
          <w:sz w:val="24"/>
          <w:szCs w:val="24"/>
          <w:lang w:val="es-AR"/>
        </w:rPr>
        <w:t xml:space="preserve"> </w:t>
      </w:r>
      <w:r w:rsidRPr="00954820">
        <w:rPr>
          <w:rFonts w:ascii="Arial" w:hAnsi="Arial" w:cs="Arial"/>
          <w:b/>
          <w:bCs/>
          <w:sz w:val="24"/>
          <w:szCs w:val="24"/>
          <w:lang w:val="es-AR"/>
        </w:rPr>
        <w:t>incorporación de profesionales</w:t>
      </w:r>
      <w:r w:rsidRPr="00954820">
        <w:rPr>
          <w:rFonts w:ascii="Arial" w:hAnsi="Arial" w:cs="Arial"/>
          <w:sz w:val="24"/>
          <w:szCs w:val="24"/>
          <w:lang w:val="es-AR"/>
        </w:rPr>
        <w:t xml:space="preserve">, </w:t>
      </w:r>
      <w:r>
        <w:rPr>
          <w:rFonts w:ascii="Arial" w:hAnsi="Arial" w:cs="Arial"/>
          <w:sz w:val="24"/>
          <w:szCs w:val="24"/>
          <w:lang w:val="es-AR"/>
        </w:rPr>
        <w:t xml:space="preserve">dado que en los </w:t>
      </w:r>
      <w:r w:rsidRPr="00954820">
        <w:rPr>
          <w:rFonts w:ascii="Arial" w:hAnsi="Arial" w:cs="Arial"/>
          <w:sz w:val="24"/>
          <w:szCs w:val="24"/>
          <w:lang w:val="es-AR"/>
        </w:rPr>
        <w:t xml:space="preserve">últimos años ningún residente egresado de cardiología permaneció en la institución, además esta situación de déficit estructural, no permite una planificación a mediano y largo plazo de la </w:t>
      </w:r>
      <w:r w:rsidRPr="00954820">
        <w:rPr>
          <w:rFonts w:ascii="Arial" w:hAnsi="Arial" w:cs="Arial"/>
          <w:b/>
          <w:bCs/>
          <w:sz w:val="24"/>
          <w:szCs w:val="24"/>
          <w:lang w:val="es-AR"/>
        </w:rPr>
        <w:t>renovación del equipamiento de última generación</w:t>
      </w:r>
      <w:r w:rsidRPr="00954820">
        <w:rPr>
          <w:rFonts w:ascii="Arial" w:hAnsi="Arial" w:cs="Arial"/>
          <w:sz w:val="24"/>
          <w:szCs w:val="24"/>
          <w:lang w:val="es-AR"/>
        </w:rPr>
        <w:t>, necesarios para mantenernos como una institución siempre a la vanguardia en prestaciones de alta complejidad</w:t>
      </w:r>
      <w:r>
        <w:rPr>
          <w:rFonts w:ascii="Arial" w:hAnsi="Arial" w:cs="Arial"/>
          <w:sz w:val="24"/>
          <w:szCs w:val="24"/>
          <w:lang w:val="es-AR"/>
        </w:rPr>
        <w:t>.  En</w:t>
      </w:r>
      <w:r w:rsidRPr="00954820">
        <w:rPr>
          <w:rFonts w:ascii="Arial" w:hAnsi="Arial" w:cs="Arial"/>
          <w:b/>
          <w:bCs/>
          <w:sz w:val="24"/>
          <w:szCs w:val="24"/>
          <w:lang w:val="es-AR"/>
        </w:rPr>
        <w:t xml:space="preserve"> síntesis estamos poniendo en peligro un modelo </w:t>
      </w:r>
      <w:r w:rsidRPr="00954820">
        <w:rPr>
          <w:rFonts w:ascii="Arial" w:hAnsi="Arial" w:cs="Arial"/>
          <w:sz w:val="24"/>
          <w:szCs w:val="24"/>
          <w:lang w:val="es-AR"/>
        </w:rPr>
        <w:t>único y probadamente exitoso, que desde hace 37 años es orgullo de nuestra provincia.-</w:t>
      </w:r>
    </w:p>
    <w:p w:rsidR="00011631" w:rsidRDefault="00011631" w:rsidP="008F3AE2">
      <w:pPr>
        <w:jc w:val="both"/>
        <w:rPr>
          <w:rFonts w:ascii="Arial" w:hAnsi="Arial" w:cs="Arial"/>
          <w:sz w:val="24"/>
          <w:szCs w:val="24"/>
          <w:lang w:val="es-AR"/>
        </w:rPr>
      </w:pPr>
      <w:r>
        <w:rPr>
          <w:rFonts w:ascii="Arial" w:hAnsi="Arial" w:cs="Arial"/>
          <w:sz w:val="24"/>
          <w:szCs w:val="24"/>
          <w:lang w:val="es-AR"/>
        </w:rPr>
        <w:t>Los presentes toman conocimiento de lo informado y resuelven aprobar los estados contable 2023.</w:t>
      </w:r>
    </w:p>
    <w:p w:rsidR="00393ED6" w:rsidRPr="00487887" w:rsidRDefault="00DC08BE" w:rsidP="00393ED6">
      <w:pPr>
        <w:jc w:val="both"/>
        <w:rPr>
          <w:rFonts w:ascii="Arial" w:hAnsi="Arial" w:cs="Arial"/>
          <w:sz w:val="24"/>
          <w:szCs w:val="24"/>
        </w:rPr>
      </w:pPr>
      <w:r>
        <w:rPr>
          <w:rFonts w:ascii="Arial" w:hAnsi="Arial" w:cs="Arial"/>
          <w:sz w:val="24"/>
          <w:szCs w:val="24"/>
        </w:rPr>
        <w:t>Siendo las 18:3</w:t>
      </w:r>
      <w:r>
        <w:rPr>
          <w:rFonts w:ascii="Arial" w:hAnsi="Arial" w:cs="Arial"/>
          <w:sz w:val="24"/>
          <w:szCs w:val="24"/>
        </w:rPr>
        <w:t xml:space="preserve">0 </w:t>
      </w:r>
      <w:proofErr w:type="spellStart"/>
      <w:r>
        <w:rPr>
          <w:rFonts w:ascii="Arial" w:hAnsi="Arial" w:cs="Arial"/>
          <w:sz w:val="24"/>
          <w:szCs w:val="24"/>
        </w:rPr>
        <w:t>hs</w:t>
      </w:r>
      <w:proofErr w:type="spellEnd"/>
      <w:r>
        <w:rPr>
          <w:rFonts w:ascii="Arial" w:hAnsi="Arial" w:cs="Arial"/>
          <w:sz w:val="24"/>
          <w:szCs w:val="24"/>
        </w:rPr>
        <w:t xml:space="preserve">., sin más temas que tratar el Presidente </w:t>
      </w:r>
      <w:r w:rsidR="00393ED6" w:rsidRPr="00815D60">
        <w:rPr>
          <w:rFonts w:ascii="Arial" w:hAnsi="Arial" w:cs="Arial"/>
          <w:sz w:val="24"/>
          <w:szCs w:val="24"/>
        </w:rPr>
        <w:t>da por terminada la reunión,</w:t>
      </w:r>
      <w:r w:rsidR="00B97465">
        <w:rPr>
          <w:rFonts w:ascii="Arial" w:hAnsi="Arial" w:cs="Arial"/>
          <w:sz w:val="24"/>
          <w:szCs w:val="24"/>
        </w:rPr>
        <w:t xml:space="preserve"> agradeciendo la presencia de los miembros y </w:t>
      </w:r>
      <w:r w:rsidR="0097031D">
        <w:rPr>
          <w:rFonts w:ascii="Arial" w:hAnsi="Arial" w:cs="Arial"/>
          <w:sz w:val="24"/>
          <w:szCs w:val="24"/>
        </w:rPr>
        <w:t xml:space="preserve">de los Directores </w:t>
      </w:r>
      <w:r w:rsidR="0036312B">
        <w:rPr>
          <w:rFonts w:ascii="Arial" w:hAnsi="Arial" w:cs="Arial"/>
          <w:sz w:val="24"/>
          <w:szCs w:val="24"/>
        </w:rPr>
        <w:t xml:space="preserve">del ICC que </w:t>
      </w:r>
      <w:r w:rsidR="00393ED6" w:rsidRPr="00815D60">
        <w:rPr>
          <w:rFonts w:ascii="Arial" w:hAnsi="Arial" w:cs="Arial"/>
          <w:sz w:val="24"/>
          <w:szCs w:val="24"/>
        </w:rPr>
        <w:t xml:space="preserve">gracias a la acción conjunta entre la FUN.CA.CORR. </w:t>
      </w:r>
      <w:proofErr w:type="gramStart"/>
      <w:r w:rsidR="00393ED6" w:rsidRPr="00815D60">
        <w:rPr>
          <w:rFonts w:ascii="Arial" w:hAnsi="Arial" w:cs="Arial"/>
          <w:sz w:val="24"/>
          <w:szCs w:val="24"/>
        </w:rPr>
        <w:t>y</w:t>
      </w:r>
      <w:proofErr w:type="gramEnd"/>
      <w:r w:rsidR="00393ED6" w:rsidRPr="00815D60">
        <w:rPr>
          <w:rFonts w:ascii="Arial" w:hAnsi="Arial" w:cs="Arial"/>
          <w:sz w:val="24"/>
          <w:szCs w:val="24"/>
        </w:rPr>
        <w:t xml:space="preserve"> el Directorio </w:t>
      </w:r>
      <w:r w:rsidR="0036312B">
        <w:rPr>
          <w:rFonts w:ascii="Arial" w:hAnsi="Arial" w:cs="Arial"/>
          <w:sz w:val="24"/>
          <w:szCs w:val="24"/>
        </w:rPr>
        <w:t>se ha</w:t>
      </w:r>
      <w:r w:rsidR="00C16B47">
        <w:rPr>
          <w:rFonts w:ascii="Arial" w:hAnsi="Arial" w:cs="Arial"/>
          <w:sz w:val="24"/>
          <w:szCs w:val="24"/>
        </w:rPr>
        <w:t xml:space="preserve"> logrado una buen gestión.- </w:t>
      </w:r>
    </w:p>
    <w:p w:rsidR="00496773" w:rsidRPr="003D51E5" w:rsidRDefault="00496773" w:rsidP="003D51E5">
      <w:pPr>
        <w:jc w:val="both"/>
        <w:rPr>
          <w:rFonts w:ascii="Arial" w:hAnsi="Arial" w:cs="Arial"/>
          <w:sz w:val="24"/>
          <w:szCs w:val="24"/>
        </w:rPr>
      </w:pPr>
    </w:p>
    <w:p w:rsidR="008F0F3D" w:rsidRPr="00487887" w:rsidRDefault="008F0F3D" w:rsidP="00F76C2A">
      <w:pPr>
        <w:jc w:val="both"/>
        <w:rPr>
          <w:rFonts w:ascii="Arial" w:hAnsi="Arial" w:cs="Arial"/>
          <w:sz w:val="24"/>
          <w:szCs w:val="24"/>
        </w:rPr>
      </w:pPr>
    </w:p>
    <w:sectPr w:rsidR="008F0F3D" w:rsidRPr="00487887" w:rsidSect="002671BC">
      <w:headerReference w:type="default" r:id="rId9"/>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CBB" w:rsidRDefault="006E4CBB" w:rsidP="00DF2334">
      <w:pPr>
        <w:spacing w:after="0" w:line="240" w:lineRule="auto"/>
      </w:pPr>
      <w:r>
        <w:separator/>
      </w:r>
    </w:p>
  </w:endnote>
  <w:endnote w:type="continuationSeparator" w:id="0">
    <w:p w:rsidR="006E4CBB" w:rsidRDefault="006E4CBB" w:rsidP="00DF2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CBB" w:rsidRDefault="006E4CBB" w:rsidP="00DF2334">
      <w:pPr>
        <w:spacing w:after="0" w:line="240" w:lineRule="auto"/>
      </w:pPr>
      <w:r>
        <w:separator/>
      </w:r>
    </w:p>
  </w:footnote>
  <w:footnote w:type="continuationSeparator" w:id="0">
    <w:p w:rsidR="006E4CBB" w:rsidRDefault="006E4CBB" w:rsidP="00DF2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CBB" w:rsidRDefault="006E4CBB" w:rsidP="007A40B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45F"/>
    <w:multiLevelType w:val="hybridMultilevel"/>
    <w:tmpl w:val="F900F7F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261837"/>
    <w:multiLevelType w:val="hybridMultilevel"/>
    <w:tmpl w:val="BE461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BC1188"/>
    <w:multiLevelType w:val="hybridMultilevel"/>
    <w:tmpl w:val="9D2C4E5E"/>
    <w:lvl w:ilvl="0" w:tplc="C856485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D17666"/>
    <w:multiLevelType w:val="hybridMultilevel"/>
    <w:tmpl w:val="E0B2A5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054020"/>
    <w:multiLevelType w:val="hybridMultilevel"/>
    <w:tmpl w:val="8076C2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9E17541"/>
    <w:multiLevelType w:val="hybridMultilevel"/>
    <w:tmpl w:val="2FB22A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B0E12E1"/>
    <w:multiLevelType w:val="hybridMultilevel"/>
    <w:tmpl w:val="E9D2B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B8737D2"/>
    <w:multiLevelType w:val="hybridMultilevel"/>
    <w:tmpl w:val="2D2081B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FD4366A"/>
    <w:multiLevelType w:val="hybridMultilevel"/>
    <w:tmpl w:val="497C676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9">
    <w:nsid w:val="20EE7B6D"/>
    <w:multiLevelType w:val="hybridMultilevel"/>
    <w:tmpl w:val="504CE54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2FF4B2E"/>
    <w:multiLevelType w:val="hybridMultilevel"/>
    <w:tmpl w:val="CB5E4F5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3C02C62"/>
    <w:multiLevelType w:val="hybridMultilevel"/>
    <w:tmpl w:val="C9D44B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5852B06"/>
    <w:multiLevelType w:val="hybridMultilevel"/>
    <w:tmpl w:val="B5AE4582"/>
    <w:lvl w:ilvl="0" w:tplc="097C4B44">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58F0F81"/>
    <w:multiLevelType w:val="hybridMultilevel"/>
    <w:tmpl w:val="D1C05D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6A77F8E"/>
    <w:multiLevelType w:val="hybridMultilevel"/>
    <w:tmpl w:val="6630D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EAC38F8"/>
    <w:multiLevelType w:val="hybridMultilevel"/>
    <w:tmpl w:val="87D4755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3513651E"/>
    <w:multiLevelType w:val="hybridMultilevel"/>
    <w:tmpl w:val="0A3AD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82514AE"/>
    <w:multiLevelType w:val="hybridMultilevel"/>
    <w:tmpl w:val="FFBEDFD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0F3744A"/>
    <w:multiLevelType w:val="hybridMultilevel"/>
    <w:tmpl w:val="F93ACB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2167DBF"/>
    <w:multiLevelType w:val="hybridMultilevel"/>
    <w:tmpl w:val="A80C4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2D24190"/>
    <w:multiLevelType w:val="hybridMultilevel"/>
    <w:tmpl w:val="A31627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3321236"/>
    <w:multiLevelType w:val="hybridMultilevel"/>
    <w:tmpl w:val="8E52704C"/>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46B25606"/>
    <w:multiLevelType w:val="hybridMultilevel"/>
    <w:tmpl w:val="E7949E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DCE24F1"/>
    <w:multiLevelType w:val="hybridMultilevel"/>
    <w:tmpl w:val="C278E7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E7B03AC"/>
    <w:multiLevelType w:val="hybridMultilevel"/>
    <w:tmpl w:val="30126ECA"/>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4F6A51BD"/>
    <w:multiLevelType w:val="hybridMultilevel"/>
    <w:tmpl w:val="1CFEC3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1461F56"/>
    <w:multiLevelType w:val="hybridMultilevel"/>
    <w:tmpl w:val="CEFAC8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7813060"/>
    <w:multiLevelType w:val="hybridMultilevel"/>
    <w:tmpl w:val="2E944D12"/>
    <w:lvl w:ilvl="0" w:tplc="3544D2A2">
      <w:start w:val="1"/>
      <w:numFmt w:val="upperLetter"/>
      <w:lvlText w:val="%1."/>
      <w:lvlJc w:val="left"/>
      <w:pPr>
        <w:ind w:left="720"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89F17DE"/>
    <w:multiLevelType w:val="hybridMultilevel"/>
    <w:tmpl w:val="BCE2A9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90552B6"/>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5C3F215E"/>
    <w:multiLevelType w:val="hybridMultilevel"/>
    <w:tmpl w:val="AED25BB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D4038EF"/>
    <w:multiLevelType w:val="hybridMultilevel"/>
    <w:tmpl w:val="D1EE3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0D511C7"/>
    <w:multiLevelType w:val="hybridMultilevel"/>
    <w:tmpl w:val="41001D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1194AD7"/>
    <w:multiLevelType w:val="hybridMultilevel"/>
    <w:tmpl w:val="A8CC36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614B43BA"/>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62937A2C"/>
    <w:multiLevelType w:val="hybridMultilevel"/>
    <w:tmpl w:val="7FB25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31C6AC1"/>
    <w:multiLevelType w:val="hybridMultilevel"/>
    <w:tmpl w:val="64E40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68956F4"/>
    <w:multiLevelType w:val="hybridMultilevel"/>
    <w:tmpl w:val="3AF4F4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92207FA"/>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nsid w:val="6C4B3E00"/>
    <w:multiLevelType w:val="hybridMultilevel"/>
    <w:tmpl w:val="AEC074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DD1304C"/>
    <w:multiLevelType w:val="hybridMultilevel"/>
    <w:tmpl w:val="CF5A3B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E963ED8"/>
    <w:multiLevelType w:val="hybridMultilevel"/>
    <w:tmpl w:val="4594A71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nsid w:val="6EF61361"/>
    <w:multiLevelType w:val="hybridMultilevel"/>
    <w:tmpl w:val="E1D0A7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4066B42"/>
    <w:multiLevelType w:val="hybridMultilevel"/>
    <w:tmpl w:val="05F01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99348D6"/>
    <w:multiLevelType w:val="hybridMultilevel"/>
    <w:tmpl w:val="DC16B6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B84447D"/>
    <w:multiLevelType w:val="hybridMultilevel"/>
    <w:tmpl w:val="8954C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42"/>
  </w:num>
  <w:num w:numId="3">
    <w:abstractNumId w:val="27"/>
  </w:num>
  <w:num w:numId="4">
    <w:abstractNumId w:val="45"/>
  </w:num>
  <w:num w:numId="5">
    <w:abstractNumId w:val="6"/>
  </w:num>
  <w:num w:numId="6">
    <w:abstractNumId w:val="19"/>
  </w:num>
  <w:num w:numId="7">
    <w:abstractNumId w:val="11"/>
  </w:num>
  <w:num w:numId="8">
    <w:abstractNumId w:val="32"/>
  </w:num>
  <w:num w:numId="9">
    <w:abstractNumId w:val="35"/>
  </w:num>
  <w:num w:numId="10">
    <w:abstractNumId w:val="23"/>
  </w:num>
  <w:num w:numId="11">
    <w:abstractNumId w:val="17"/>
  </w:num>
  <w:num w:numId="12">
    <w:abstractNumId w:val="0"/>
  </w:num>
  <w:num w:numId="13">
    <w:abstractNumId w:val="16"/>
  </w:num>
  <w:num w:numId="14">
    <w:abstractNumId w:val="14"/>
  </w:num>
  <w:num w:numId="15">
    <w:abstractNumId w:val="22"/>
  </w:num>
  <w:num w:numId="16">
    <w:abstractNumId w:val="34"/>
  </w:num>
  <w:num w:numId="17">
    <w:abstractNumId w:val="37"/>
  </w:num>
  <w:num w:numId="18">
    <w:abstractNumId w:val="10"/>
  </w:num>
  <w:num w:numId="19">
    <w:abstractNumId w:val="3"/>
  </w:num>
  <w:num w:numId="20">
    <w:abstractNumId w:val="2"/>
  </w:num>
  <w:num w:numId="21">
    <w:abstractNumId w:val="29"/>
  </w:num>
  <w:num w:numId="22">
    <w:abstractNumId w:val="12"/>
  </w:num>
  <w:num w:numId="23">
    <w:abstractNumId w:val="38"/>
  </w:num>
  <w:num w:numId="24">
    <w:abstractNumId w:val="41"/>
  </w:num>
  <w:num w:numId="25">
    <w:abstractNumId w:val="21"/>
  </w:num>
  <w:num w:numId="26">
    <w:abstractNumId w:val="15"/>
  </w:num>
  <w:num w:numId="27">
    <w:abstractNumId w:val="24"/>
  </w:num>
  <w:num w:numId="28">
    <w:abstractNumId w:val="33"/>
  </w:num>
  <w:num w:numId="29">
    <w:abstractNumId w:val="36"/>
  </w:num>
  <w:num w:numId="30">
    <w:abstractNumId w:val="28"/>
  </w:num>
  <w:num w:numId="31">
    <w:abstractNumId w:val="9"/>
  </w:num>
  <w:num w:numId="32">
    <w:abstractNumId w:val="40"/>
  </w:num>
  <w:num w:numId="33">
    <w:abstractNumId w:val="13"/>
  </w:num>
  <w:num w:numId="34">
    <w:abstractNumId w:val="31"/>
  </w:num>
  <w:num w:numId="35">
    <w:abstractNumId w:val="5"/>
  </w:num>
  <w:num w:numId="36">
    <w:abstractNumId w:val="8"/>
  </w:num>
  <w:num w:numId="37">
    <w:abstractNumId w:val="4"/>
  </w:num>
  <w:num w:numId="38">
    <w:abstractNumId w:val="44"/>
  </w:num>
  <w:num w:numId="39">
    <w:abstractNumId w:val="1"/>
  </w:num>
  <w:num w:numId="40">
    <w:abstractNumId w:val="18"/>
  </w:num>
  <w:num w:numId="41">
    <w:abstractNumId w:val="43"/>
  </w:num>
  <w:num w:numId="42">
    <w:abstractNumId w:val="7"/>
  </w:num>
  <w:num w:numId="43">
    <w:abstractNumId w:val="26"/>
  </w:num>
  <w:num w:numId="44">
    <w:abstractNumId w:val="39"/>
  </w:num>
  <w:num w:numId="45">
    <w:abstractNumId w:val="30"/>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0FE"/>
    <w:rsid w:val="00002A06"/>
    <w:rsid w:val="00005895"/>
    <w:rsid w:val="00005D34"/>
    <w:rsid w:val="00005E7D"/>
    <w:rsid w:val="00007F97"/>
    <w:rsid w:val="00010FE8"/>
    <w:rsid w:val="00011631"/>
    <w:rsid w:val="0001305F"/>
    <w:rsid w:val="0001424F"/>
    <w:rsid w:val="000147F5"/>
    <w:rsid w:val="00014BF5"/>
    <w:rsid w:val="00015B2B"/>
    <w:rsid w:val="00017206"/>
    <w:rsid w:val="00017A1E"/>
    <w:rsid w:val="00021F9F"/>
    <w:rsid w:val="00025A02"/>
    <w:rsid w:val="00025EFF"/>
    <w:rsid w:val="00026214"/>
    <w:rsid w:val="00027E9B"/>
    <w:rsid w:val="00027F5D"/>
    <w:rsid w:val="000307C4"/>
    <w:rsid w:val="00032354"/>
    <w:rsid w:val="00032AAE"/>
    <w:rsid w:val="00033875"/>
    <w:rsid w:val="000345FA"/>
    <w:rsid w:val="00035628"/>
    <w:rsid w:val="00035648"/>
    <w:rsid w:val="000359EE"/>
    <w:rsid w:val="000369C3"/>
    <w:rsid w:val="00036B23"/>
    <w:rsid w:val="000379C6"/>
    <w:rsid w:val="00037CE9"/>
    <w:rsid w:val="00037EC7"/>
    <w:rsid w:val="00041671"/>
    <w:rsid w:val="0004217C"/>
    <w:rsid w:val="0004262B"/>
    <w:rsid w:val="000436E4"/>
    <w:rsid w:val="00046E57"/>
    <w:rsid w:val="00050833"/>
    <w:rsid w:val="0005090A"/>
    <w:rsid w:val="000510F5"/>
    <w:rsid w:val="00054FD8"/>
    <w:rsid w:val="00056D66"/>
    <w:rsid w:val="0005727D"/>
    <w:rsid w:val="00060559"/>
    <w:rsid w:val="0006065B"/>
    <w:rsid w:val="00063657"/>
    <w:rsid w:val="00063DF9"/>
    <w:rsid w:val="00064DDE"/>
    <w:rsid w:val="00066B35"/>
    <w:rsid w:val="00067169"/>
    <w:rsid w:val="00071202"/>
    <w:rsid w:val="00073229"/>
    <w:rsid w:val="00075892"/>
    <w:rsid w:val="0008400C"/>
    <w:rsid w:val="000847A6"/>
    <w:rsid w:val="000869AC"/>
    <w:rsid w:val="0009175F"/>
    <w:rsid w:val="00093FA5"/>
    <w:rsid w:val="00095486"/>
    <w:rsid w:val="00097359"/>
    <w:rsid w:val="00097E14"/>
    <w:rsid w:val="000A178A"/>
    <w:rsid w:val="000A1FB5"/>
    <w:rsid w:val="000A2A8B"/>
    <w:rsid w:val="000A2FB0"/>
    <w:rsid w:val="000A3852"/>
    <w:rsid w:val="000A66B2"/>
    <w:rsid w:val="000A711F"/>
    <w:rsid w:val="000A71EC"/>
    <w:rsid w:val="000B16A4"/>
    <w:rsid w:val="000B2979"/>
    <w:rsid w:val="000B4643"/>
    <w:rsid w:val="000B6307"/>
    <w:rsid w:val="000C0556"/>
    <w:rsid w:val="000C2EF8"/>
    <w:rsid w:val="000C3A9F"/>
    <w:rsid w:val="000C732F"/>
    <w:rsid w:val="000C7694"/>
    <w:rsid w:val="000C7BE9"/>
    <w:rsid w:val="000D06E5"/>
    <w:rsid w:val="000D1675"/>
    <w:rsid w:val="000D1B1D"/>
    <w:rsid w:val="000D1FE7"/>
    <w:rsid w:val="000D21CE"/>
    <w:rsid w:val="000D3AC2"/>
    <w:rsid w:val="000D4081"/>
    <w:rsid w:val="000D4132"/>
    <w:rsid w:val="000D666C"/>
    <w:rsid w:val="000E07DC"/>
    <w:rsid w:val="000E0D8F"/>
    <w:rsid w:val="000E37BB"/>
    <w:rsid w:val="000E3B3B"/>
    <w:rsid w:val="000E5F2F"/>
    <w:rsid w:val="000E75C3"/>
    <w:rsid w:val="000F092F"/>
    <w:rsid w:val="000F3055"/>
    <w:rsid w:val="000F6528"/>
    <w:rsid w:val="000F7D78"/>
    <w:rsid w:val="000F7F9F"/>
    <w:rsid w:val="00101580"/>
    <w:rsid w:val="00102F05"/>
    <w:rsid w:val="0010696A"/>
    <w:rsid w:val="00113C7D"/>
    <w:rsid w:val="001158E0"/>
    <w:rsid w:val="00115B3F"/>
    <w:rsid w:val="00116C5B"/>
    <w:rsid w:val="00123DFE"/>
    <w:rsid w:val="00124E1A"/>
    <w:rsid w:val="001261E3"/>
    <w:rsid w:val="00131F80"/>
    <w:rsid w:val="00133AE0"/>
    <w:rsid w:val="00135748"/>
    <w:rsid w:val="00136F61"/>
    <w:rsid w:val="00142DF7"/>
    <w:rsid w:val="00145194"/>
    <w:rsid w:val="00146466"/>
    <w:rsid w:val="0014692D"/>
    <w:rsid w:val="0014745C"/>
    <w:rsid w:val="00150A38"/>
    <w:rsid w:val="00150F06"/>
    <w:rsid w:val="00152690"/>
    <w:rsid w:val="001536C2"/>
    <w:rsid w:val="0015556E"/>
    <w:rsid w:val="00155E90"/>
    <w:rsid w:val="0015674A"/>
    <w:rsid w:val="001644E6"/>
    <w:rsid w:val="00170441"/>
    <w:rsid w:val="00170D88"/>
    <w:rsid w:val="00171C76"/>
    <w:rsid w:val="00173976"/>
    <w:rsid w:val="00175719"/>
    <w:rsid w:val="00181E3E"/>
    <w:rsid w:val="001839AB"/>
    <w:rsid w:val="001852A4"/>
    <w:rsid w:val="00185A47"/>
    <w:rsid w:val="00190A03"/>
    <w:rsid w:val="0019441E"/>
    <w:rsid w:val="00194544"/>
    <w:rsid w:val="00196FF2"/>
    <w:rsid w:val="001A2212"/>
    <w:rsid w:val="001A5155"/>
    <w:rsid w:val="001A607D"/>
    <w:rsid w:val="001A7101"/>
    <w:rsid w:val="001A7440"/>
    <w:rsid w:val="001B1028"/>
    <w:rsid w:val="001B730C"/>
    <w:rsid w:val="001D1FF4"/>
    <w:rsid w:val="001D3BBE"/>
    <w:rsid w:val="001D3CA2"/>
    <w:rsid w:val="001D5070"/>
    <w:rsid w:val="001D710C"/>
    <w:rsid w:val="001E065C"/>
    <w:rsid w:val="001E0927"/>
    <w:rsid w:val="001E17C1"/>
    <w:rsid w:val="001E1DAE"/>
    <w:rsid w:val="001E5C68"/>
    <w:rsid w:val="001E6487"/>
    <w:rsid w:val="001F1D98"/>
    <w:rsid w:val="001F2664"/>
    <w:rsid w:val="001F3EFE"/>
    <w:rsid w:val="001F5D6E"/>
    <w:rsid w:val="00200A83"/>
    <w:rsid w:val="0020189A"/>
    <w:rsid w:val="00201D0F"/>
    <w:rsid w:val="00203382"/>
    <w:rsid w:val="00205B31"/>
    <w:rsid w:val="00206488"/>
    <w:rsid w:val="00207BA6"/>
    <w:rsid w:val="00212832"/>
    <w:rsid w:val="00212C05"/>
    <w:rsid w:val="0021779D"/>
    <w:rsid w:val="00220921"/>
    <w:rsid w:val="00220E80"/>
    <w:rsid w:val="00221B44"/>
    <w:rsid w:val="00222105"/>
    <w:rsid w:val="00223CE2"/>
    <w:rsid w:val="00225311"/>
    <w:rsid w:val="00226068"/>
    <w:rsid w:val="002261AE"/>
    <w:rsid w:val="002265EB"/>
    <w:rsid w:val="00227A77"/>
    <w:rsid w:val="00230B92"/>
    <w:rsid w:val="002314FC"/>
    <w:rsid w:val="0023394E"/>
    <w:rsid w:val="00235894"/>
    <w:rsid w:val="00235E46"/>
    <w:rsid w:val="002361AC"/>
    <w:rsid w:val="002424FB"/>
    <w:rsid w:val="00244FD0"/>
    <w:rsid w:val="002470C9"/>
    <w:rsid w:val="00247FD6"/>
    <w:rsid w:val="002503C8"/>
    <w:rsid w:val="00250672"/>
    <w:rsid w:val="0025072B"/>
    <w:rsid w:val="00252EE5"/>
    <w:rsid w:val="00253018"/>
    <w:rsid w:val="00256C8B"/>
    <w:rsid w:val="00257814"/>
    <w:rsid w:val="00260F28"/>
    <w:rsid w:val="00261A2A"/>
    <w:rsid w:val="00262CFD"/>
    <w:rsid w:val="0026326B"/>
    <w:rsid w:val="002655E7"/>
    <w:rsid w:val="00265F80"/>
    <w:rsid w:val="002671BC"/>
    <w:rsid w:val="0026767C"/>
    <w:rsid w:val="002722E2"/>
    <w:rsid w:val="00281A5D"/>
    <w:rsid w:val="002823A5"/>
    <w:rsid w:val="0028242B"/>
    <w:rsid w:val="002825DE"/>
    <w:rsid w:val="00282728"/>
    <w:rsid w:val="00285912"/>
    <w:rsid w:val="00285D90"/>
    <w:rsid w:val="00286ABE"/>
    <w:rsid w:val="00292309"/>
    <w:rsid w:val="00292DC6"/>
    <w:rsid w:val="00292E16"/>
    <w:rsid w:val="00294D26"/>
    <w:rsid w:val="002955F2"/>
    <w:rsid w:val="00295D61"/>
    <w:rsid w:val="002974F8"/>
    <w:rsid w:val="002978B3"/>
    <w:rsid w:val="002A1D0D"/>
    <w:rsid w:val="002A649D"/>
    <w:rsid w:val="002B3F09"/>
    <w:rsid w:val="002B49F3"/>
    <w:rsid w:val="002C3E77"/>
    <w:rsid w:val="002C72DA"/>
    <w:rsid w:val="002D1D84"/>
    <w:rsid w:val="002D26DB"/>
    <w:rsid w:val="002E0CAF"/>
    <w:rsid w:val="002E3044"/>
    <w:rsid w:val="002E5CB2"/>
    <w:rsid w:val="002E5E81"/>
    <w:rsid w:val="002F1070"/>
    <w:rsid w:val="002F25FD"/>
    <w:rsid w:val="002F3138"/>
    <w:rsid w:val="002F3FCF"/>
    <w:rsid w:val="002F444F"/>
    <w:rsid w:val="002F4A6B"/>
    <w:rsid w:val="002F5BA9"/>
    <w:rsid w:val="002F6AE5"/>
    <w:rsid w:val="002F7037"/>
    <w:rsid w:val="002F7C41"/>
    <w:rsid w:val="003005A7"/>
    <w:rsid w:val="00301443"/>
    <w:rsid w:val="003033DE"/>
    <w:rsid w:val="0030694A"/>
    <w:rsid w:val="003078AE"/>
    <w:rsid w:val="00307A5C"/>
    <w:rsid w:val="00311C71"/>
    <w:rsid w:val="00314203"/>
    <w:rsid w:val="0031437F"/>
    <w:rsid w:val="00314C92"/>
    <w:rsid w:val="00317979"/>
    <w:rsid w:val="00317CDE"/>
    <w:rsid w:val="003228DA"/>
    <w:rsid w:val="0033066D"/>
    <w:rsid w:val="003330F8"/>
    <w:rsid w:val="00337CAF"/>
    <w:rsid w:val="00341AED"/>
    <w:rsid w:val="00343E65"/>
    <w:rsid w:val="003447B9"/>
    <w:rsid w:val="00345D00"/>
    <w:rsid w:val="00345D1F"/>
    <w:rsid w:val="00347464"/>
    <w:rsid w:val="00350EBC"/>
    <w:rsid w:val="003622D2"/>
    <w:rsid w:val="0036312B"/>
    <w:rsid w:val="003667BA"/>
    <w:rsid w:val="00370106"/>
    <w:rsid w:val="00370CF4"/>
    <w:rsid w:val="003745B8"/>
    <w:rsid w:val="00376800"/>
    <w:rsid w:val="0038292E"/>
    <w:rsid w:val="00383DD7"/>
    <w:rsid w:val="00385BC2"/>
    <w:rsid w:val="00386E49"/>
    <w:rsid w:val="00392B9B"/>
    <w:rsid w:val="00392BDF"/>
    <w:rsid w:val="00393ED6"/>
    <w:rsid w:val="00394A81"/>
    <w:rsid w:val="00394C8A"/>
    <w:rsid w:val="00396F93"/>
    <w:rsid w:val="00397ABC"/>
    <w:rsid w:val="003A00DA"/>
    <w:rsid w:val="003A0789"/>
    <w:rsid w:val="003A083B"/>
    <w:rsid w:val="003A44B7"/>
    <w:rsid w:val="003A6B25"/>
    <w:rsid w:val="003B2EA8"/>
    <w:rsid w:val="003B3117"/>
    <w:rsid w:val="003B3B7F"/>
    <w:rsid w:val="003B58F8"/>
    <w:rsid w:val="003B5EAF"/>
    <w:rsid w:val="003B7CBF"/>
    <w:rsid w:val="003C26F4"/>
    <w:rsid w:val="003C56C7"/>
    <w:rsid w:val="003D45EE"/>
    <w:rsid w:val="003D4E52"/>
    <w:rsid w:val="003D4F71"/>
    <w:rsid w:val="003D51E5"/>
    <w:rsid w:val="003D6516"/>
    <w:rsid w:val="003E0B7F"/>
    <w:rsid w:val="003E3170"/>
    <w:rsid w:val="003E40EA"/>
    <w:rsid w:val="003E42F8"/>
    <w:rsid w:val="003F4CAF"/>
    <w:rsid w:val="003F571B"/>
    <w:rsid w:val="00400536"/>
    <w:rsid w:val="0040055F"/>
    <w:rsid w:val="00400967"/>
    <w:rsid w:val="004048DC"/>
    <w:rsid w:val="00410190"/>
    <w:rsid w:val="00415D6D"/>
    <w:rsid w:val="00416652"/>
    <w:rsid w:val="004169CE"/>
    <w:rsid w:val="00420595"/>
    <w:rsid w:val="00420647"/>
    <w:rsid w:val="004221DB"/>
    <w:rsid w:val="00426A04"/>
    <w:rsid w:val="00427367"/>
    <w:rsid w:val="00427C2C"/>
    <w:rsid w:val="00430229"/>
    <w:rsid w:val="004350EC"/>
    <w:rsid w:val="00435114"/>
    <w:rsid w:val="00435914"/>
    <w:rsid w:val="00435F5B"/>
    <w:rsid w:val="004424A8"/>
    <w:rsid w:val="004433BA"/>
    <w:rsid w:val="00447A05"/>
    <w:rsid w:val="004514AA"/>
    <w:rsid w:val="00451CC9"/>
    <w:rsid w:val="004573E9"/>
    <w:rsid w:val="00457F4F"/>
    <w:rsid w:val="00460DD1"/>
    <w:rsid w:val="00461A46"/>
    <w:rsid w:val="004623AE"/>
    <w:rsid w:val="00462B3F"/>
    <w:rsid w:val="00463CB2"/>
    <w:rsid w:val="00466048"/>
    <w:rsid w:val="00471D6C"/>
    <w:rsid w:val="004773C6"/>
    <w:rsid w:val="004807DA"/>
    <w:rsid w:val="00485C3D"/>
    <w:rsid w:val="0048633A"/>
    <w:rsid w:val="00486C41"/>
    <w:rsid w:val="00487887"/>
    <w:rsid w:val="0049653B"/>
    <w:rsid w:val="00496773"/>
    <w:rsid w:val="00497302"/>
    <w:rsid w:val="004A2D28"/>
    <w:rsid w:val="004A7AF1"/>
    <w:rsid w:val="004A7C11"/>
    <w:rsid w:val="004B1E84"/>
    <w:rsid w:val="004B2E52"/>
    <w:rsid w:val="004B3A76"/>
    <w:rsid w:val="004B3DDD"/>
    <w:rsid w:val="004B40DE"/>
    <w:rsid w:val="004B42B6"/>
    <w:rsid w:val="004B632B"/>
    <w:rsid w:val="004C02A8"/>
    <w:rsid w:val="004C28F9"/>
    <w:rsid w:val="004C3041"/>
    <w:rsid w:val="004C3C4D"/>
    <w:rsid w:val="004C58F2"/>
    <w:rsid w:val="004C63CF"/>
    <w:rsid w:val="004C70B4"/>
    <w:rsid w:val="004C7B1E"/>
    <w:rsid w:val="004D00B3"/>
    <w:rsid w:val="004D2C58"/>
    <w:rsid w:val="004E057E"/>
    <w:rsid w:val="004E1435"/>
    <w:rsid w:val="004E383A"/>
    <w:rsid w:val="004E579C"/>
    <w:rsid w:val="004F1578"/>
    <w:rsid w:val="00500025"/>
    <w:rsid w:val="00502E33"/>
    <w:rsid w:val="00503123"/>
    <w:rsid w:val="00503C40"/>
    <w:rsid w:val="0050545B"/>
    <w:rsid w:val="005072AE"/>
    <w:rsid w:val="005116DF"/>
    <w:rsid w:val="00511832"/>
    <w:rsid w:val="00515998"/>
    <w:rsid w:val="00523506"/>
    <w:rsid w:val="00524238"/>
    <w:rsid w:val="0052474B"/>
    <w:rsid w:val="005249D5"/>
    <w:rsid w:val="00525233"/>
    <w:rsid w:val="00527700"/>
    <w:rsid w:val="00530369"/>
    <w:rsid w:val="005306BA"/>
    <w:rsid w:val="00531096"/>
    <w:rsid w:val="00532693"/>
    <w:rsid w:val="00532CDB"/>
    <w:rsid w:val="00534D04"/>
    <w:rsid w:val="00535948"/>
    <w:rsid w:val="00537542"/>
    <w:rsid w:val="00537CB3"/>
    <w:rsid w:val="005408E1"/>
    <w:rsid w:val="005448EF"/>
    <w:rsid w:val="005461C9"/>
    <w:rsid w:val="00546E02"/>
    <w:rsid w:val="0054756E"/>
    <w:rsid w:val="0055028E"/>
    <w:rsid w:val="005517BC"/>
    <w:rsid w:val="00553CE0"/>
    <w:rsid w:val="00556E79"/>
    <w:rsid w:val="00557752"/>
    <w:rsid w:val="005609BC"/>
    <w:rsid w:val="00560BE8"/>
    <w:rsid w:val="005614FA"/>
    <w:rsid w:val="0056514A"/>
    <w:rsid w:val="005700AD"/>
    <w:rsid w:val="0057043A"/>
    <w:rsid w:val="0057275B"/>
    <w:rsid w:val="00575572"/>
    <w:rsid w:val="00576FE1"/>
    <w:rsid w:val="00582914"/>
    <w:rsid w:val="005836E2"/>
    <w:rsid w:val="005925C3"/>
    <w:rsid w:val="005939A3"/>
    <w:rsid w:val="0059432D"/>
    <w:rsid w:val="00594949"/>
    <w:rsid w:val="00595493"/>
    <w:rsid w:val="00596694"/>
    <w:rsid w:val="00596DBA"/>
    <w:rsid w:val="00596EAB"/>
    <w:rsid w:val="005A0F52"/>
    <w:rsid w:val="005A212D"/>
    <w:rsid w:val="005A53CE"/>
    <w:rsid w:val="005A5E2D"/>
    <w:rsid w:val="005B0059"/>
    <w:rsid w:val="005B07BB"/>
    <w:rsid w:val="005B1DCF"/>
    <w:rsid w:val="005B27AA"/>
    <w:rsid w:val="005B5085"/>
    <w:rsid w:val="005B56BD"/>
    <w:rsid w:val="005B5A1E"/>
    <w:rsid w:val="005C0B83"/>
    <w:rsid w:val="005C247B"/>
    <w:rsid w:val="005C46CB"/>
    <w:rsid w:val="005C5BB8"/>
    <w:rsid w:val="005C5ED4"/>
    <w:rsid w:val="005C7E5B"/>
    <w:rsid w:val="005D092D"/>
    <w:rsid w:val="005D3258"/>
    <w:rsid w:val="005D738D"/>
    <w:rsid w:val="005D743F"/>
    <w:rsid w:val="005E1F81"/>
    <w:rsid w:val="005E2D52"/>
    <w:rsid w:val="005E3911"/>
    <w:rsid w:val="005E3961"/>
    <w:rsid w:val="005E565F"/>
    <w:rsid w:val="005E5DD9"/>
    <w:rsid w:val="005F26BD"/>
    <w:rsid w:val="005F30DE"/>
    <w:rsid w:val="005F62BC"/>
    <w:rsid w:val="00600203"/>
    <w:rsid w:val="00600609"/>
    <w:rsid w:val="00601BB9"/>
    <w:rsid w:val="00603B2E"/>
    <w:rsid w:val="00605676"/>
    <w:rsid w:val="00605D48"/>
    <w:rsid w:val="00610251"/>
    <w:rsid w:val="00613A77"/>
    <w:rsid w:val="0061575A"/>
    <w:rsid w:val="00617336"/>
    <w:rsid w:val="00617407"/>
    <w:rsid w:val="00621A7D"/>
    <w:rsid w:val="00624728"/>
    <w:rsid w:val="00625179"/>
    <w:rsid w:val="0062552D"/>
    <w:rsid w:val="00636DDA"/>
    <w:rsid w:val="00636FB9"/>
    <w:rsid w:val="00641C25"/>
    <w:rsid w:val="00641DCD"/>
    <w:rsid w:val="00642B07"/>
    <w:rsid w:val="006444B4"/>
    <w:rsid w:val="00644EDE"/>
    <w:rsid w:val="006468E7"/>
    <w:rsid w:val="00647340"/>
    <w:rsid w:val="006474E5"/>
    <w:rsid w:val="00652F8D"/>
    <w:rsid w:val="00653041"/>
    <w:rsid w:val="006531FB"/>
    <w:rsid w:val="00653A46"/>
    <w:rsid w:val="00653E6D"/>
    <w:rsid w:val="0065776E"/>
    <w:rsid w:val="00660D0E"/>
    <w:rsid w:val="006635D8"/>
    <w:rsid w:val="0066390E"/>
    <w:rsid w:val="0066561C"/>
    <w:rsid w:val="00665706"/>
    <w:rsid w:val="00665C78"/>
    <w:rsid w:val="00665FCD"/>
    <w:rsid w:val="00667AF2"/>
    <w:rsid w:val="00675701"/>
    <w:rsid w:val="00676375"/>
    <w:rsid w:val="0067664D"/>
    <w:rsid w:val="00677037"/>
    <w:rsid w:val="00677181"/>
    <w:rsid w:val="00677622"/>
    <w:rsid w:val="0068203B"/>
    <w:rsid w:val="00682322"/>
    <w:rsid w:val="00684DF8"/>
    <w:rsid w:val="00685200"/>
    <w:rsid w:val="00687F83"/>
    <w:rsid w:val="00690BFB"/>
    <w:rsid w:val="006928EE"/>
    <w:rsid w:val="0069319B"/>
    <w:rsid w:val="0069345F"/>
    <w:rsid w:val="0069772B"/>
    <w:rsid w:val="006977E8"/>
    <w:rsid w:val="006A250E"/>
    <w:rsid w:val="006A52A1"/>
    <w:rsid w:val="006B20B3"/>
    <w:rsid w:val="006B2934"/>
    <w:rsid w:val="006B48F4"/>
    <w:rsid w:val="006B78D8"/>
    <w:rsid w:val="006C0661"/>
    <w:rsid w:val="006C1FAB"/>
    <w:rsid w:val="006C394B"/>
    <w:rsid w:val="006C3A49"/>
    <w:rsid w:val="006C48E2"/>
    <w:rsid w:val="006C66C8"/>
    <w:rsid w:val="006D02F1"/>
    <w:rsid w:val="006D4891"/>
    <w:rsid w:val="006D7041"/>
    <w:rsid w:val="006D7ABB"/>
    <w:rsid w:val="006D7C4D"/>
    <w:rsid w:val="006E03AC"/>
    <w:rsid w:val="006E0426"/>
    <w:rsid w:val="006E2C3A"/>
    <w:rsid w:val="006E2E9A"/>
    <w:rsid w:val="006E4A5F"/>
    <w:rsid w:val="006E4CBB"/>
    <w:rsid w:val="006F0F45"/>
    <w:rsid w:val="006F7DA8"/>
    <w:rsid w:val="0070120A"/>
    <w:rsid w:val="007018A1"/>
    <w:rsid w:val="00707569"/>
    <w:rsid w:val="0070770A"/>
    <w:rsid w:val="0070779B"/>
    <w:rsid w:val="00710D04"/>
    <w:rsid w:val="00717952"/>
    <w:rsid w:val="0072090A"/>
    <w:rsid w:val="007222C4"/>
    <w:rsid w:val="00722A52"/>
    <w:rsid w:val="00722BD6"/>
    <w:rsid w:val="00724F21"/>
    <w:rsid w:val="007266F8"/>
    <w:rsid w:val="00730153"/>
    <w:rsid w:val="00732A08"/>
    <w:rsid w:val="00735C3A"/>
    <w:rsid w:val="00740784"/>
    <w:rsid w:val="007502AA"/>
    <w:rsid w:val="00752984"/>
    <w:rsid w:val="00752AFC"/>
    <w:rsid w:val="0075355E"/>
    <w:rsid w:val="007545FE"/>
    <w:rsid w:val="007577FC"/>
    <w:rsid w:val="007604EA"/>
    <w:rsid w:val="00760C7E"/>
    <w:rsid w:val="00761025"/>
    <w:rsid w:val="00762A66"/>
    <w:rsid w:val="0076547C"/>
    <w:rsid w:val="00765769"/>
    <w:rsid w:val="00765C99"/>
    <w:rsid w:val="00765F9B"/>
    <w:rsid w:val="0076606B"/>
    <w:rsid w:val="007709B2"/>
    <w:rsid w:val="00771649"/>
    <w:rsid w:val="00772AF0"/>
    <w:rsid w:val="007734F6"/>
    <w:rsid w:val="00774599"/>
    <w:rsid w:val="00774BFA"/>
    <w:rsid w:val="00775248"/>
    <w:rsid w:val="0078032E"/>
    <w:rsid w:val="007810D1"/>
    <w:rsid w:val="0078344A"/>
    <w:rsid w:val="00783B35"/>
    <w:rsid w:val="007853CC"/>
    <w:rsid w:val="00786D35"/>
    <w:rsid w:val="007876F2"/>
    <w:rsid w:val="00787999"/>
    <w:rsid w:val="007909EB"/>
    <w:rsid w:val="00790F34"/>
    <w:rsid w:val="0079145D"/>
    <w:rsid w:val="007924A2"/>
    <w:rsid w:val="0079353B"/>
    <w:rsid w:val="00794EDB"/>
    <w:rsid w:val="007954C0"/>
    <w:rsid w:val="0079592A"/>
    <w:rsid w:val="00797800"/>
    <w:rsid w:val="007A40B6"/>
    <w:rsid w:val="007A4AB4"/>
    <w:rsid w:val="007A666E"/>
    <w:rsid w:val="007A6770"/>
    <w:rsid w:val="007A6C6F"/>
    <w:rsid w:val="007A786F"/>
    <w:rsid w:val="007B0F31"/>
    <w:rsid w:val="007B13EF"/>
    <w:rsid w:val="007B5F6F"/>
    <w:rsid w:val="007B6A5B"/>
    <w:rsid w:val="007B7B6E"/>
    <w:rsid w:val="007C12F8"/>
    <w:rsid w:val="007C2E88"/>
    <w:rsid w:val="007C3596"/>
    <w:rsid w:val="007C3B3A"/>
    <w:rsid w:val="007C5E8B"/>
    <w:rsid w:val="007C64F1"/>
    <w:rsid w:val="007D00CD"/>
    <w:rsid w:val="007D0781"/>
    <w:rsid w:val="007D4433"/>
    <w:rsid w:val="007D4810"/>
    <w:rsid w:val="007D54C5"/>
    <w:rsid w:val="007D56B1"/>
    <w:rsid w:val="007D6E9F"/>
    <w:rsid w:val="007D71DD"/>
    <w:rsid w:val="007E0D10"/>
    <w:rsid w:val="007E4787"/>
    <w:rsid w:val="007E49F6"/>
    <w:rsid w:val="007E5CA8"/>
    <w:rsid w:val="007F0A99"/>
    <w:rsid w:val="007F295F"/>
    <w:rsid w:val="007F6440"/>
    <w:rsid w:val="007F7BAD"/>
    <w:rsid w:val="00801D66"/>
    <w:rsid w:val="00804D63"/>
    <w:rsid w:val="008072B0"/>
    <w:rsid w:val="008111A2"/>
    <w:rsid w:val="00811B44"/>
    <w:rsid w:val="00814857"/>
    <w:rsid w:val="00814C19"/>
    <w:rsid w:val="00815D60"/>
    <w:rsid w:val="00815E86"/>
    <w:rsid w:val="00817451"/>
    <w:rsid w:val="008209FE"/>
    <w:rsid w:val="00820B3D"/>
    <w:rsid w:val="0082233D"/>
    <w:rsid w:val="00822423"/>
    <w:rsid w:val="008227E6"/>
    <w:rsid w:val="00824EA7"/>
    <w:rsid w:val="008262F9"/>
    <w:rsid w:val="00827910"/>
    <w:rsid w:val="00830BF7"/>
    <w:rsid w:val="00832275"/>
    <w:rsid w:val="008331E3"/>
    <w:rsid w:val="008333A5"/>
    <w:rsid w:val="00834D30"/>
    <w:rsid w:val="0084155A"/>
    <w:rsid w:val="0084204B"/>
    <w:rsid w:val="008434B7"/>
    <w:rsid w:val="00850FCF"/>
    <w:rsid w:val="008520EF"/>
    <w:rsid w:val="0085302E"/>
    <w:rsid w:val="0085574E"/>
    <w:rsid w:val="00856CF1"/>
    <w:rsid w:val="00860623"/>
    <w:rsid w:val="008615AE"/>
    <w:rsid w:val="008641A4"/>
    <w:rsid w:val="008674D8"/>
    <w:rsid w:val="00870BAE"/>
    <w:rsid w:val="00870C55"/>
    <w:rsid w:val="00871038"/>
    <w:rsid w:val="00871438"/>
    <w:rsid w:val="00872290"/>
    <w:rsid w:val="00874430"/>
    <w:rsid w:val="0087492A"/>
    <w:rsid w:val="00874FAC"/>
    <w:rsid w:val="00875456"/>
    <w:rsid w:val="00883B5C"/>
    <w:rsid w:val="00884DB0"/>
    <w:rsid w:val="0088579A"/>
    <w:rsid w:val="008859BA"/>
    <w:rsid w:val="0088691A"/>
    <w:rsid w:val="008917A1"/>
    <w:rsid w:val="00897E3E"/>
    <w:rsid w:val="008A1421"/>
    <w:rsid w:val="008A3BA7"/>
    <w:rsid w:val="008B1D4A"/>
    <w:rsid w:val="008B4A72"/>
    <w:rsid w:val="008B7460"/>
    <w:rsid w:val="008C1D58"/>
    <w:rsid w:val="008C3AE3"/>
    <w:rsid w:val="008C3F5A"/>
    <w:rsid w:val="008C4416"/>
    <w:rsid w:val="008C64F9"/>
    <w:rsid w:val="008D07B3"/>
    <w:rsid w:val="008D1BEE"/>
    <w:rsid w:val="008D1DC5"/>
    <w:rsid w:val="008D5D51"/>
    <w:rsid w:val="008D71D9"/>
    <w:rsid w:val="008D7215"/>
    <w:rsid w:val="008E2817"/>
    <w:rsid w:val="008E2F66"/>
    <w:rsid w:val="008E4056"/>
    <w:rsid w:val="008E4BB2"/>
    <w:rsid w:val="008E5473"/>
    <w:rsid w:val="008E7377"/>
    <w:rsid w:val="008F0F3D"/>
    <w:rsid w:val="008F2659"/>
    <w:rsid w:val="008F38D8"/>
    <w:rsid w:val="008F3AE2"/>
    <w:rsid w:val="008F3D88"/>
    <w:rsid w:val="008F3FC6"/>
    <w:rsid w:val="0090082A"/>
    <w:rsid w:val="00900CF8"/>
    <w:rsid w:val="00901924"/>
    <w:rsid w:val="00901A21"/>
    <w:rsid w:val="00901AD7"/>
    <w:rsid w:val="0090387F"/>
    <w:rsid w:val="0090397A"/>
    <w:rsid w:val="00904718"/>
    <w:rsid w:val="00905B0B"/>
    <w:rsid w:val="00910B36"/>
    <w:rsid w:val="00912968"/>
    <w:rsid w:val="00913307"/>
    <w:rsid w:val="00913D37"/>
    <w:rsid w:val="00915342"/>
    <w:rsid w:val="00916F4D"/>
    <w:rsid w:val="009207DA"/>
    <w:rsid w:val="00920F5B"/>
    <w:rsid w:val="009210FC"/>
    <w:rsid w:val="00921DB9"/>
    <w:rsid w:val="00922CE3"/>
    <w:rsid w:val="009243AC"/>
    <w:rsid w:val="00924C36"/>
    <w:rsid w:val="00924D45"/>
    <w:rsid w:val="00925FB0"/>
    <w:rsid w:val="0092675D"/>
    <w:rsid w:val="00926B87"/>
    <w:rsid w:val="00930905"/>
    <w:rsid w:val="0093198E"/>
    <w:rsid w:val="00932D87"/>
    <w:rsid w:val="00932E97"/>
    <w:rsid w:val="00934233"/>
    <w:rsid w:val="0093428D"/>
    <w:rsid w:val="00934AFB"/>
    <w:rsid w:val="00935971"/>
    <w:rsid w:val="00935BC7"/>
    <w:rsid w:val="00936DD4"/>
    <w:rsid w:val="009370E4"/>
    <w:rsid w:val="009411EC"/>
    <w:rsid w:val="009442B7"/>
    <w:rsid w:val="00945B55"/>
    <w:rsid w:val="0095312F"/>
    <w:rsid w:val="00954820"/>
    <w:rsid w:val="00955E4C"/>
    <w:rsid w:val="00960C73"/>
    <w:rsid w:val="00960D8A"/>
    <w:rsid w:val="00967BD1"/>
    <w:rsid w:val="0097031D"/>
    <w:rsid w:val="00970D0C"/>
    <w:rsid w:val="00971F5A"/>
    <w:rsid w:val="00972348"/>
    <w:rsid w:val="00981E26"/>
    <w:rsid w:val="00984FC6"/>
    <w:rsid w:val="009853A7"/>
    <w:rsid w:val="00986908"/>
    <w:rsid w:val="00987BE1"/>
    <w:rsid w:val="009902A1"/>
    <w:rsid w:val="009905DA"/>
    <w:rsid w:val="009908DD"/>
    <w:rsid w:val="00990AE5"/>
    <w:rsid w:val="00991344"/>
    <w:rsid w:val="009928D7"/>
    <w:rsid w:val="009944A2"/>
    <w:rsid w:val="009970CC"/>
    <w:rsid w:val="00997DDE"/>
    <w:rsid w:val="009A049D"/>
    <w:rsid w:val="009A14C1"/>
    <w:rsid w:val="009A588C"/>
    <w:rsid w:val="009A5FE7"/>
    <w:rsid w:val="009B0C6E"/>
    <w:rsid w:val="009B17D3"/>
    <w:rsid w:val="009B238B"/>
    <w:rsid w:val="009B2E7D"/>
    <w:rsid w:val="009B425C"/>
    <w:rsid w:val="009B48E8"/>
    <w:rsid w:val="009B5874"/>
    <w:rsid w:val="009B661D"/>
    <w:rsid w:val="009B7EE2"/>
    <w:rsid w:val="009C072E"/>
    <w:rsid w:val="009C3C0F"/>
    <w:rsid w:val="009C3C7D"/>
    <w:rsid w:val="009C69B1"/>
    <w:rsid w:val="009C783F"/>
    <w:rsid w:val="009D14F9"/>
    <w:rsid w:val="009D34F0"/>
    <w:rsid w:val="009D522E"/>
    <w:rsid w:val="009D5829"/>
    <w:rsid w:val="009D6269"/>
    <w:rsid w:val="009E0874"/>
    <w:rsid w:val="009E20D6"/>
    <w:rsid w:val="009E393C"/>
    <w:rsid w:val="009E4F63"/>
    <w:rsid w:val="009E4FEF"/>
    <w:rsid w:val="009E7B0B"/>
    <w:rsid w:val="009F36C0"/>
    <w:rsid w:val="009F6AA4"/>
    <w:rsid w:val="00A00E09"/>
    <w:rsid w:val="00A0310F"/>
    <w:rsid w:val="00A038DD"/>
    <w:rsid w:val="00A04157"/>
    <w:rsid w:val="00A05D44"/>
    <w:rsid w:val="00A05D79"/>
    <w:rsid w:val="00A0782D"/>
    <w:rsid w:val="00A138B1"/>
    <w:rsid w:val="00A138F7"/>
    <w:rsid w:val="00A15EB8"/>
    <w:rsid w:val="00A160CD"/>
    <w:rsid w:val="00A176C2"/>
    <w:rsid w:val="00A212FF"/>
    <w:rsid w:val="00A21C9C"/>
    <w:rsid w:val="00A22AA5"/>
    <w:rsid w:val="00A24265"/>
    <w:rsid w:val="00A247D3"/>
    <w:rsid w:val="00A24D66"/>
    <w:rsid w:val="00A26DE2"/>
    <w:rsid w:val="00A271B3"/>
    <w:rsid w:val="00A30AA8"/>
    <w:rsid w:val="00A30C07"/>
    <w:rsid w:val="00A32353"/>
    <w:rsid w:val="00A32572"/>
    <w:rsid w:val="00A32FF9"/>
    <w:rsid w:val="00A33DC2"/>
    <w:rsid w:val="00A3476C"/>
    <w:rsid w:val="00A3647A"/>
    <w:rsid w:val="00A379C8"/>
    <w:rsid w:val="00A41124"/>
    <w:rsid w:val="00A41B2B"/>
    <w:rsid w:val="00A41C75"/>
    <w:rsid w:val="00A436A2"/>
    <w:rsid w:val="00A43C65"/>
    <w:rsid w:val="00A46E88"/>
    <w:rsid w:val="00A47FA3"/>
    <w:rsid w:val="00A5055A"/>
    <w:rsid w:val="00A50D86"/>
    <w:rsid w:val="00A522C4"/>
    <w:rsid w:val="00A5397F"/>
    <w:rsid w:val="00A54964"/>
    <w:rsid w:val="00A554B8"/>
    <w:rsid w:val="00A55776"/>
    <w:rsid w:val="00A557B5"/>
    <w:rsid w:val="00A56552"/>
    <w:rsid w:val="00A617D8"/>
    <w:rsid w:val="00A63530"/>
    <w:rsid w:val="00A63605"/>
    <w:rsid w:val="00A670F3"/>
    <w:rsid w:val="00A67F88"/>
    <w:rsid w:val="00A71BC6"/>
    <w:rsid w:val="00A75DC1"/>
    <w:rsid w:val="00A765BA"/>
    <w:rsid w:val="00A80386"/>
    <w:rsid w:val="00A80717"/>
    <w:rsid w:val="00A82010"/>
    <w:rsid w:val="00A82CC9"/>
    <w:rsid w:val="00A84821"/>
    <w:rsid w:val="00A84FA0"/>
    <w:rsid w:val="00A863C5"/>
    <w:rsid w:val="00A869A6"/>
    <w:rsid w:val="00A91579"/>
    <w:rsid w:val="00A92BE0"/>
    <w:rsid w:val="00A9307C"/>
    <w:rsid w:val="00A94DB2"/>
    <w:rsid w:val="00A9748A"/>
    <w:rsid w:val="00A97A64"/>
    <w:rsid w:val="00AA0AF0"/>
    <w:rsid w:val="00AA0FCC"/>
    <w:rsid w:val="00AA1F96"/>
    <w:rsid w:val="00AA27D8"/>
    <w:rsid w:val="00AB14B5"/>
    <w:rsid w:val="00AB29B9"/>
    <w:rsid w:val="00AC2F5E"/>
    <w:rsid w:val="00AC3BC8"/>
    <w:rsid w:val="00AC4C8A"/>
    <w:rsid w:val="00AC5874"/>
    <w:rsid w:val="00AC7710"/>
    <w:rsid w:val="00AC7862"/>
    <w:rsid w:val="00AC7915"/>
    <w:rsid w:val="00AD69EE"/>
    <w:rsid w:val="00AE4833"/>
    <w:rsid w:val="00AE4D8A"/>
    <w:rsid w:val="00AE5989"/>
    <w:rsid w:val="00AE5C6B"/>
    <w:rsid w:val="00AE7DBD"/>
    <w:rsid w:val="00AF023C"/>
    <w:rsid w:val="00AF08C0"/>
    <w:rsid w:val="00AF0D1D"/>
    <w:rsid w:val="00AF2DA8"/>
    <w:rsid w:val="00AF38E0"/>
    <w:rsid w:val="00AF6530"/>
    <w:rsid w:val="00B000FE"/>
    <w:rsid w:val="00B02582"/>
    <w:rsid w:val="00B0341C"/>
    <w:rsid w:val="00B05287"/>
    <w:rsid w:val="00B1571B"/>
    <w:rsid w:val="00B1722D"/>
    <w:rsid w:val="00B2281C"/>
    <w:rsid w:val="00B2560B"/>
    <w:rsid w:val="00B316F6"/>
    <w:rsid w:val="00B33671"/>
    <w:rsid w:val="00B33C1A"/>
    <w:rsid w:val="00B36634"/>
    <w:rsid w:val="00B42179"/>
    <w:rsid w:val="00B42A8B"/>
    <w:rsid w:val="00B432E4"/>
    <w:rsid w:val="00B45C0A"/>
    <w:rsid w:val="00B46067"/>
    <w:rsid w:val="00B47A80"/>
    <w:rsid w:val="00B5057C"/>
    <w:rsid w:val="00B50BCA"/>
    <w:rsid w:val="00B50C32"/>
    <w:rsid w:val="00B5105A"/>
    <w:rsid w:val="00B510A0"/>
    <w:rsid w:val="00B623B6"/>
    <w:rsid w:val="00B6273C"/>
    <w:rsid w:val="00B65522"/>
    <w:rsid w:val="00B663B1"/>
    <w:rsid w:val="00B71310"/>
    <w:rsid w:val="00B75501"/>
    <w:rsid w:val="00B76CE2"/>
    <w:rsid w:val="00B7712E"/>
    <w:rsid w:val="00B806AC"/>
    <w:rsid w:val="00B80848"/>
    <w:rsid w:val="00B82AD1"/>
    <w:rsid w:val="00B853B4"/>
    <w:rsid w:val="00B940DB"/>
    <w:rsid w:val="00B94CA9"/>
    <w:rsid w:val="00B954C9"/>
    <w:rsid w:val="00B954FF"/>
    <w:rsid w:val="00B97465"/>
    <w:rsid w:val="00BA6BC7"/>
    <w:rsid w:val="00BB14FD"/>
    <w:rsid w:val="00BB2A55"/>
    <w:rsid w:val="00BB7539"/>
    <w:rsid w:val="00BC0748"/>
    <w:rsid w:val="00BC5583"/>
    <w:rsid w:val="00BC6CCE"/>
    <w:rsid w:val="00BC7761"/>
    <w:rsid w:val="00BC7788"/>
    <w:rsid w:val="00BD01DC"/>
    <w:rsid w:val="00BD0C48"/>
    <w:rsid w:val="00BD7157"/>
    <w:rsid w:val="00BE27FB"/>
    <w:rsid w:val="00BE2A0D"/>
    <w:rsid w:val="00BE3051"/>
    <w:rsid w:val="00BE4428"/>
    <w:rsid w:val="00BE7DED"/>
    <w:rsid w:val="00BF2B78"/>
    <w:rsid w:val="00BF361F"/>
    <w:rsid w:val="00BF5C99"/>
    <w:rsid w:val="00BF70B2"/>
    <w:rsid w:val="00C001BC"/>
    <w:rsid w:val="00C032AE"/>
    <w:rsid w:val="00C04A41"/>
    <w:rsid w:val="00C06AAB"/>
    <w:rsid w:val="00C126FC"/>
    <w:rsid w:val="00C12F86"/>
    <w:rsid w:val="00C137C9"/>
    <w:rsid w:val="00C157F7"/>
    <w:rsid w:val="00C16079"/>
    <w:rsid w:val="00C16332"/>
    <w:rsid w:val="00C16B47"/>
    <w:rsid w:val="00C17DEC"/>
    <w:rsid w:val="00C22A44"/>
    <w:rsid w:val="00C22EA2"/>
    <w:rsid w:val="00C23BB8"/>
    <w:rsid w:val="00C26497"/>
    <w:rsid w:val="00C269BA"/>
    <w:rsid w:val="00C300EF"/>
    <w:rsid w:val="00C30777"/>
    <w:rsid w:val="00C30F11"/>
    <w:rsid w:val="00C30F75"/>
    <w:rsid w:val="00C32876"/>
    <w:rsid w:val="00C334DE"/>
    <w:rsid w:val="00C36A5D"/>
    <w:rsid w:val="00C3786E"/>
    <w:rsid w:val="00C378C7"/>
    <w:rsid w:val="00C433BD"/>
    <w:rsid w:val="00C44C08"/>
    <w:rsid w:val="00C4784F"/>
    <w:rsid w:val="00C478E0"/>
    <w:rsid w:val="00C50546"/>
    <w:rsid w:val="00C50CE7"/>
    <w:rsid w:val="00C51C14"/>
    <w:rsid w:val="00C52343"/>
    <w:rsid w:val="00C52469"/>
    <w:rsid w:val="00C52CD3"/>
    <w:rsid w:val="00C53032"/>
    <w:rsid w:val="00C54800"/>
    <w:rsid w:val="00C54C7E"/>
    <w:rsid w:val="00C5728F"/>
    <w:rsid w:val="00C61017"/>
    <w:rsid w:val="00C61701"/>
    <w:rsid w:val="00C64790"/>
    <w:rsid w:val="00C64E98"/>
    <w:rsid w:val="00C65806"/>
    <w:rsid w:val="00C66190"/>
    <w:rsid w:val="00C66854"/>
    <w:rsid w:val="00C66C68"/>
    <w:rsid w:val="00C70B50"/>
    <w:rsid w:val="00C72FAF"/>
    <w:rsid w:val="00C760D6"/>
    <w:rsid w:val="00C776EB"/>
    <w:rsid w:val="00C7779C"/>
    <w:rsid w:val="00C81071"/>
    <w:rsid w:val="00C8113E"/>
    <w:rsid w:val="00C812D0"/>
    <w:rsid w:val="00C84DC2"/>
    <w:rsid w:val="00C852F5"/>
    <w:rsid w:val="00C87E71"/>
    <w:rsid w:val="00C927DA"/>
    <w:rsid w:val="00C9362C"/>
    <w:rsid w:val="00C93962"/>
    <w:rsid w:val="00C947C1"/>
    <w:rsid w:val="00C94962"/>
    <w:rsid w:val="00C95B7A"/>
    <w:rsid w:val="00C96F8A"/>
    <w:rsid w:val="00CA4283"/>
    <w:rsid w:val="00CB3624"/>
    <w:rsid w:val="00CB3774"/>
    <w:rsid w:val="00CB3D61"/>
    <w:rsid w:val="00CB7233"/>
    <w:rsid w:val="00CC1943"/>
    <w:rsid w:val="00CC281E"/>
    <w:rsid w:val="00CC3FAD"/>
    <w:rsid w:val="00CC5881"/>
    <w:rsid w:val="00CC60B7"/>
    <w:rsid w:val="00CC6853"/>
    <w:rsid w:val="00CD0D4C"/>
    <w:rsid w:val="00CD2E4A"/>
    <w:rsid w:val="00CD5EBF"/>
    <w:rsid w:val="00CD717E"/>
    <w:rsid w:val="00CE089A"/>
    <w:rsid w:val="00CE0DDA"/>
    <w:rsid w:val="00CE323E"/>
    <w:rsid w:val="00CE3A4A"/>
    <w:rsid w:val="00CE5526"/>
    <w:rsid w:val="00CE674A"/>
    <w:rsid w:val="00CE70BE"/>
    <w:rsid w:val="00CF09F7"/>
    <w:rsid w:val="00CF1CFE"/>
    <w:rsid w:val="00CF4D8F"/>
    <w:rsid w:val="00CF7459"/>
    <w:rsid w:val="00CF7FED"/>
    <w:rsid w:val="00D0287B"/>
    <w:rsid w:val="00D05EB4"/>
    <w:rsid w:val="00D068A7"/>
    <w:rsid w:val="00D07B8E"/>
    <w:rsid w:val="00D125C7"/>
    <w:rsid w:val="00D163E3"/>
    <w:rsid w:val="00D201CB"/>
    <w:rsid w:val="00D20503"/>
    <w:rsid w:val="00D219ED"/>
    <w:rsid w:val="00D22BF6"/>
    <w:rsid w:val="00D25746"/>
    <w:rsid w:val="00D269C2"/>
    <w:rsid w:val="00D30FE9"/>
    <w:rsid w:val="00D330E7"/>
    <w:rsid w:val="00D3310F"/>
    <w:rsid w:val="00D3372B"/>
    <w:rsid w:val="00D33CB1"/>
    <w:rsid w:val="00D36FAF"/>
    <w:rsid w:val="00D37D86"/>
    <w:rsid w:val="00D40348"/>
    <w:rsid w:val="00D40F74"/>
    <w:rsid w:val="00D4112B"/>
    <w:rsid w:val="00D42F5A"/>
    <w:rsid w:val="00D45E4F"/>
    <w:rsid w:val="00D46395"/>
    <w:rsid w:val="00D51C06"/>
    <w:rsid w:val="00D53009"/>
    <w:rsid w:val="00D53E3A"/>
    <w:rsid w:val="00D561D1"/>
    <w:rsid w:val="00D568B7"/>
    <w:rsid w:val="00D6068F"/>
    <w:rsid w:val="00D61C9A"/>
    <w:rsid w:val="00D63BA7"/>
    <w:rsid w:val="00D65AFE"/>
    <w:rsid w:val="00D66C69"/>
    <w:rsid w:val="00D72555"/>
    <w:rsid w:val="00D73426"/>
    <w:rsid w:val="00D734B9"/>
    <w:rsid w:val="00D742BC"/>
    <w:rsid w:val="00D75493"/>
    <w:rsid w:val="00D76F20"/>
    <w:rsid w:val="00D84E76"/>
    <w:rsid w:val="00D86F0B"/>
    <w:rsid w:val="00D91E10"/>
    <w:rsid w:val="00D92AED"/>
    <w:rsid w:val="00D92D65"/>
    <w:rsid w:val="00D93CB8"/>
    <w:rsid w:val="00D941E7"/>
    <w:rsid w:val="00D94705"/>
    <w:rsid w:val="00D959C3"/>
    <w:rsid w:val="00D96FF6"/>
    <w:rsid w:val="00D97CF6"/>
    <w:rsid w:val="00DA2161"/>
    <w:rsid w:val="00DA5D2D"/>
    <w:rsid w:val="00DA6311"/>
    <w:rsid w:val="00DA68C9"/>
    <w:rsid w:val="00DB0573"/>
    <w:rsid w:val="00DB23CE"/>
    <w:rsid w:val="00DB35CA"/>
    <w:rsid w:val="00DB51F6"/>
    <w:rsid w:val="00DB6FB7"/>
    <w:rsid w:val="00DC08BE"/>
    <w:rsid w:val="00DC0D87"/>
    <w:rsid w:val="00DC142B"/>
    <w:rsid w:val="00DC172E"/>
    <w:rsid w:val="00DC21B9"/>
    <w:rsid w:val="00DC2CFB"/>
    <w:rsid w:val="00DC50EF"/>
    <w:rsid w:val="00DC667F"/>
    <w:rsid w:val="00DC70BD"/>
    <w:rsid w:val="00DC76DC"/>
    <w:rsid w:val="00DC7BCC"/>
    <w:rsid w:val="00DD07E3"/>
    <w:rsid w:val="00DD1252"/>
    <w:rsid w:val="00DD1855"/>
    <w:rsid w:val="00DD212D"/>
    <w:rsid w:val="00DD3F7D"/>
    <w:rsid w:val="00DD40E6"/>
    <w:rsid w:val="00DD7CDA"/>
    <w:rsid w:val="00DE07A6"/>
    <w:rsid w:val="00DE13AE"/>
    <w:rsid w:val="00DE1538"/>
    <w:rsid w:val="00DE416F"/>
    <w:rsid w:val="00DE48D7"/>
    <w:rsid w:val="00DE5DE5"/>
    <w:rsid w:val="00DE61B8"/>
    <w:rsid w:val="00DE76E9"/>
    <w:rsid w:val="00DE7907"/>
    <w:rsid w:val="00DF072D"/>
    <w:rsid w:val="00DF13CC"/>
    <w:rsid w:val="00DF1481"/>
    <w:rsid w:val="00DF1E24"/>
    <w:rsid w:val="00DF2334"/>
    <w:rsid w:val="00DF38F3"/>
    <w:rsid w:val="00DF4180"/>
    <w:rsid w:val="00DF42B2"/>
    <w:rsid w:val="00DF4A5B"/>
    <w:rsid w:val="00DF4B7C"/>
    <w:rsid w:val="00DF66A4"/>
    <w:rsid w:val="00DF781E"/>
    <w:rsid w:val="00E00B1C"/>
    <w:rsid w:val="00E02BB4"/>
    <w:rsid w:val="00E036EF"/>
    <w:rsid w:val="00E03D13"/>
    <w:rsid w:val="00E05B48"/>
    <w:rsid w:val="00E070EB"/>
    <w:rsid w:val="00E12CDD"/>
    <w:rsid w:val="00E1591F"/>
    <w:rsid w:val="00E15BE6"/>
    <w:rsid w:val="00E2261A"/>
    <w:rsid w:val="00E22E61"/>
    <w:rsid w:val="00E2326A"/>
    <w:rsid w:val="00E25998"/>
    <w:rsid w:val="00E25D09"/>
    <w:rsid w:val="00E3077C"/>
    <w:rsid w:val="00E30783"/>
    <w:rsid w:val="00E30A93"/>
    <w:rsid w:val="00E31FDC"/>
    <w:rsid w:val="00E3598A"/>
    <w:rsid w:val="00E4051D"/>
    <w:rsid w:val="00E40FC2"/>
    <w:rsid w:val="00E42024"/>
    <w:rsid w:val="00E4284B"/>
    <w:rsid w:val="00E437B3"/>
    <w:rsid w:val="00E458C1"/>
    <w:rsid w:val="00E45D23"/>
    <w:rsid w:val="00E46CB4"/>
    <w:rsid w:val="00E46F0C"/>
    <w:rsid w:val="00E527C2"/>
    <w:rsid w:val="00E52BEA"/>
    <w:rsid w:val="00E55085"/>
    <w:rsid w:val="00E573B7"/>
    <w:rsid w:val="00E579F6"/>
    <w:rsid w:val="00E604F5"/>
    <w:rsid w:val="00E61ECD"/>
    <w:rsid w:val="00E62ED0"/>
    <w:rsid w:val="00E64571"/>
    <w:rsid w:val="00E659A1"/>
    <w:rsid w:val="00E6707E"/>
    <w:rsid w:val="00E71195"/>
    <w:rsid w:val="00E7306B"/>
    <w:rsid w:val="00E77BE5"/>
    <w:rsid w:val="00E831EC"/>
    <w:rsid w:val="00E8331E"/>
    <w:rsid w:val="00E86004"/>
    <w:rsid w:val="00E8727C"/>
    <w:rsid w:val="00E87D7F"/>
    <w:rsid w:val="00E87F0B"/>
    <w:rsid w:val="00E91555"/>
    <w:rsid w:val="00E91631"/>
    <w:rsid w:val="00E9172A"/>
    <w:rsid w:val="00EA3DE7"/>
    <w:rsid w:val="00EA5520"/>
    <w:rsid w:val="00EA6CE7"/>
    <w:rsid w:val="00EB1B82"/>
    <w:rsid w:val="00EB2ABD"/>
    <w:rsid w:val="00EB3B6F"/>
    <w:rsid w:val="00EC0342"/>
    <w:rsid w:val="00EC0511"/>
    <w:rsid w:val="00EC1E49"/>
    <w:rsid w:val="00EC26F7"/>
    <w:rsid w:val="00EC2CDB"/>
    <w:rsid w:val="00EC79E1"/>
    <w:rsid w:val="00ED13BA"/>
    <w:rsid w:val="00ED1840"/>
    <w:rsid w:val="00ED5205"/>
    <w:rsid w:val="00EE04ED"/>
    <w:rsid w:val="00EE1D15"/>
    <w:rsid w:val="00EE4013"/>
    <w:rsid w:val="00EE69F3"/>
    <w:rsid w:val="00EE7CD6"/>
    <w:rsid w:val="00EF0086"/>
    <w:rsid w:val="00EF5744"/>
    <w:rsid w:val="00F05386"/>
    <w:rsid w:val="00F0709D"/>
    <w:rsid w:val="00F117DF"/>
    <w:rsid w:val="00F11BBF"/>
    <w:rsid w:val="00F12E5B"/>
    <w:rsid w:val="00F148CC"/>
    <w:rsid w:val="00F1725C"/>
    <w:rsid w:val="00F17270"/>
    <w:rsid w:val="00F2345B"/>
    <w:rsid w:val="00F23ABF"/>
    <w:rsid w:val="00F24404"/>
    <w:rsid w:val="00F26359"/>
    <w:rsid w:val="00F26A65"/>
    <w:rsid w:val="00F30923"/>
    <w:rsid w:val="00F31DAB"/>
    <w:rsid w:val="00F33977"/>
    <w:rsid w:val="00F363D3"/>
    <w:rsid w:val="00F42D91"/>
    <w:rsid w:val="00F435E9"/>
    <w:rsid w:val="00F44C26"/>
    <w:rsid w:val="00F4662A"/>
    <w:rsid w:val="00F46CA9"/>
    <w:rsid w:val="00F476B9"/>
    <w:rsid w:val="00F47EC6"/>
    <w:rsid w:val="00F54FED"/>
    <w:rsid w:val="00F557EC"/>
    <w:rsid w:val="00F5659E"/>
    <w:rsid w:val="00F57064"/>
    <w:rsid w:val="00F570FA"/>
    <w:rsid w:val="00F60E2E"/>
    <w:rsid w:val="00F6199E"/>
    <w:rsid w:val="00F64885"/>
    <w:rsid w:val="00F651FE"/>
    <w:rsid w:val="00F65E88"/>
    <w:rsid w:val="00F66EF3"/>
    <w:rsid w:val="00F67A37"/>
    <w:rsid w:val="00F76C2A"/>
    <w:rsid w:val="00F814E2"/>
    <w:rsid w:val="00F81906"/>
    <w:rsid w:val="00F8232A"/>
    <w:rsid w:val="00F85557"/>
    <w:rsid w:val="00F909D9"/>
    <w:rsid w:val="00F9322E"/>
    <w:rsid w:val="00F93D66"/>
    <w:rsid w:val="00F95C88"/>
    <w:rsid w:val="00F96242"/>
    <w:rsid w:val="00FA346B"/>
    <w:rsid w:val="00FA7161"/>
    <w:rsid w:val="00FB289D"/>
    <w:rsid w:val="00FB4395"/>
    <w:rsid w:val="00FB6EC8"/>
    <w:rsid w:val="00FC0508"/>
    <w:rsid w:val="00FC09FF"/>
    <w:rsid w:val="00FC2968"/>
    <w:rsid w:val="00FD0445"/>
    <w:rsid w:val="00FD0926"/>
    <w:rsid w:val="00FD11F5"/>
    <w:rsid w:val="00FD1CF0"/>
    <w:rsid w:val="00FD44B2"/>
    <w:rsid w:val="00FE03C7"/>
    <w:rsid w:val="00FE049A"/>
    <w:rsid w:val="00FE1467"/>
    <w:rsid w:val="00FE33BA"/>
    <w:rsid w:val="00FE5B91"/>
    <w:rsid w:val="00FE64F4"/>
    <w:rsid w:val="00FF73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4A2"/>
  </w:style>
  <w:style w:type="paragraph" w:styleId="Ttulo1">
    <w:name w:val="heading 1"/>
    <w:basedOn w:val="Normal"/>
    <w:next w:val="Normal"/>
    <w:link w:val="Ttulo1Car"/>
    <w:qFormat/>
    <w:rsid w:val="00CB3774"/>
    <w:pPr>
      <w:keepNext/>
      <w:spacing w:before="240" w:after="60" w:line="240" w:lineRule="auto"/>
      <w:outlineLvl w:val="0"/>
    </w:pPr>
    <w:rPr>
      <w:rFonts w:ascii="Cambria" w:eastAsia="Times New Roman" w:hAnsi="Cambria" w:cs="Times New Roman"/>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B3774"/>
    <w:rPr>
      <w:rFonts w:ascii="Cambria" w:eastAsia="Times New Roman" w:hAnsi="Cambria" w:cs="Times New Roman"/>
      <w:b/>
      <w:bCs/>
      <w:kern w:val="32"/>
      <w:sz w:val="32"/>
      <w:szCs w:val="32"/>
      <w:lang w:eastAsia="es-ES"/>
    </w:rPr>
  </w:style>
  <w:style w:type="table" w:styleId="Tablaconcuadrcula">
    <w:name w:val="Table Grid"/>
    <w:basedOn w:val="Tablanormal"/>
    <w:uiPriority w:val="39"/>
    <w:rsid w:val="00B0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2E4A"/>
    <w:pPr>
      <w:ind w:left="720"/>
      <w:contextualSpacing/>
    </w:pPr>
  </w:style>
  <w:style w:type="character" w:styleId="nfasisintenso">
    <w:name w:val="Intense Emphasis"/>
    <w:qFormat/>
    <w:rsid w:val="00CB3774"/>
    <w:rPr>
      <w:b/>
      <w:bCs/>
      <w:i/>
      <w:iCs/>
      <w:color w:val="4F81BD"/>
    </w:rPr>
  </w:style>
  <w:style w:type="paragraph" w:styleId="Ttulo">
    <w:name w:val="Title"/>
    <w:basedOn w:val="Normal"/>
    <w:next w:val="Normal"/>
    <w:link w:val="TtuloCar"/>
    <w:qFormat/>
    <w:rsid w:val="00CB3774"/>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rsid w:val="00CB3774"/>
    <w:rPr>
      <w:rFonts w:ascii="Cambria" w:eastAsia="Times New Roman" w:hAnsi="Cambria" w:cs="Times New Roman"/>
      <w:b/>
      <w:bCs/>
      <w:kern w:val="28"/>
      <w:sz w:val="32"/>
      <w:szCs w:val="32"/>
      <w:lang w:eastAsia="es-ES"/>
    </w:rPr>
  </w:style>
  <w:style w:type="paragraph" w:styleId="Textodeglobo">
    <w:name w:val="Balloon Text"/>
    <w:basedOn w:val="Normal"/>
    <w:link w:val="TextodegloboCar"/>
    <w:uiPriority w:val="99"/>
    <w:semiHidden/>
    <w:unhideWhenUsed/>
    <w:rsid w:val="007716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649"/>
    <w:rPr>
      <w:rFonts w:ascii="Tahoma" w:hAnsi="Tahoma" w:cs="Tahoma"/>
      <w:sz w:val="16"/>
      <w:szCs w:val="16"/>
    </w:rPr>
  </w:style>
  <w:style w:type="paragraph" w:customStyle="1" w:styleId="Default">
    <w:name w:val="Default"/>
    <w:rsid w:val="00032354"/>
    <w:pPr>
      <w:autoSpaceDE w:val="0"/>
      <w:autoSpaceDN w:val="0"/>
      <w:adjustRightInd w:val="0"/>
      <w:spacing w:after="0" w:line="240" w:lineRule="auto"/>
    </w:pPr>
    <w:rPr>
      <w:rFonts w:ascii="Trebuchet MS" w:hAnsi="Trebuchet MS" w:cs="Trebuchet MS"/>
      <w:color w:val="000000"/>
      <w:sz w:val="24"/>
      <w:szCs w:val="24"/>
    </w:rPr>
  </w:style>
  <w:style w:type="paragraph" w:styleId="Encabezado">
    <w:name w:val="header"/>
    <w:basedOn w:val="Normal"/>
    <w:link w:val="EncabezadoCar"/>
    <w:uiPriority w:val="99"/>
    <w:unhideWhenUsed/>
    <w:rsid w:val="00DF23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2334"/>
  </w:style>
  <w:style w:type="paragraph" w:styleId="Piedepgina">
    <w:name w:val="footer"/>
    <w:basedOn w:val="Normal"/>
    <w:link w:val="PiedepginaCar"/>
    <w:uiPriority w:val="99"/>
    <w:unhideWhenUsed/>
    <w:rsid w:val="00DF23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23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4A2"/>
  </w:style>
  <w:style w:type="paragraph" w:styleId="Ttulo1">
    <w:name w:val="heading 1"/>
    <w:basedOn w:val="Normal"/>
    <w:next w:val="Normal"/>
    <w:link w:val="Ttulo1Car"/>
    <w:qFormat/>
    <w:rsid w:val="00CB3774"/>
    <w:pPr>
      <w:keepNext/>
      <w:spacing w:before="240" w:after="60" w:line="240" w:lineRule="auto"/>
      <w:outlineLvl w:val="0"/>
    </w:pPr>
    <w:rPr>
      <w:rFonts w:ascii="Cambria" w:eastAsia="Times New Roman" w:hAnsi="Cambria" w:cs="Times New Roman"/>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B3774"/>
    <w:rPr>
      <w:rFonts w:ascii="Cambria" w:eastAsia="Times New Roman" w:hAnsi="Cambria" w:cs="Times New Roman"/>
      <w:b/>
      <w:bCs/>
      <w:kern w:val="32"/>
      <w:sz w:val="32"/>
      <w:szCs w:val="32"/>
      <w:lang w:eastAsia="es-ES"/>
    </w:rPr>
  </w:style>
  <w:style w:type="table" w:styleId="Tablaconcuadrcula">
    <w:name w:val="Table Grid"/>
    <w:basedOn w:val="Tablanormal"/>
    <w:uiPriority w:val="39"/>
    <w:rsid w:val="00B0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2E4A"/>
    <w:pPr>
      <w:ind w:left="720"/>
      <w:contextualSpacing/>
    </w:pPr>
  </w:style>
  <w:style w:type="character" w:styleId="nfasisintenso">
    <w:name w:val="Intense Emphasis"/>
    <w:qFormat/>
    <w:rsid w:val="00CB3774"/>
    <w:rPr>
      <w:b/>
      <w:bCs/>
      <w:i/>
      <w:iCs/>
      <w:color w:val="4F81BD"/>
    </w:rPr>
  </w:style>
  <w:style w:type="paragraph" w:styleId="Ttulo">
    <w:name w:val="Title"/>
    <w:basedOn w:val="Normal"/>
    <w:next w:val="Normal"/>
    <w:link w:val="TtuloCar"/>
    <w:qFormat/>
    <w:rsid w:val="00CB3774"/>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rsid w:val="00CB3774"/>
    <w:rPr>
      <w:rFonts w:ascii="Cambria" w:eastAsia="Times New Roman" w:hAnsi="Cambria" w:cs="Times New Roman"/>
      <w:b/>
      <w:bCs/>
      <w:kern w:val="28"/>
      <w:sz w:val="32"/>
      <w:szCs w:val="32"/>
      <w:lang w:eastAsia="es-ES"/>
    </w:rPr>
  </w:style>
  <w:style w:type="paragraph" w:styleId="Textodeglobo">
    <w:name w:val="Balloon Text"/>
    <w:basedOn w:val="Normal"/>
    <w:link w:val="TextodegloboCar"/>
    <w:uiPriority w:val="99"/>
    <w:semiHidden/>
    <w:unhideWhenUsed/>
    <w:rsid w:val="007716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649"/>
    <w:rPr>
      <w:rFonts w:ascii="Tahoma" w:hAnsi="Tahoma" w:cs="Tahoma"/>
      <w:sz w:val="16"/>
      <w:szCs w:val="16"/>
    </w:rPr>
  </w:style>
  <w:style w:type="paragraph" w:customStyle="1" w:styleId="Default">
    <w:name w:val="Default"/>
    <w:rsid w:val="00032354"/>
    <w:pPr>
      <w:autoSpaceDE w:val="0"/>
      <w:autoSpaceDN w:val="0"/>
      <w:adjustRightInd w:val="0"/>
      <w:spacing w:after="0" w:line="240" w:lineRule="auto"/>
    </w:pPr>
    <w:rPr>
      <w:rFonts w:ascii="Trebuchet MS" w:hAnsi="Trebuchet MS" w:cs="Trebuchet MS"/>
      <w:color w:val="000000"/>
      <w:sz w:val="24"/>
      <w:szCs w:val="24"/>
    </w:rPr>
  </w:style>
  <w:style w:type="paragraph" w:styleId="Encabezado">
    <w:name w:val="header"/>
    <w:basedOn w:val="Normal"/>
    <w:link w:val="EncabezadoCar"/>
    <w:uiPriority w:val="99"/>
    <w:unhideWhenUsed/>
    <w:rsid w:val="00DF23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2334"/>
  </w:style>
  <w:style w:type="paragraph" w:styleId="Piedepgina">
    <w:name w:val="footer"/>
    <w:basedOn w:val="Normal"/>
    <w:link w:val="PiedepginaCar"/>
    <w:uiPriority w:val="99"/>
    <w:unhideWhenUsed/>
    <w:rsid w:val="00DF23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2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588">
      <w:bodyDiv w:val="1"/>
      <w:marLeft w:val="0"/>
      <w:marRight w:val="0"/>
      <w:marTop w:val="0"/>
      <w:marBottom w:val="0"/>
      <w:divBdr>
        <w:top w:val="none" w:sz="0" w:space="0" w:color="auto"/>
        <w:left w:val="none" w:sz="0" w:space="0" w:color="auto"/>
        <w:bottom w:val="none" w:sz="0" w:space="0" w:color="auto"/>
        <w:right w:val="none" w:sz="0" w:space="0" w:color="auto"/>
      </w:divBdr>
    </w:div>
    <w:div w:id="134950246">
      <w:bodyDiv w:val="1"/>
      <w:marLeft w:val="0"/>
      <w:marRight w:val="0"/>
      <w:marTop w:val="0"/>
      <w:marBottom w:val="0"/>
      <w:divBdr>
        <w:top w:val="none" w:sz="0" w:space="0" w:color="auto"/>
        <w:left w:val="none" w:sz="0" w:space="0" w:color="auto"/>
        <w:bottom w:val="none" w:sz="0" w:space="0" w:color="auto"/>
        <w:right w:val="none" w:sz="0" w:space="0" w:color="auto"/>
      </w:divBdr>
    </w:div>
    <w:div w:id="279266180">
      <w:bodyDiv w:val="1"/>
      <w:marLeft w:val="0"/>
      <w:marRight w:val="0"/>
      <w:marTop w:val="0"/>
      <w:marBottom w:val="0"/>
      <w:divBdr>
        <w:top w:val="none" w:sz="0" w:space="0" w:color="auto"/>
        <w:left w:val="none" w:sz="0" w:space="0" w:color="auto"/>
        <w:bottom w:val="none" w:sz="0" w:space="0" w:color="auto"/>
        <w:right w:val="none" w:sz="0" w:space="0" w:color="auto"/>
      </w:divBdr>
    </w:div>
    <w:div w:id="361172399">
      <w:bodyDiv w:val="1"/>
      <w:marLeft w:val="0"/>
      <w:marRight w:val="0"/>
      <w:marTop w:val="0"/>
      <w:marBottom w:val="0"/>
      <w:divBdr>
        <w:top w:val="none" w:sz="0" w:space="0" w:color="auto"/>
        <w:left w:val="none" w:sz="0" w:space="0" w:color="auto"/>
        <w:bottom w:val="none" w:sz="0" w:space="0" w:color="auto"/>
        <w:right w:val="none" w:sz="0" w:space="0" w:color="auto"/>
      </w:divBdr>
    </w:div>
    <w:div w:id="538274681">
      <w:bodyDiv w:val="1"/>
      <w:marLeft w:val="0"/>
      <w:marRight w:val="0"/>
      <w:marTop w:val="0"/>
      <w:marBottom w:val="0"/>
      <w:divBdr>
        <w:top w:val="none" w:sz="0" w:space="0" w:color="auto"/>
        <w:left w:val="none" w:sz="0" w:space="0" w:color="auto"/>
        <w:bottom w:val="none" w:sz="0" w:space="0" w:color="auto"/>
        <w:right w:val="none" w:sz="0" w:space="0" w:color="auto"/>
      </w:divBdr>
    </w:div>
    <w:div w:id="581111095">
      <w:bodyDiv w:val="1"/>
      <w:marLeft w:val="0"/>
      <w:marRight w:val="0"/>
      <w:marTop w:val="0"/>
      <w:marBottom w:val="0"/>
      <w:divBdr>
        <w:top w:val="none" w:sz="0" w:space="0" w:color="auto"/>
        <w:left w:val="none" w:sz="0" w:space="0" w:color="auto"/>
        <w:bottom w:val="none" w:sz="0" w:space="0" w:color="auto"/>
        <w:right w:val="none" w:sz="0" w:space="0" w:color="auto"/>
      </w:divBdr>
    </w:div>
    <w:div w:id="957369997">
      <w:bodyDiv w:val="1"/>
      <w:marLeft w:val="0"/>
      <w:marRight w:val="0"/>
      <w:marTop w:val="0"/>
      <w:marBottom w:val="0"/>
      <w:divBdr>
        <w:top w:val="none" w:sz="0" w:space="0" w:color="auto"/>
        <w:left w:val="none" w:sz="0" w:space="0" w:color="auto"/>
        <w:bottom w:val="none" w:sz="0" w:space="0" w:color="auto"/>
        <w:right w:val="none" w:sz="0" w:space="0" w:color="auto"/>
      </w:divBdr>
    </w:div>
    <w:div w:id="957494355">
      <w:bodyDiv w:val="1"/>
      <w:marLeft w:val="0"/>
      <w:marRight w:val="0"/>
      <w:marTop w:val="0"/>
      <w:marBottom w:val="0"/>
      <w:divBdr>
        <w:top w:val="none" w:sz="0" w:space="0" w:color="auto"/>
        <w:left w:val="none" w:sz="0" w:space="0" w:color="auto"/>
        <w:bottom w:val="none" w:sz="0" w:space="0" w:color="auto"/>
        <w:right w:val="none" w:sz="0" w:space="0" w:color="auto"/>
      </w:divBdr>
    </w:div>
    <w:div w:id="980232105">
      <w:bodyDiv w:val="1"/>
      <w:marLeft w:val="0"/>
      <w:marRight w:val="0"/>
      <w:marTop w:val="0"/>
      <w:marBottom w:val="0"/>
      <w:divBdr>
        <w:top w:val="none" w:sz="0" w:space="0" w:color="auto"/>
        <w:left w:val="none" w:sz="0" w:space="0" w:color="auto"/>
        <w:bottom w:val="none" w:sz="0" w:space="0" w:color="auto"/>
        <w:right w:val="none" w:sz="0" w:space="0" w:color="auto"/>
      </w:divBdr>
    </w:div>
    <w:div w:id="1239361815">
      <w:bodyDiv w:val="1"/>
      <w:marLeft w:val="0"/>
      <w:marRight w:val="0"/>
      <w:marTop w:val="0"/>
      <w:marBottom w:val="0"/>
      <w:divBdr>
        <w:top w:val="none" w:sz="0" w:space="0" w:color="auto"/>
        <w:left w:val="none" w:sz="0" w:space="0" w:color="auto"/>
        <w:bottom w:val="none" w:sz="0" w:space="0" w:color="auto"/>
        <w:right w:val="none" w:sz="0" w:space="0" w:color="auto"/>
      </w:divBdr>
    </w:div>
    <w:div w:id="1300038243">
      <w:bodyDiv w:val="1"/>
      <w:marLeft w:val="0"/>
      <w:marRight w:val="0"/>
      <w:marTop w:val="0"/>
      <w:marBottom w:val="0"/>
      <w:divBdr>
        <w:top w:val="none" w:sz="0" w:space="0" w:color="auto"/>
        <w:left w:val="none" w:sz="0" w:space="0" w:color="auto"/>
        <w:bottom w:val="none" w:sz="0" w:space="0" w:color="auto"/>
        <w:right w:val="none" w:sz="0" w:space="0" w:color="auto"/>
      </w:divBdr>
    </w:div>
    <w:div w:id="1394306139">
      <w:bodyDiv w:val="1"/>
      <w:marLeft w:val="0"/>
      <w:marRight w:val="0"/>
      <w:marTop w:val="0"/>
      <w:marBottom w:val="0"/>
      <w:divBdr>
        <w:top w:val="none" w:sz="0" w:space="0" w:color="auto"/>
        <w:left w:val="none" w:sz="0" w:space="0" w:color="auto"/>
        <w:bottom w:val="none" w:sz="0" w:space="0" w:color="auto"/>
        <w:right w:val="none" w:sz="0" w:space="0" w:color="auto"/>
      </w:divBdr>
    </w:div>
    <w:div w:id="1438598798">
      <w:bodyDiv w:val="1"/>
      <w:marLeft w:val="0"/>
      <w:marRight w:val="0"/>
      <w:marTop w:val="0"/>
      <w:marBottom w:val="0"/>
      <w:divBdr>
        <w:top w:val="none" w:sz="0" w:space="0" w:color="auto"/>
        <w:left w:val="none" w:sz="0" w:space="0" w:color="auto"/>
        <w:bottom w:val="none" w:sz="0" w:space="0" w:color="auto"/>
        <w:right w:val="none" w:sz="0" w:space="0" w:color="auto"/>
      </w:divBdr>
    </w:div>
    <w:div w:id="1475443445">
      <w:bodyDiv w:val="1"/>
      <w:marLeft w:val="0"/>
      <w:marRight w:val="0"/>
      <w:marTop w:val="0"/>
      <w:marBottom w:val="0"/>
      <w:divBdr>
        <w:top w:val="none" w:sz="0" w:space="0" w:color="auto"/>
        <w:left w:val="none" w:sz="0" w:space="0" w:color="auto"/>
        <w:bottom w:val="none" w:sz="0" w:space="0" w:color="auto"/>
        <w:right w:val="none" w:sz="0" w:space="0" w:color="auto"/>
      </w:divBdr>
    </w:div>
    <w:div w:id="1549074961">
      <w:bodyDiv w:val="1"/>
      <w:marLeft w:val="0"/>
      <w:marRight w:val="0"/>
      <w:marTop w:val="0"/>
      <w:marBottom w:val="0"/>
      <w:divBdr>
        <w:top w:val="none" w:sz="0" w:space="0" w:color="auto"/>
        <w:left w:val="none" w:sz="0" w:space="0" w:color="auto"/>
        <w:bottom w:val="none" w:sz="0" w:space="0" w:color="auto"/>
        <w:right w:val="none" w:sz="0" w:space="0" w:color="auto"/>
      </w:divBdr>
    </w:div>
    <w:div w:id="1630239557">
      <w:bodyDiv w:val="1"/>
      <w:marLeft w:val="0"/>
      <w:marRight w:val="0"/>
      <w:marTop w:val="0"/>
      <w:marBottom w:val="0"/>
      <w:divBdr>
        <w:top w:val="none" w:sz="0" w:space="0" w:color="auto"/>
        <w:left w:val="none" w:sz="0" w:space="0" w:color="auto"/>
        <w:bottom w:val="none" w:sz="0" w:space="0" w:color="auto"/>
        <w:right w:val="none" w:sz="0" w:space="0" w:color="auto"/>
      </w:divBdr>
    </w:div>
    <w:div w:id="1748838503">
      <w:bodyDiv w:val="1"/>
      <w:marLeft w:val="0"/>
      <w:marRight w:val="0"/>
      <w:marTop w:val="0"/>
      <w:marBottom w:val="0"/>
      <w:divBdr>
        <w:top w:val="none" w:sz="0" w:space="0" w:color="auto"/>
        <w:left w:val="none" w:sz="0" w:space="0" w:color="auto"/>
        <w:bottom w:val="none" w:sz="0" w:space="0" w:color="auto"/>
        <w:right w:val="none" w:sz="0" w:space="0" w:color="auto"/>
      </w:divBdr>
    </w:div>
    <w:div w:id="1813668081">
      <w:bodyDiv w:val="1"/>
      <w:marLeft w:val="0"/>
      <w:marRight w:val="0"/>
      <w:marTop w:val="0"/>
      <w:marBottom w:val="0"/>
      <w:divBdr>
        <w:top w:val="none" w:sz="0" w:space="0" w:color="auto"/>
        <w:left w:val="none" w:sz="0" w:space="0" w:color="auto"/>
        <w:bottom w:val="none" w:sz="0" w:space="0" w:color="auto"/>
        <w:right w:val="none" w:sz="0" w:space="0" w:color="auto"/>
      </w:divBdr>
    </w:div>
    <w:div w:id="1867715376">
      <w:bodyDiv w:val="1"/>
      <w:marLeft w:val="0"/>
      <w:marRight w:val="0"/>
      <w:marTop w:val="0"/>
      <w:marBottom w:val="0"/>
      <w:divBdr>
        <w:top w:val="none" w:sz="0" w:space="0" w:color="auto"/>
        <w:left w:val="none" w:sz="0" w:space="0" w:color="auto"/>
        <w:bottom w:val="none" w:sz="0" w:space="0" w:color="auto"/>
        <w:right w:val="none" w:sz="0" w:space="0" w:color="auto"/>
      </w:divBdr>
    </w:div>
    <w:div w:id="193300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6575-6F2B-4A43-83CF-9238E5A96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18</Pages>
  <Words>6915</Words>
  <Characters>38034</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Lucas Gaete</dc:creator>
  <cp:lastModifiedBy>Lucas Gaete</cp:lastModifiedBy>
  <cp:revision>28</cp:revision>
  <cp:lastPrinted>2024-05-20T15:47:00Z</cp:lastPrinted>
  <dcterms:created xsi:type="dcterms:W3CDTF">2024-05-24T18:18:00Z</dcterms:created>
  <dcterms:modified xsi:type="dcterms:W3CDTF">2024-07-01T20:41:00Z</dcterms:modified>
</cp:coreProperties>
</file>